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75" w:rsidRPr="00A84295" w:rsidRDefault="003F6175" w:rsidP="003F61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4295">
        <w:rPr>
          <w:rFonts w:ascii="Arial" w:hAnsi="Arial" w:cs="Arial"/>
          <w:b/>
          <w:sz w:val="24"/>
          <w:szCs w:val="24"/>
          <w:u w:val="single"/>
        </w:rPr>
        <w:t xml:space="preserve">TERMO DE ESCLARECIMENTO REFERENTE AO ANEXO V, EXIGÊNCIAS PARA HABILITAÇÃO, DA </w:t>
      </w:r>
      <w:proofErr w:type="gramStart"/>
      <w:r w:rsidRPr="00A84295">
        <w:rPr>
          <w:rFonts w:ascii="Arial" w:hAnsi="Arial" w:cs="Arial"/>
          <w:b/>
          <w:sz w:val="24"/>
          <w:szCs w:val="24"/>
          <w:u w:val="single"/>
        </w:rPr>
        <w:t>HABILITAÇÃO</w:t>
      </w:r>
      <w:proofErr w:type="gramEnd"/>
    </w:p>
    <w:p w:rsidR="003F6175" w:rsidRPr="00A84295" w:rsidRDefault="003F6175" w:rsidP="003F6175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0"/>
      </w:tblGrid>
      <w:tr w:rsidR="003F6175" w:rsidRPr="00A84295" w:rsidTr="00D66BA6">
        <w:tc>
          <w:tcPr>
            <w:tcW w:w="2500" w:type="pct"/>
          </w:tcPr>
          <w:p w:rsidR="003F6175" w:rsidRPr="00A84295" w:rsidRDefault="003F6175" w:rsidP="003F6175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84295">
              <w:rPr>
                <w:rFonts w:ascii="Arial" w:hAnsi="Arial" w:cs="Arial"/>
                <w:b/>
                <w:sz w:val="24"/>
                <w:szCs w:val="24"/>
              </w:rPr>
              <w:t>Processo licitatório n.º 025/2023</w:t>
            </w:r>
          </w:p>
        </w:tc>
      </w:tr>
      <w:tr w:rsidR="003F6175" w:rsidRPr="00A84295" w:rsidTr="00D66BA6">
        <w:tc>
          <w:tcPr>
            <w:tcW w:w="2500" w:type="pct"/>
          </w:tcPr>
          <w:p w:rsidR="003F6175" w:rsidRPr="00A84295" w:rsidRDefault="003F6175" w:rsidP="003F61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8429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Pregão presencial </w:t>
            </w:r>
            <w:r w:rsidRPr="00A84295">
              <w:rPr>
                <w:rFonts w:ascii="Arial" w:hAnsi="Arial" w:cs="Arial"/>
                <w:b/>
                <w:sz w:val="24"/>
                <w:szCs w:val="24"/>
              </w:rPr>
              <w:t xml:space="preserve">n.º </w:t>
            </w:r>
            <w:r w:rsidRPr="00A8429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008/2023</w:t>
            </w:r>
          </w:p>
        </w:tc>
      </w:tr>
      <w:tr w:rsidR="003F6175" w:rsidRPr="00A84295" w:rsidTr="00D66BA6">
        <w:tc>
          <w:tcPr>
            <w:tcW w:w="2500" w:type="pct"/>
          </w:tcPr>
          <w:p w:rsidR="003F6175" w:rsidRPr="00A84295" w:rsidRDefault="003F6175" w:rsidP="003F61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8429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Registro de preço n º 006/2023</w:t>
            </w:r>
          </w:p>
        </w:tc>
      </w:tr>
      <w:tr w:rsidR="003F6175" w:rsidRPr="00A84295" w:rsidTr="00F01B46">
        <w:trPr>
          <w:trHeight w:val="80"/>
        </w:trPr>
        <w:tc>
          <w:tcPr>
            <w:tcW w:w="2500" w:type="pct"/>
          </w:tcPr>
          <w:p w:rsidR="003F6175" w:rsidRPr="00A84295" w:rsidRDefault="003F6175" w:rsidP="003F61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8429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Data da realização: </w:t>
            </w:r>
            <w:r w:rsidR="00A84295" w:rsidRPr="00A8429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22</w:t>
            </w:r>
            <w:r w:rsidRPr="00A8429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/03/2023</w:t>
            </w:r>
          </w:p>
        </w:tc>
      </w:tr>
      <w:tr w:rsidR="003F6175" w:rsidRPr="00A84295" w:rsidTr="00D66BA6">
        <w:trPr>
          <w:trHeight w:val="374"/>
        </w:trPr>
        <w:tc>
          <w:tcPr>
            <w:tcW w:w="2500" w:type="pct"/>
          </w:tcPr>
          <w:p w:rsidR="003F6175" w:rsidRPr="00A84295" w:rsidRDefault="003F6175" w:rsidP="003F61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3F6175" w:rsidRPr="00A84295" w:rsidTr="00F01B46">
        <w:trPr>
          <w:trHeight w:val="80"/>
        </w:trPr>
        <w:tc>
          <w:tcPr>
            <w:tcW w:w="2500" w:type="pct"/>
          </w:tcPr>
          <w:p w:rsidR="003F6175" w:rsidRPr="00A84295" w:rsidRDefault="003F6175" w:rsidP="00D66BA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</w:p>
        </w:tc>
      </w:tr>
    </w:tbl>
    <w:p w:rsidR="00F01B46" w:rsidRDefault="00F01B46" w:rsidP="00A84295">
      <w:pPr>
        <w:pStyle w:val="PargrafodaLista"/>
        <w:spacing w:before="12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licitatório n025/2023</w:t>
      </w:r>
    </w:p>
    <w:p w:rsidR="00F01B46" w:rsidRDefault="00F01B46" w:rsidP="00A84295">
      <w:pPr>
        <w:pStyle w:val="PargrafodaLista"/>
        <w:spacing w:before="12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Pregao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presencial n008/2023</w:t>
      </w:r>
    </w:p>
    <w:p w:rsidR="00F01B46" w:rsidRDefault="00F01B46" w:rsidP="00A84295">
      <w:pPr>
        <w:pStyle w:val="PargrafodaLista"/>
        <w:spacing w:before="12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Registro de </w:t>
      </w:r>
      <w:proofErr w:type="spellStart"/>
      <w:r>
        <w:rPr>
          <w:rFonts w:ascii="Arial" w:hAnsi="Arial" w:cs="Arial"/>
          <w:b/>
          <w:sz w:val="24"/>
          <w:szCs w:val="24"/>
        </w:rPr>
        <w:t>preco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006/2023</w:t>
      </w:r>
    </w:p>
    <w:p w:rsidR="00F01B46" w:rsidRDefault="00F01B46" w:rsidP="00A84295">
      <w:pPr>
        <w:pStyle w:val="PargrafodaLista"/>
        <w:spacing w:before="12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da realização 22/03/2023</w:t>
      </w:r>
    </w:p>
    <w:p w:rsidR="003F6175" w:rsidRPr="00A84295" w:rsidRDefault="003F6175" w:rsidP="00A84295">
      <w:pPr>
        <w:pStyle w:val="PargrafodaLista"/>
        <w:spacing w:before="12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4295">
        <w:rPr>
          <w:rFonts w:ascii="Arial" w:hAnsi="Arial" w:cs="Arial"/>
          <w:b/>
          <w:sz w:val="24"/>
          <w:szCs w:val="24"/>
        </w:rPr>
        <w:t>OBJETO:</w:t>
      </w:r>
      <w:r w:rsidRPr="00A842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4295" w:rsidRPr="00A84295">
        <w:rPr>
          <w:rFonts w:ascii="Arial" w:hAnsi="Arial" w:cs="Arial"/>
          <w:bCs/>
          <w:color w:val="222222"/>
          <w:kern w:val="36"/>
          <w:sz w:val="24"/>
          <w:szCs w:val="24"/>
        </w:rPr>
        <w:t>contratação de empresa especializada para prestação de serviços</w:t>
      </w:r>
      <w:r w:rsidR="00A84295">
        <w:rPr>
          <w:rFonts w:ascii="Arial" w:hAnsi="Arial" w:cs="Arial"/>
          <w:bCs/>
          <w:color w:val="222222"/>
          <w:kern w:val="36"/>
          <w:sz w:val="24"/>
          <w:szCs w:val="24"/>
        </w:rPr>
        <w:t xml:space="preserve"> </w:t>
      </w:r>
      <w:r w:rsidR="00A84295" w:rsidRPr="00A84295">
        <w:rPr>
          <w:rFonts w:ascii="Arial" w:hAnsi="Arial" w:cs="Arial"/>
          <w:bCs/>
          <w:color w:val="222222"/>
          <w:kern w:val="36"/>
          <w:sz w:val="24"/>
          <w:szCs w:val="24"/>
        </w:rPr>
        <w:t>de recuperação, assistência técnica e manutenção preventiva e corretiva, incluindo fornecimentos de peças em equipamentos médico-hospitalar e odontológicos.</w:t>
      </w:r>
    </w:p>
    <w:p w:rsidR="003F6175" w:rsidRPr="00A84295" w:rsidRDefault="003F6175">
      <w:pPr>
        <w:rPr>
          <w:rFonts w:ascii="Arial" w:hAnsi="Arial" w:cs="Arial"/>
          <w:sz w:val="24"/>
          <w:szCs w:val="24"/>
        </w:rPr>
      </w:pPr>
    </w:p>
    <w:p w:rsidR="003F6175" w:rsidRPr="00A84295" w:rsidRDefault="003F6175" w:rsidP="003F61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4295">
        <w:rPr>
          <w:rFonts w:ascii="Arial" w:hAnsi="Arial" w:cs="Arial"/>
          <w:b/>
          <w:sz w:val="24"/>
          <w:szCs w:val="24"/>
          <w:u w:val="single"/>
        </w:rPr>
        <w:t>ANEXO V</w:t>
      </w:r>
    </w:p>
    <w:p w:rsidR="003F6175" w:rsidRPr="00A84295" w:rsidRDefault="003F6175" w:rsidP="003F61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4295">
        <w:rPr>
          <w:rFonts w:ascii="Arial" w:hAnsi="Arial" w:cs="Arial"/>
          <w:b/>
          <w:sz w:val="24"/>
          <w:szCs w:val="24"/>
          <w:u w:val="single"/>
        </w:rPr>
        <w:t>EXIGÊNCIAS PARA HABILITAÇÃO</w:t>
      </w:r>
    </w:p>
    <w:p w:rsidR="003F6175" w:rsidRPr="00A84295" w:rsidRDefault="003F6175" w:rsidP="003F61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4295">
        <w:rPr>
          <w:rFonts w:ascii="Arial" w:hAnsi="Arial" w:cs="Arial"/>
          <w:b/>
          <w:sz w:val="24"/>
          <w:szCs w:val="24"/>
          <w:u w:val="single"/>
        </w:rPr>
        <w:t>DA HABILITAÇÃO</w:t>
      </w:r>
    </w:p>
    <w:p w:rsidR="003F6175" w:rsidRPr="00A84295" w:rsidRDefault="003F6175">
      <w:pPr>
        <w:rPr>
          <w:rFonts w:ascii="Arial" w:hAnsi="Arial" w:cs="Arial"/>
          <w:sz w:val="24"/>
          <w:szCs w:val="24"/>
        </w:rPr>
      </w:pPr>
    </w:p>
    <w:p w:rsidR="00636A69" w:rsidRPr="00A84295" w:rsidRDefault="003F6175" w:rsidP="003F6175">
      <w:pPr>
        <w:jc w:val="both"/>
        <w:rPr>
          <w:rFonts w:ascii="Arial" w:hAnsi="Arial" w:cs="Arial"/>
          <w:sz w:val="24"/>
          <w:szCs w:val="24"/>
        </w:rPr>
      </w:pPr>
      <w:r w:rsidRPr="00A84295">
        <w:rPr>
          <w:rFonts w:ascii="Arial" w:hAnsi="Arial" w:cs="Arial"/>
          <w:sz w:val="24"/>
          <w:szCs w:val="24"/>
        </w:rPr>
        <w:t xml:space="preserve">Em virtude do disposto no ato convocatório, em relação à </w:t>
      </w:r>
      <w:r w:rsidRPr="00A84295">
        <w:rPr>
          <w:rFonts w:ascii="Arial" w:hAnsi="Arial" w:cs="Arial"/>
          <w:b/>
          <w:sz w:val="24"/>
          <w:szCs w:val="24"/>
        </w:rPr>
        <w:t>qualificação técnica</w:t>
      </w:r>
      <w:r w:rsidRPr="00A84295">
        <w:rPr>
          <w:rFonts w:ascii="Arial" w:hAnsi="Arial" w:cs="Arial"/>
          <w:sz w:val="24"/>
          <w:szCs w:val="24"/>
        </w:rPr>
        <w:t xml:space="preserve">, somente será exigido </w:t>
      </w:r>
      <w:r w:rsidR="00A84295" w:rsidRPr="00A84295">
        <w:rPr>
          <w:rFonts w:ascii="Arial" w:hAnsi="Arial" w:cs="Arial"/>
          <w:sz w:val="24"/>
          <w:szCs w:val="24"/>
        </w:rPr>
        <w:t>às</w:t>
      </w:r>
      <w:r w:rsidRPr="00A84295">
        <w:rPr>
          <w:rFonts w:ascii="Arial" w:hAnsi="Arial" w:cs="Arial"/>
          <w:sz w:val="24"/>
          <w:szCs w:val="24"/>
        </w:rPr>
        <w:t xml:space="preserve"> letras </w:t>
      </w:r>
      <w:r w:rsidRPr="00A84295">
        <w:rPr>
          <w:rFonts w:ascii="Arial" w:hAnsi="Arial" w:cs="Arial"/>
          <w:b/>
          <w:sz w:val="24"/>
          <w:szCs w:val="24"/>
        </w:rPr>
        <w:t>b</w:t>
      </w:r>
      <w:r w:rsidRPr="00A84295">
        <w:rPr>
          <w:rFonts w:ascii="Arial" w:hAnsi="Arial" w:cs="Arial"/>
          <w:sz w:val="24"/>
          <w:szCs w:val="24"/>
        </w:rPr>
        <w:t xml:space="preserve"> e</w:t>
      </w:r>
      <w:r w:rsidRPr="00A84295">
        <w:rPr>
          <w:rFonts w:ascii="Arial" w:hAnsi="Arial" w:cs="Arial"/>
          <w:b/>
          <w:sz w:val="24"/>
          <w:szCs w:val="24"/>
        </w:rPr>
        <w:t xml:space="preserve"> c</w:t>
      </w:r>
      <w:r w:rsidRPr="00A84295">
        <w:rPr>
          <w:rFonts w:ascii="Arial" w:hAnsi="Arial" w:cs="Arial"/>
          <w:sz w:val="24"/>
          <w:szCs w:val="24"/>
        </w:rPr>
        <w:t xml:space="preserve"> dos licitantes que porventura, venham a participar fornecimento de produtos, tendo em vista que </w:t>
      </w:r>
      <w:proofErr w:type="gramStart"/>
      <w:r w:rsidRPr="00A84295">
        <w:rPr>
          <w:rFonts w:ascii="Arial" w:hAnsi="Arial" w:cs="Arial"/>
          <w:sz w:val="24"/>
          <w:szCs w:val="24"/>
        </w:rPr>
        <w:t>trata-se</w:t>
      </w:r>
      <w:proofErr w:type="gramEnd"/>
      <w:r w:rsidRPr="00A84295">
        <w:rPr>
          <w:rFonts w:ascii="Arial" w:hAnsi="Arial" w:cs="Arial"/>
          <w:sz w:val="24"/>
          <w:szCs w:val="24"/>
        </w:rPr>
        <w:t xml:space="preserve"> de produtos inerentes a saúde, </w:t>
      </w:r>
      <w:r w:rsidRPr="00734B7D">
        <w:rPr>
          <w:rFonts w:ascii="Arial" w:hAnsi="Arial" w:cs="Arial"/>
          <w:b/>
          <w:sz w:val="24"/>
          <w:szCs w:val="24"/>
        </w:rPr>
        <w:t>e,</w:t>
      </w:r>
      <w:r w:rsidR="00734B7D">
        <w:rPr>
          <w:rFonts w:ascii="Arial" w:hAnsi="Arial" w:cs="Arial"/>
          <w:b/>
          <w:sz w:val="24"/>
          <w:szCs w:val="24"/>
        </w:rPr>
        <w:t xml:space="preserve"> somente nos</w:t>
      </w:r>
      <w:r w:rsidRPr="00734B7D">
        <w:rPr>
          <w:rFonts w:ascii="Arial" w:hAnsi="Arial" w:cs="Arial"/>
          <w:b/>
          <w:sz w:val="24"/>
          <w:szCs w:val="24"/>
        </w:rPr>
        <w:t xml:space="preserve"> caso</w:t>
      </w:r>
      <w:r w:rsidR="00734B7D">
        <w:rPr>
          <w:rFonts w:ascii="Arial" w:hAnsi="Arial" w:cs="Arial"/>
          <w:b/>
          <w:sz w:val="24"/>
          <w:szCs w:val="24"/>
        </w:rPr>
        <w:t>s em que</w:t>
      </w:r>
      <w:r w:rsidRPr="00734B7D">
        <w:rPr>
          <w:rFonts w:ascii="Arial" w:hAnsi="Arial" w:cs="Arial"/>
          <w:b/>
          <w:sz w:val="24"/>
          <w:szCs w:val="24"/>
        </w:rPr>
        <w:t xml:space="preserve"> os órgãos reguladores tenham expedidos normas relativas a solicitação</w:t>
      </w:r>
      <w:r w:rsidRPr="00A84295">
        <w:rPr>
          <w:rFonts w:ascii="Arial" w:hAnsi="Arial" w:cs="Arial"/>
          <w:sz w:val="24"/>
          <w:szCs w:val="24"/>
        </w:rPr>
        <w:t>. Portanto, para a prestação de serviço tais exigências não se aplicam.</w:t>
      </w:r>
    </w:p>
    <w:p w:rsidR="003F6175" w:rsidRPr="00A84295" w:rsidRDefault="003F6175" w:rsidP="003F6175">
      <w:pPr>
        <w:tabs>
          <w:tab w:val="left" w:pos="2835"/>
          <w:tab w:val="left" w:pos="3969"/>
        </w:tabs>
        <w:jc w:val="center"/>
        <w:rPr>
          <w:rFonts w:ascii="Arial" w:hAnsi="Arial" w:cs="Arial"/>
          <w:sz w:val="24"/>
          <w:szCs w:val="24"/>
        </w:rPr>
      </w:pPr>
      <w:r w:rsidRPr="00A84295">
        <w:rPr>
          <w:rFonts w:ascii="Arial" w:hAnsi="Arial" w:cs="Arial"/>
          <w:sz w:val="24"/>
          <w:szCs w:val="24"/>
        </w:rPr>
        <w:t xml:space="preserve">Santo Antônio do Grama, 20 de março de </w:t>
      </w:r>
      <w:proofErr w:type="gramStart"/>
      <w:r w:rsidRPr="00A84295">
        <w:rPr>
          <w:rFonts w:ascii="Arial" w:hAnsi="Arial" w:cs="Arial"/>
          <w:sz w:val="24"/>
          <w:szCs w:val="24"/>
        </w:rPr>
        <w:t>2023</w:t>
      </w:r>
      <w:proofErr w:type="gramEnd"/>
    </w:p>
    <w:p w:rsidR="0099259D" w:rsidRPr="00A84295" w:rsidRDefault="0099259D" w:rsidP="003F6175">
      <w:pPr>
        <w:tabs>
          <w:tab w:val="left" w:pos="2835"/>
          <w:tab w:val="left" w:pos="3969"/>
        </w:tabs>
        <w:jc w:val="center"/>
        <w:rPr>
          <w:rFonts w:ascii="Arial" w:hAnsi="Arial" w:cs="Arial"/>
          <w:sz w:val="24"/>
          <w:szCs w:val="24"/>
        </w:rPr>
      </w:pPr>
    </w:p>
    <w:p w:rsidR="0099259D" w:rsidRPr="00A84295" w:rsidRDefault="0099259D" w:rsidP="003F6175">
      <w:pPr>
        <w:tabs>
          <w:tab w:val="left" w:pos="2835"/>
          <w:tab w:val="left" w:pos="3969"/>
        </w:tabs>
        <w:jc w:val="center"/>
        <w:rPr>
          <w:rFonts w:ascii="Arial" w:hAnsi="Arial" w:cs="Arial"/>
          <w:sz w:val="24"/>
          <w:szCs w:val="24"/>
        </w:rPr>
      </w:pPr>
    </w:p>
    <w:p w:rsidR="003F6175" w:rsidRPr="00A84295" w:rsidRDefault="003F6175" w:rsidP="003F6175">
      <w:pPr>
        <w:jc w:val="both"/>
        <w:rPr>
          <w:rFonts w:ascii="Arial" w:hAnsi="Arial" w:cs="Arial"/>
          <w:sz w:val="24"/>
          <w:szCs w:val="24"/>
        </w:rPr>
      </w:pPr>
    </w:p>
    <w:p w:rsidR="003F6175" w:rsidRPr="00A84295" w:rsidRDefault="003F6175" w:rsidP="003F617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F6175" w:rsidRPr="00A84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75"/>
    <w:rsid w:val="003F6175"/>
    <w:rsid w:val="00636A69"/>
    <w:rsid w:val="00734B7D"/>
    <w:rsid w:val="0099259D"/>
    <w:rsid w:val="00A84295"/>
    <w:rsid w:val="00F0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617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617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2023-03-20T17:16:00Z</dcterms:created>
  <dcterms:modified xsi:type="dcterms:W3CDTF">2023-03-20T19:45:00Z</dcterms:modified>
</cp:coreProperties>
</file>