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0B7" w:rsidRPr="006D03A0" w:rsidRDefault="003530B7" w:rsidP="003530B7">
      <w:pPr>
        <w:spacing w:before="100" w:beforeAutospacing="1" w:after="100" w:afterAutospacing="1"/>
        <w:jc w:val="center"/>
        <w:rPr>
          <w:rFonts w:ascii="Century Gothic" w:hAnsi="Century Gothic"/>
          <w:b/>
          <w:bCs/>
          <w:iCs/>
          <w:sz w:val="28"/>
          <w:szCs w:val="28"/>
          <w:u w:val="single"/>
        </w:rPr>
      </w:pPr>
      <w:bookmarkStart w:id="0" w:name="_Hlk48652234"/>
      <w:r w:rsidRPr="006D03A0">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530B7" w:rsidRPr="004E5C5E" w:rsidTr="003530B7">
        <w:tc>
          <w:tcPr>
            <w:tcW w:w="5000" w:type="pct"/>
          </w:tcPr>
          <w:p w:rsidR="003530B7" w:rsidRPr="004E5C5E" w:rsidRDefault="003530B7" w:rsidP="003530B7">
            <w:pPr>
              <w:rPr>
                <w:rFonts w:ascii="Century Gothic" w:hAnsi="Century Gothic"/>
                <w:b/>
                <w:bCs/>
                <w:iCs/>
                <w:sz w:val="24"/>
                <w:szCs w:val="24"/>
                <w:u w:val="single"/>
              </w:rPr>
            </w:pPr>
            <w:r w:rsidRPr="004E5C5E">
              <w:rPr>
                <w:rFonts w:ascii="Century Gothic" w:hAnsi="Century Gothic"/>
                <w:b/>
                <w:sz w:val="24"/>
                <w:szCs w:val="24"/>
              </w:rPr>
              <w:t>Processo licitatório n.º 044/2023</w:t>
            </w:r>
          </w:p>
        </w:tc>
      </w:tr>
      <w:tr w:rsidR="003530B7" w:rsidRPr="004E5C5E" w:rsidTr="003530B7">
        <w:tc>
          <w:tcPr>
            <w:tcW w:w="500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 xml:space="preserve">Pregão presencial </w:t>
            </w:r>
            <w:r w:rsidRPr="004E5C5E">
              <w:rPr>
                <w:rFonts w:ascii="Century Gothic" w:hAnsi="Century Gothic"/>
                <w:b/>
                <w:sz w:val="24"/>
                <w:szCs w:val="24"/>
              </w:rPr>
              <w:t xml:space="preserve">n.º </w:t>
            </w:r>
            <w:r w:rsidRPr="004E5C5E">
              <w:rPr>
                <w:rFonts w:ascii="Century Gothic" w:hAnsi="Century Gothic"/>
                <w:b/>
                <w:bCs/>
                <w:iCs/>
                <w:sz w:val="24"/>
                <w:szCs w:val="24"/>
              </w:rPr>
              <w:t>016/2023</w:t>
            </w:r>
          </w:p>
        </w:tc>
      </w:tr>
      <w:tr w:rsidR="003530B7" w:rsidRPr="004E5C5E" w:rsidTr="003530B7">
        <w:tc>
          <w:tcPr>
            <w:tcW w:w="500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Registro de preço nº 014/2023</w:t>
            </w:r>
          </w:p>
        </w:tc>
      </w:tr>
      <w:tr w:rsidR="003530B7" w:rsidRPr="004E5C5E" w:rsidTr="003530B7">
        <w:trPr>
          <w:trHeight w:val="96"/>
        </w:trPr>
        <w:tc>
          <w:tcPr>
            <w:tcW w:w="500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 xml:space="preserve">Data da realização: 02/05/2023 </w:t>
            </w:r>
          </w:p>
        </w:tc>
      </w:tr>
      <w:tr w:rsidR="003530B7" w:rsidRPr="004E5C5E" w:rsidTr="003530B7">
        <w:tc>
          <w:tcPr>
            <w:tcW w:w="500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 xml:space="preserve">Horário: 09h:00min </w:t>
            </w:r>
          </w:p>
        </w:tc>
      </w:tr>
      <w:tr w:rsidR="003530B7" w:rsidRPr="004E5C5E" w:rsidTr="003530B7">
        <w:trPr>
          <w:trHeight w:val="374"/>
        </w:trPr>
        <w:tc>
          <w:tcPr>
            <w:tcW w:w="5000" w:type="pct"/>
          </w:tcPr>
          <w:p w:rsidR="003530B7" w:rsidRPr="004E5C5E" w:rsidRDefault="003530B7" w:rsidP="003530B7">
            <w:pPr>
              <w:spacing w:before="100" w:beforeAutospacing="1" w:after="100" w:afterAutospacing="1"/>
              <w:rPr>
                <w:rFonts w:ascii="Century Gothic" w:hAnsi="Century Gothic"/>
                <w:b/>
                <w:bCs/>
                <w:iCs/>
                <w:sz w:val="24"/>
                <w:szCs w:val="24"/>
                <w:u w:val="single"/>
              </w:rPr>
            </w:pPr>
            <w:r w:rsidRPr="004E5C5E">
              <w:rPr>
                <w:rFonts w:ascii="Century Gothic" w:hAnsi="Century Gothic"/>
                <w:b/>
                <w:bCs/>
                <w:iCs/>
                <w:sz w:val="24"/>
                <w:szCs w:val="24"/>
              </w:rPr>
              <w:t xml:space="preserve">Local: </w:t>
            </w:r>
            <w:r w:rsidRPr="004E5C5E">
              <w:rPr>
                <w:rFonts w:ascii="Century Gothic" w:hAnsi="Century Gothic"/>
                <w:b/>
                <w:sz w:val="24"/>
                <w:szCs w:val="24"/>
              </w:rPr>
              <w:t>Sala de Reuniões da Comissão de Licitação</w:t>
            </w:r>
          </w:p>
        </w:tc>
      </w:tr>
    </w:tbl>
    <w:p w:rsidR="003530B7" w:rsidRPr="00944284" w:rsidRDefault="003530B7" w:rsidP="003530B7">
      <w:pPr>
        <w:spacing w:before="100" w:beforeAutospacing="1" w:after="100" w:afterAutospacing="1"/>
        <w:jc w:val="both"/>
        <w:rPr>
          <w:rFonts w:ascii="Century Gothic" w:hAnsi="Century Gothic"/>
        </w:rPr>
      </w:pPr>
      <w:r w:rsidRPr="00944284">
        <w:rPr>
          <w:rFonts w:ascii="Century Gothic" w:hAnsi="Century Gothic"/>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Pr>
          <w:rFonts w:ascii="Century Gothic" w:hAnsi="Century Gothic"/>
        </w:rPr>
        <w:t xml:space="preserve"> a </w:t>
      </w:r>
      <w:bookmarkStart w:id="1" w:name="_GoBack"/>
      <w:r w:rsidRPr="00ED7DB5">
        <w:rPr>
          <w:rFonts w:ascii="Century Gothic" w:hAnsi="Century Gothic" w:cs="Arial"/>
          <w:color w:val="000000"/>
          <w:shd w:val="clear" w:color="auto" w:fill="FFFFFF"/>
        </w:rPr>
        <w:t>contratação de pessoa jurídica, sob o sistema de registro de preços, para fornecimento de utensílios, artigos de copa e cozinha em atendimento às diversas secretarias municipais</w:t>
      </w:r>
      <w:r>
        <w:rPr>
          <w:rFonts w:ascii="Arial" w:hAnsi="Arial" w:cs="Arial"/>
          <w:color w:val="000000"/>
          <w:sz w:val="23"/>
          <w:szCs w:val="23"/>
          <w:shd w:val="clear" w:color="auto" w:fill="FFFFFF"/>
        </w:rPr>
        <w:t xml:space="preserve"> </w:t>
      </w:r>
      <w:r w:rsidRPr="00944284">
        <w:rPr>
          <w:rFonts w:ascii="Century Gothic" w:hAnsi="Century Gothic"/>
        </w:rPr>
        <w:t xml:space="preserve">de </w:t>
      </w:r>
      <w:r w:rsidRPr="00944284">
        <w:rPr>
          <w:rFonts w:ascii="Century Gothic" w:hAnsi="Century Gothic"/>
          <w:color w:val="000000"/>
        </w:rPr>
        <w:t>Santo Antônio do Grama, Mg.</w:t>
      </w:r>
    </w:p>
    <w:bookmarkEnd w:id="1"/>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09hs0</w:t>
      </w:r>
      <w:r w:rsidRPr="00FA602D">
        <w:rPr>
          <w:rFonts w:ascii="Century Gothic" w:hAnsi="Century Gothic"/>
        </w:rPr>
        <w:t xml:space="preserve">0min, horário local, do dia </w:t>
      </w:r>
      <w:r>
        <w:rPr>
          <w:rFonts w:ascii="Century Gothic" w:hAnsi="Century Gothic"/>
        </w:rPr>
        <w:t>02/05</w:t>
      </w:r>
      <w:r w:rsidRPr="00FA602D">
        <w:rPr>
          <w:rFonts w:ascii="Century Gothic" w:hAnsi="Century Gothic"/>
        </w:rPr>
        <w:t>/202</w:t>
      </w:r>
      <w:r>
        <w:rPr>
          <w:rFonts w:ascii="Century Gothic" w:hAnsi="Century Gothic"/>
        </w:rPr>
        <w:t>3</w:t>
      </w:r>
      <w:r w:rsidRPr="00FA602D">
        <w:rPr>
          <w:rFonts w:ascii="Century Gothic" w:hAnsi="Century Gothic"/>
        </w:rPr>
        <w:t>.</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09hs0</w:t>
      </w:r>
      <w:r w:rsidRPr="00FA602D">
        <w:rPr>
          <w:rFonts w:ascii="Century Gothic" w:hAnsi="Century Gothic"/>
        </w:rPr>
        <w:t xml:space="preserve">0min, horário local, do dia </w:t>
      </w:r>
      <w:r>
        <w:rPr>
          <w:rFonts w:ascii="Century Gothic" w:hAnsi="Century Gothic"/>
        </w:rPr>
        <w:t>02/05</w:t>
      </w:r>
      <w:r w:rsidRPr="00FA602D">
        <w:rPr>
          <w:rFonts w:ascii="Century Gothic" w:hAnsi="Century Gothic"/>
        </w:rPr>
        <w:t>/202</w:t>
      </w:r>
      <w:r>
        <w:rPr>
          <w:rFonts w:ascii="Century Gothic" w:hAnsi="Century Gothic"/>
        </w:rPr>
        <w:t>3</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3530B7" w:rsidRPr="00FA602D" w:rsidRDefault="003530B7" w:rsidP="003530B7">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Pr>
          <w:rFonts w:ascii="Century Gothic" w:hAnsi="Century Gothic"/>
        </w:rPr>
        <w:t>12</w:t>
      </w:r>
      <w:r w:rsidRPr="00FA602D">
        <w:rPr>
          <w:rFonts w:ascii="Century Gothic" w:hAnsi="Century Gothic"/>
        </w:rPr>
        <w:t xml:space="preserve"> de</w:t>
      </w:r>
      <w:r>
        <w:rPr>
          <w:rFonts w:ascii="Century Gothic" w:hAnsi="Century Gothic"/>
        </w:rPr>
        <w:t xml:space="preserve"> abril de 2023</w:t>
      </w:r>
      <w:r w:rsidRPr="00FA602D">
        <w:rPr>
          <w:rFonts w:ascii="Century Gothic" w:hAnsi="Century Gothic"/>
        </w:rPr>
        <w:t>.</w:t>
      </w:r>
    </w:p>
    <w:p w:rsidR="003530B7" w:rsidRPr="00FA602D" w:rsidRDefault="003530B7" w:rsidP="003530B7">
      <w:pPr>
        <w:jc w:val="both"/>
        <w:rPr>
          <w:rFonts w:ascii="Century Gothic" w:hAnsi="Century Gothic"/>
        </w:rPr>
      </w:pPr>
    </w:p>
    <w:p w:rsidR="003530B7" w:rsidRPr="00FA602D" w:rsidRDefault="003530B7" w:rsidP="003530B7">
      <w:pPr>
        <w:jc w:val="both"/>
        <w:rPr>
          <w:rFonts w:ascii="Century Gothic" w:hAnsi="Century Gothic"/>
        </w:rPr>
      </w:pPr>
    </w:p>
    <w:p w:rsidR="003530B7" w:rsidRPr="00FA602D" w:rsidRDefault="003530B7" w:rsidP="003530B7">
      <w:pPr>
        <w:jc w:val="center"/>
        <w:rPr>
          <w:rFonts w:ascii="Century Gothic" w:hAnsi="Century Gothic"/>
          <w:b/>
          <w:bCs/>
          <w:i/>
          <w:iCs/>
        </w:rPr>
      </w:pPr>
      <w:r w:rsidRPr="00FA602D">
        <w:rPr>
          <w:rFonts w:ascii="Century Gothic" w:hAnsi="Century Gothic"/>
          <w:b/>
          <w:bCs/>
          <w:i/>
          <w:iCs/>
        </w:rPr>
        <w:t>LETÍCIA MARIA TEIXEIRA PEREIRA</w:t>
      </w:r>
    </w:p>
    <w:p w:rsidR="003530B7" w:rsidRDefault="003530B7" w:rsidP="003530B7">
      <w:pPr>
        <w:jc w:val="center"/>
        <w:rPr>
          <w:rFonts w:ascii="Century Gothic" w:hAnsi="Century Gothic"/>
          <w:b/>
          <w:bCs/>
          <w:i/>
          <w:iCs/>
        </w:rPr>
      </w:pPr>
      <w:r w:rsidRPr="00FA602D">
        <w:rPr>
          <w:rFonts w:ascii="Century Gothic" w:hAnsi="Century Gothic"/>
          <w:b/>
          <w:bCs/>
          <w:i/>
          <w:iCs/>
        </w:rPr>
        <w:t>PREGOEIRA</w:t>
      </w:r>
      <w:bookmarkEnd w:id="0"/>
    </w:p>
    <w:p w:rsidR="003530B7" w:rsidRDefault="003530B7" w:rsidP="003530B7">
      <w:pPr>
        <w:jc w:val="center"/>
        <w:rPr>
          <w:rFonts w:ascii="Century Gothic" w:hAnsi="Century Gothic"/>
          <w:b/>
          <w:sz w:val="28"/>
          <w:szCs w:val="28"/>
          <w:u w:val="single"/>
        </w:rPr>
      </w:pPr>
    </w:p>
    <w:p w:rsidR="003530B7" w:rsidRPr="00F80748" w:rsidRDefault="003530B7" w:rsidP="003530B7">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B67D36" w:rsidRPr="00F80748" w:rsidRDefault="00B67D36" w:rsidP="003369C3">
      <w:pPr>
        <w:jc w:val="center"/>
        <w:rPr>
          <w:rFonts w:ascii="Century Gothic" w:hAnsi="Century Gothic"/>
          <w:b/>
          <w:bCs/>
          <w:i/>
          <w:iCs/>
          <w:sz w:val="24"/>
          <w:szCs w:val="24"/>
        </w:rPr>
      </w:pPr>
    </w:p>
    <w:p w:rsidR="00514C47" w:rsidRPr="003072A4" w:rsidRDefault="00514C47" w:rsidP="00863DE7">
      <w:pPr>
        <w:jc w:val="center"/>
        <w:rPr>
          <w:rFonts w:ascii="Century Gothic" w:hAnsi="Century Gothic"/>
          <w:b/>
          <w:sz w:val="28"/>
          <w:szCs w:val="28"/>
          <w:u w:val="single"/>
        </w:rPr>
      </w:pPr>
      <w:r w:rsidRPr="003072A4">
        <w:rPr>
          <w:rFonts w:ascii="Century Gothic" w:hAnsi="Century Gothic"/>
          <w:b/>
          <w:sz w:val="28"/>
          <w:szCs w:val="28"/>
          <w:u w:val="single"/>
        </w:rPr>
        <w:lastRenderedPageBreak/>
        <w:t>EDITAL</w:t>
      </w:r>
    </w:p>
    <w:p w:rsidR="00FD2D7B" w:rsidRPr="00F80748" w:rsidRDefault="00FD2D7B" w:rsidP="00863DE7">
      <w:pPr>
        <w:jc w:val="center"/>
        <w:rPr>
          <w:rFonts w:ascii="Century Gothic" w:hAnsi="Century Gothic"/>
          <w:b/>
          <w:sz w:val="24"/>
          <w:szCs w:val="24"/>
          <w:u w:val="single"/>
        </w:rPr>
      </w:pPr>
    </w:p>
    <w:tbl>
      <w:tblPr>
        <w:tblStyle w:val="Tabelacomgrade"/>
        <w:tblW w:w="174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9074"/>
        <w:gridCol w:w="9074"/>
        <w:gridCol w:w="9068"/>
      </w:tblGrid>
      <w:tr w:rsidR="003530B7" w:rsidRPr="00F80748" w:rsidTr="003530B7">
        <w:tc>
          <w:tcPr>
            <w:tcW w:w="690" w:type="pct"/>
          </w:tcPr>
          <w:p w:rsidR="003530B7" w:rsidRPr="004E5C5E" w:rsidRDefault="003530B7" w:rsidP="003530B7">
            <w:pPr>
              <w:rPr>
                <w:rFonts w:ascii="Century Gothic" w:hAnsi="Century Gothic"/>
                <w:b/>
                <w:bCs/>
                <w:iCs/>
                <w:sz w:val="24"/>
                <w:szCs w:val="24"/>
                <w:u w:val="single"/>
              </w:rPr>
            </w:pPr>
            <w:r w:rsidRPr="004E5C5E">
              <w:rPr>
                <w:rFonts w:ascii="Century Gothic" w:hAnsi="Century Gothic"/>
                <w:b/>
                <w:sz w:val="24"/>
                <w:szCs w:val="24"/>
              </w:rPr>
              <w:t>Processo licitatório n.º 044/2023</w:t>
            </w:r>
          </w:p>
        </w:tc>
        <w:tc>
          <w:tcPr>
            <w:tcW w:w="1437" w:type="pct"/>
          </w:tcPr>
          <w:p w:rsidR="003530B7" w:rsidRPr="00F80748" w:rsidRDefault="003530B7" w:rsidP="003530B7">
            <w:pPr>
              <w:rPr>
                <w:rFonts w:ascii="Century Gothic" w:hAnsi="Century Gothic"/>
                <w:b/>
                <w:bCs/>
                <w:iCs/>
                <w:sz w:val="24"/>
                <w:szCs w:val="24"/>
                <w:u w:val="single"/>
              </w:rPr>
            </w:pPr>
          </w:p>
        </w:tc>
        <w:tc>
          <w:tcPr>
            <w:tcW w:w="1437" w:type="pct"/>
          </w:tcPr>
          <w:p w:rsidR="003530B7" w:rsidRPr="00F80748" w:rsidRDefault="003530B7" w:rsidP="003530B7">
            <w:pPr>
              <w:rPr>
                <w:rFonts w:ascii="Century Gothic" w:hAnsi="Century Gothic"/>
                <w:b/>
                <w:bCs/>
                <w:iCs/>
                <w:sz w:val="24"/>
                <w:szCs w:val="24"/>
                <w:u w:val="single"/>
              </w:rPr>
            </w:pPr>
          </w:p>
        </w:tc>
        <w:tc>
          <w:tcPr>
            <w:tcW w:w="1436" w:type="pct"/>
          </w:tcPr>
          <w:p w:rsidR="003530B7" w:rsidRPr="00F80748" w:rsidRDefault="003530B7" w:rsidP="003530B7">
            <w:pPr>
              <w:rPr>
                <w:rFonts w:ascii="Century Gothic" w:hAnsi="Century Gothic"/>
                <w:b/>
                <w:bCs/>
                <w:iCs/>
                <w:sz w:val="24"/>
                <w:szCs w:val="24"/>
                <w:u w:val="single"/>
              </w:rPr>
            </w:pPr>
          </w:p>
        </w:tc>
      </w:tr>
      <w:tr w:rsidR="003530B7" w:rsidRPr="00F80748" w:rsidTr="003530B7">
        <w:tc>
          <w:tcPr>
            <w:tcW w:w="69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 xml:space="preserve">Pregão presencial </w:t>
            </w:r>
            <w:r w:rsidRPr="004E5C5E">
              <w:rPr>
                <w:rFonts w:ascii="Century Gothic" w:hAnsi="Century Gothic"/>
                <w:b/>
                <w:sz w:val="24"/>
                <w:szCs w:val="24"/>
              </w:rPr>
              <w:t xml:space="preserve">n.º </w:t>
            </w:r>
            <w:r w:rsidRPr="004E5C5E">
              <w:rPr>
                <w:rFonts w:ascii="Century Gothic" w:hAnsi="Century Gothic"/>
                <w:b/>
                <w:bCs/>
                <w:iCs/>
                <w:sz w:val="24"/>
                <w:szCs w:val="24"/>
              </w:rPr>
              <w:t>016/2023</w:t>
            </w: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6" w:type="pct"/>
          </w:tcPr>
          <w:p w:rsidR="003530B7" w:rsidRPr="00F80748" w:rsidRDefault="003530B7" w:rsidP="003530B7">
            <w:pPr>
              <w:spacing w:before="100" w:beforeAutospacing="1" w:after="100" w:afterAutospacing="1"/>
              <w:rPr>
                <w:rFonts w:ascii="Century Gothic" w:hAnsi="Century Gothic"/>
                <w:b/>
                <w:bCs/>
                <w:iCs/>
                <w:sz w:val="24"/>
                <w:szCs w:val="24"/>
              </w:rPr>
            </w:pPr>
          </w:p>
        </w:tc>
      </w:tr>
      <w:tr w:rsidR="003530B7" w:rsidRPr="00F80748" w:rsidTr="003530B7">
        <w:tc>
          <w:tcPr>
            <w:tcW w:w="69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Registro de preço nº 014/2023</w:t>
            </w: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6" w:type="pct"/>
          </w:tcPr>
          <w:p w:rsidR="003530B7" w:rsidRPr="00F80748" w:rsidRDefault="003530B7" w:rsidP="003530B7">
            <w:pPr>
              <w:spacing w:before="100" w:beforeAutospacing="1" w:after="100" w:afterAutospacing="1"/>
              <w:rPr>
                <w:rFonts w:ascii="Century Gothic" w:hAnsi="Century Gothic"/>
                <w:b/>
                <w:bCs/>
                <w:iCs/>
                <w:sz w:val="24"/>
                <w:szCs w:val="24"/>
              </w:rPr>
            </w:pPr>
          </w:p>
        </w:tc>
      </w:tr>
      <w:tr w:rsidR="003530B7" w:rsidRPr="00F80748" w:rsidTr="003530B7">
        <w:tc>
          <w:tcPr>
            <w:tcW w:w="69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 xml:space="preserve">Data da realização: 02/05/2023 </w:t>
            </w: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6" w:type="pct"/>
          </w:tcPr>
          <w:p w:rsidR="003530B7" w:rsidRPr="00F80748" w:rsidRDefault="003530B7" w:rsidP="003530B7">
            <w:pPr>
              <w:spacing w:before="100" w:beforeAutospacing="1" w:after="100" w:afterAutospacing="1"/>
              <w:rPr>
                <w:rFonts w:ascii="Century Gothic" w:hAnsi="Century Gothic"/>
                <w:b/>
                <w:bCs/>
                <w:iCs/>
                <w:sz w:val="24"/>
                <w:szCs w:val="24"/>
              </w:rPr>
            </w:pPr>
          </w:p>
        </w:tc>
      </w:tr>
      <w:tr w:rsidR="003530B7" w:rsidRPr="00F80748" w:rsidTr="003530B7">
        <w:tc>
          <w:tcPr>
            <w:tcW w:w="690" w:type="pct"/>
          </w:tcPr>
          <w:p w:rsidR="003530B7" w:rsidRPr="004E5C5E" w:rsidRDefault="003530B7" w:rsidP="003530B7">
            <w:pPr>
              <w:spacing w:before="100" w:beforeAutospacing="1" w:after="100" w:afterAutospacing="1"/>
              <w:rPr>
                <w:rFonts w:ascii="Century Gothic" w:hAnsi="Century Gothic"/>
                <w:b/>
                <w:bCs/>
                <w:iCs/>
                <w:sz w:val="24"/>
                <w:szCs w:val="24"/>
              </w:rPr>
            </w:pPr>
            <w:r w:rsidRPr="004E5C5E">
              <w:rPr>
                <w:rFonts w:ascii="Century Gothic" w:hAnsi="Century Gothic"/>
                <w:b/>
                <w:bCs/>
                <w:iCs/>
                <w:sz w:val="24"/>
                <w:szCs w:val="24"/>
              </w:rPr>
              <w:t xml:space="preserve">Horário: 09h:00min </w:t>
            </w: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6" w:type="pct"/>
          </w:tcPr>
          <w:p w:rsidR="003530B7" w:rsidRPr="00F80748" w:rsidRDefault="003530B7" w:rsidP="003530B7">
            <w:pPr>
              <w:spacing w:before="100" w:beforeAutospacing="1" w:after="100" w:afterAutospacing="1"/>
              <w:rPr>
                <w:rFonts w:ascii="Century Gothic" w:hAnsi="Century Gothic"/>
                <w:b/>
                <w:bCs/>
                <w:iCs/>
                <w:sz w:val="24"/>
                <w:szCs w:val="24"/>
              </w:rPr>
            </w:pPr>
          </w:p>
        </w:tc>
      </w:tr>
      <w:tr w:rsidR="003530B7" w:rsidRPr="00F80748" w:rsidTr="003530B7">
        <w:tc>
          <w:tcPr>
            <w:tcW w:w="690" w:type="pct"/>
          </w:tcPr>
          <w:p w:rsidR="003530B7" w:rsidRPr="004E5C5E" w:rsidRDefault="003530B7" w:rsidP="003530B7">
            <w:pPr>
              <w:spacing w:before="100" w:beforeAutospacing="1" w:after="100" w:afterAutospacing="1"/>
              <w:rPr>
                <w:rFonts w:ascii="Century Gothic" w:hAnsi="Century Gothic"/>
                <w:b/>
                <w:bCs/>
                <w:iCs/>
                <w:sz w:val="24"/>
                <w:szCs w:val="24"/>
                <w:u w:val="single"/>
              </w:rPr>
            </w:pPr>
            <w:r w:rsidRPr="004E5C5E">
              <w:rPr>
                <w:rFonts w:ascii="Century Gothic" w:hAnsi="Century Gothic"/>
                <w:b/>
                <w:bCs/>
                <w:iCs/>
                <w:sz w:val="24"/>
                <w:szCs w:val="24"/>
              </w:rPr>
              <w:t xml:space="preserve">Local: </w:t>
            </w:r>
            <w:r w:rsidRPr="004E5C5E">
              <w:rPr>
                <w:rFonts w:ascii="Century Gothic" w:hAnsi="Century Gothic"/>
                <w:b/>
                <w:sz w:val="24"/>
                <w:szCs w:val="24"/>
              </w:rPr>
              <w:t>Sala de Reuniões da Comissão de Licitação</w:t>
            </w: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7" w:type="pct"/>
          </w:tcPr>
          <w:p w:rsidR="003530B7" w:rsidRPr="00F80748" w:rsidRDefault="003530B7" w:rsidP="003530B7">
            <w:pPr>
              <w:spacing w:before="100" w:beforeAutospacing="1" w:after="100" w:afterAutospacing="1"/>
              <w:rPr>
                <w:rFonts w:ascii="Century Gothic" w:hAnsi="Century Gothic"/>
                <w:b/>
                <w:bCs/>
                <w:iCs/>
                <w:sz w:val="24"/>
                <w:szCs w:val="24"/>
              </w:rPr>
            </w:pPr>
          </w:p>
        </w:tc>
        <w:tc>
          <w:tcPr>
            <w:tcW w:w="1436" w:type="pct"/>
          </w:tcPr>
          <w:p w:rsidR="003530B7" w:rsidRPr="00F80748" w:rsidRDefault="003530B7" w:rsidP="003530B7">
            <w:pPr>
              <w:spacing w:before="100" w:beforeAutospacing="1" w:after="100" w:afterAutospacing="1"/>
              <w:rPr>
                <w:rFonts w:ascii="Century Gothic" w:hAnsi="Century Gothic"/>
                <w:b/>
                <w:bCs/>
                <w:iCs/>
                <w:sz w:val="24"/>
                <w:szCs w:val="24"/>
              </w:rPr>
            </w:pPr>
          </w:p>
        </w:tc>
      </w:tr>
    </w:tbl>
    <w:p w:rsidR="003072A4" w:rsidRDefault="003072A4" w:rsidP="00141B6C">
      <w:pPr>
        <w:spacing w:before="100" w:beforeAutospacing="1" w:after="100" w:afterAutospacing="1"/>
        <w:jc w:val="both"/>
        <w:rPr>
          <w:rFonts w:ascii="Century Gothic" w:hAnsi="Century Gothic"/>
          <w:sz w:val="24"/>
          <w:szCs w:val="24"/>
        </w:rPr>
      </w:pPr>
    </w:p>
    <w:p w:rsidR="00A82D99" w:rsidRPr="00F80748" w:rsidRDefault="004837AA"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w:t>
      </w:r>
      <w:r w:rsidRPr="00F80748">
        <w:rPr>
          <w:rFonts w:ascii="Century Gothic" w:hAnsi="Century Gothic"/>
          <w:b/>
          <w:sz w:val="24"/>
          <w:szCs w:val="24"/>
        </w:rPr>
        <w:t xml:space="preserve">MUNICÍPIO DE </w:t>
      </w:r>
      <w:r w:rsidR="0094166E" w:rsidRPr="00F80748">
        <w:rPr>
          <w:rFonts w:ascii="Century Gothic" w:hAnsi="Century Gothic"/>
          <w:b/>
          <w:sz w:val="24"/>
          <w:szCs w:val="24"/>
        </w:rPr>
        <w:t>SANTO ANTÔNIO DO GRAMA</w:t>
      </w:r>
      <w:r w:rsidRPr="00F80748">
        <w:rPr>
          <w:rFonts w:ascii="Century Gothic" w:hAnsi="Century Gothic"/>
          <w:sz w:val="24"/>
          <w:szCs w:val="24"/>
        </w:rPr>
        <w:t xml:space="preserve">, pessoa jurídica de direito público, por seu órgão </w:t>
      </w:r>
      <w:r w:rsidR="003D1D83" w:rsidRPr="00F80748">
        <w:rPr>
          <w:rFonts w:ascii="Century Gothic" w:hAnsi="Century Gothic"/>
          <w:sz w:val="24"/>
          <w:szCs w:val="24"/>
        </w:rPr>
        <w:t>PREFEITURA</w:t>
      </w:r>
      <w:r w:rsidRPr="00F80748">
        <w:rPr>
          <w:rFonts w:ascii="Century Gothic" w:hAnsi="Century Gothic"/>
          <w:sz w:val="24"/>
          <w:szCs w:val="24"/>
        </w:rPr>
        <w:t xml:space="preserve"> MUNICIPAL, com sede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001A22D4" w:rsidRPr="00F80748">
        <w:rPr>
          <w:rFonts w:ascii="Century Gothic" w:hAnsi="Century Gothic"/>
          <w:sz w:val="24"/>
          <w:szCs w:val="24"/>
        </w:rPr>
        <w:t xml:space="preserve">, </w:t>
      </w:r>
      <w:r w:rsidR="001A22D4" w:rsidRPr="003530B7">
        <w:rPr>
          <w:rFonts w:ascii="Century Gothic" w:hAnsi="Century Gothic"/>
          <w:sz w:val="24"/>
          <w:szCs w:val="24"/>
        </w:rPr>
        <w:t xml:space="preserve">nº </w:t>
      </w:r>
      <w:r w:rsidR="0094166E" w:rsidRPr="003530B7">
        <w:rPr>
          <w:rFonts w:ascii="Century Gothic" w:hAnsi="Century Gothic"/>
          <w:sz w:val="24"/>
          <w:szCs w:val="24"/>
        </w:rPr>
        <w:t>121</w:t>
      </w:r>
      <w:r w:rsidRPr="003530B7">
        <w:rPr>
          <w:rFonts w:ascii="Century Gothic" w:hAnsi="Century Gothic"/>
          <w:sz w:val="24"/>
          <w:szCs w:val="24"/>
        </w:rPr>
        <w:t xml:space="preserve">, Bairro Centro, nesta cidade de </w:t>
      </w:r>
      <w:r w:rsidR="0094166E" w:rsidRPr="003530B7">
        <w:rPr>
          <w:rFonts w:ascii="Century Gothic" w:hAnsi="Century Gothic"/>
          <w:sz w:val="24"/>
          <w:szCs w:val="24"/>
        </w:rPr>
        <w:t>SANTO ANTÔNIO DO GRAMA</w:t>
      </w:r>
      <w:r w:rsidRPr="003530B7">
        <w:rPr>
          <w:rFonts w:ascii="Century Gothic" w:hAnsi="Century Gothic"/>
          <w:sz w:val="24"/>
          <w:szCs w:val="24"/>
        </w:rPr>
        <w:t>, Estado de Minas Gerais</w:t>
      </w:r>
      <w:r w:rsidRPr="003530B7">
        <w:rPr>
          <w:rFonts w:ascii="Century Gothic" w:eastAsia="Calibri" w:hAnsi="Century Gothic"/>
          <w:sz w:val="24"/>
          <w:szCs w:val="24"/>
        </w:rPr>
        <w:t xml:space="preserve">, inscrito no Cadastro Nacional de Pessoa Jurídica sob o nº </w:t>
      </w:r>
      <w:r w:rsidR="000F4852" w:rsidRPr="003530B7">
        <w:rPr>
          <w:rFonts w:ascii="Century Gothic" w:eastAsia="Calibri" w:hAnsi="Century Gothic"/>
          <w:sz w:val="24"/>
          <w:szCs w:val="24"/>
        </w:rPr>
        <w:t>18.836.973/0001-29</w:t>
      </w:r>
      <w:r w:rsidRPr="003530B7">
        <w:rPr>
          <w:rFonts w:ascii="Century Gothic" w:eastAsia="Calibri" w:hAnsi="Century Gothic"/>
          <w:sz w:val="24"/>
          <w:szCs w:val="24"/>
        </w:rPr>
        <w:t xml:space="preserve">, neste ato representado pelo Prefeito Municipal Senhor </w:t>
      </w:r>
      <w:r w:rsidR="00FD2D7B" w:rsidRPr="003530B7">
        <w:rPr>
          <w:rFonts w:ascii="Century Gothic" w:eastAsia="Calibri" w:hAnsi="Century Gothic"/>
          <w:sz w:val="24"/>
          <w:szCs w:val="24"/>
        </w:rPr>
        <w:t>MARCOS AURÉLIO R</w:t>
      </w:r>
      <w:r w:rsidR="00310E38" w:rsidRPr="003530B7">
        <w:rPr>
          <w:rFonts w:ascii="Century Gothic" w:eastAsia="Calibri" w:hAnsi="Century Gothic"/>
          <w:sz w:val="24"/>
          <w:szCs w:val="24"/>
        </w:rPr>
        <w:t>AMINHO</w:t>
      </w:r>
      <w:r w:rsidRPr="003530B7">
        <w:rPr>
          <w:rFonts w:ascii="Century Gothic" w:eastAsia="Calibri" w:hAnsi="Century Gothic"/>
          <w:sz w:val="24"/>
          <w:szCs w:val="24"/>
        </w:rPr>
        <w:t xml:space="preserve"> e </w:t>
      </w:r>
      <w:r w:rsidR="0040541F" w:rsidRPr="003530B7">
        <w:rPr>
          <w:rFonts w:ascii="Century Gothic" w:eastAsia="Calibri" w:hAnsi="Century Gothic"/>
          <w:sz w:val="24"/>
          <w:szCs w:val="24"/>
        </w:rPr>
        <w:t>a</w:t>
      </w:r>
      <w:r w:rsidR="009C407D" w:rsidRPr="003530B7">
        <w:rPr>
          <w:rFonts w:ascii="Century Gothic" w:eastAsia="Calibri" w:hAnsi="Century Gothic"/>
          <w:sz w:val="24"/>
          <w:szCs w:val="24"/>
        </w:rPr>
        <w:t xml:space="preserve"> </w:t>
      </w:r>
      <w:r w:rsidR="003D1D83" w:rsidRPr="003530B7">
        <w:rPr>
          <w:rFonts w:ascii="Century Gothic" w:eastAsia="Calibri" w:hAnsi="Century Gothic"/>
          <w:sz w:val="24"/>
          <w:szCs w:val="24"/>
        </w:rPr>
        <w:t>PREGOEIRA</w:t>
      </w:r>
      <w:bookmarkStart w:id="2" w:name="_Hlk112670863"/>
      <w:r w:rsidR="009C407D" w:rsidRPr="003530B7">
        <w:rPr>
          <w:rFonts w:ascii="Century Gothic" w:eastAsia="Calibri" w:hAnsi="Century Gothic"/>
          <w:sz w:val="24"/>
          <w:szCs w:val="24"/>
        </w:rPr>
        <w:t xml:space="preserve"> </w:t>
      </w:r>
      <w:r w:rsidR="0094166E" w:rsidRPr="003530B7">
        <w:rPr>
          <w:rFonts w:ascii="Century Gothic" w:hAnsi="Century Gothic"/>
          <w:sz w:val="24"/>
          <w:szCs w:val="24"/>
        </w:rPr>
        <w:t>LETÍCIA MARIATEIXEIRA PEREIRA</w:t>
      </w:r>
      <w:bookmarkEnd w:id="2"/>
      <w:r w:rsidRPr="003530B7">
        <w:rPr>
          <w:rFonts w:ascii="Century Gothic" w:hAnsi="Century Gothic"/>
          <w:sz w:val="24"/>
          <w:szCs w:val="24"/>
        </w:rPr>
        <w:t>, designad</w:t>
      </w:r>
      <w:r w:rsidR="001725B1" w:rsidRPr="003530B7">
        <w:rPr>
          <w:rFonts w:ascii="Century Gothic" w:hAnsi="Century Gothic"/>
          <w:sz w:val="24"/>
          <w:szCs w:val="24"/>
        </w:rPr>
        <w:t>a</w:t>
      </w:r>
      <w:r w:rsidR="009C407D" w:rsidRPr="003530B7">
        <w:rPr>
          <w:rFonts w:ascii="Century Gothic" w:hAnsi="Century Gothic"/>
          <w:sz w:val="24"/>
          <w:szCs w:val="24"/>
        </w:rPr>
        <w:t xml:space="preserve"> </w:t>
      </w:r>
      <w:r w:rsidR="00F91D0A" w:rsidRPr="003530B7">
        <w:rPr>
          <w:rFonts w:ascii="Century Gothic" w:hAnsi="Century Gothic"/>
          <w:sz w:val="24"/>
          <w:szCs w:val="24"/>
        </w:rPr>
        <w:t>pela Portaria nº 001/ 2023</w:t>
      </w:r>
      <w:r w:rsidRPr="003530B7">
        <w:rPr>
          <w:rFonts w:ascii="Century Gothic" w:hAnsi="Century Gothic"/>
          <w:sz w:val="24"/>
          <w:szCs w:val="24"/>
        </w:rPr>
        <w:t>, e, em conformidade com a Lei Federal nº 10.520/2002 e supletivamente pela Lei Federal nº 8.666/93 e</w:t>
      </w:r>
      <w:r w:rsidR="001725B1" w:rsidRPr="003530B7">
        <w:rPr>
          <w:rFonts w:ascii="Century Gothic" w:hAnsi="Century Gothic"/>
          <w:sz w:val="24"/>
          <w:szCs w:val="24"/>
        </w:rPr>
        <w:t xml:space="preserve"> demais alterações</w:t>
      </w:r>
      <w:r w:rsidRPr="003530B7">
        <w:rPr>
          <w:rFonts w:ascii="Century Gothic" w:hAnsi="Century Gothic"/>
          <w:sz w:val="24"/>
          <w:szCs w:val="24"/>
        </w:rPr>
        <w:t>, especificações e anexos do presente Instrumento Convocatório, torna pública</w:t>
      </w:r>
      <w:r w:rsidR="00417AE8" w:rsidRPr="003530B7">
        <w:rPr>
          <w:rFonts w:ascii="Century Gothic" w:hAnsi="Century Gothic"/>
          <w:sz w:val="24"/>
          <w:szCs w:val="24"/>
        </w:rPr>
        <w:t xml:space="preserve">, para conhecimento de todos os interessados, que está realizando licitação na modalidade </w:t>
      </w:r>
      <w:r w:rsidR="003C5F8F" w:rsidRPr="003530B7">
        <w:rPr>
          <w:rFonts w:ascii="Century Gothic" w:hAnsi="Century Gothic"/>
          <w:b/>
          <w:sz w:val="24"/>
          <w:szCs w:val="24"/>
        </w:rPr>
        <w:t>PREGÃO PRESENCIAL,</w:t>
      </w:r>
      <w:r w:rsidR="00F306F0" w:rsidRPr="003530B7">
        <w:rPr>
          <w:rFonts w:ascii="Century Gothic" w:hAnsi="Century Gothic"/>
          <w:b/>
          <w:sz w:val="24"/>
          <w:szCs w:val="24"/>
        </w:rPr>
        <w:t xml:space="preserve"> </w:t>
      </w:r>
      <w:r w:rsidR="003530B7" w:rsidRPr="003530B7">
        <w:rPr>
          <w:rFonts w:ascii="Century Gothic" w:hAnsi="Century Gothic"/>
          <w:b/>
          <w:sz w:val="24"/>
          <w:szCs w:val="24"/>
        </w:rPr>
        <w:t>do tipo MENOR PREÇO</w:t>
      </w:r>
      <w:r w:rsidR="00A903C5" w:rsidRPr="003530B7">
        <w:rPr>
          <w:rFonts w:ascii="Century Gothic" w:hAnsi="Century Gothic"/>
          <w:b/>
          <w:sz w:val="24"/>
          <w:szCs w:val="24"/>
        </w:rPr>
        <w:t>,</w:t>
      </w:r>
      <w:r w:rsidR="00A903C5" w:rsidRPr="003530B7">
        <w:rPr>
          <w:rFonts w:ascii="Century Gothic" w:hAnsi="Century Gothic"/>
          <w:sz w:val="24"/>
          <w:szCs w:val="24"/>
        </w:rPr>
        <w:t xml:space="preserve"> </w:t>
      </w:r>
      <w:r w:rsidR="00417AE8" w:rsidRPr="003530B7">
        <w:rPr>
          <w:rFonts w:ascii="Century Gothic" w:hAnsi="Century Gothic"/>
          <w:sz w:val="24"/>
          <w:szCs w:val="24"/>
        </w:rPr>
        <w:t>com a finalidade de selecionar a melhor proposta para</w:t>
      </w:r>
      <w:r w:rsidR="003530B7" w:rsidRPr="003530B7">
        <w:rPr>
          <w:rFonts w:ascii="Century Gothic" w:hAnsi="Century Gothic"/>
          <w:sz w:val="24"/>
          <w:szCs w:val="24"/>
        </w:rPr>
        <w:t xml:space="preserve"> </w:t>
      </w:r>
      <w:r w:rsidR="003530B7" w:rsidRPr="003530B7">
        <w:rPr>
          <w:rFonts w:ascii="Century Gothic" w:hAnsi="Century Gothic" w:cs="Arial"/>
          <w:color w:val="000000"/>
          <w:sz w:val="24"/>
          <w:szCs w:val="24"/>
          <w:shd w:val="clear" w:color="auto" w:fill="FFFFFF"/>
        </w:rPr>
        <w:t>contratação de pessoa jurídica, sob o sistema de registro de preços, para fornecimento d</w:t>
      </w:r>
      <w:r w:rsidR="00DF74E8">
        <w:rPr>
          <w:rFonts w:ascii="Century Gothic" w:hAnsi="Century Gothic" w:cs="Arial"/>
          <w:color w:val="000000"/>
          <w:sz w:val="24"/>
          <w:szCs w:val="24"/>
          <w:shd w:val="clear" w:color="auto" w:fill="FFFFFF"/>
        </w:rPr>
        <w:t xml:space="preserve">e utensílios, artigos de copa e cozinha em </w:t>
      </w:r>
      <w:r w:rsidR="003530B7" w:rsidRPr="003530B7">
        <w:rPr>
          <w:rFonts w:ascii="Century Gothic" w:hAnsi="Century Gothic" w:cs="Arial"/>
          <w:color w:val="000000"/>
          <w:sz w:val="24"/>
          <w:szCs w:val="24"/>
          <w:shd w:val="clear" w:color="auto" w:fill="FFFFFF"/>
        </w:rPr>
        <w:t>atendimento às diversas secretarias municipais</w:t>
      </w:r>
      <w:r w:rsidR="003530B7" w:rsidRPr="003530B7">
        <w:rPr>
          <w:rFonts w:ascii="Arial" w:hAnsi="Arial" w:cs="Arial"/>
          <w:color w:val="000000"/>
          <w:sz w:val="24"/>
          <w:szCs w:val="24"/>
          <w:shd w:val="clear" w:color="auto" w:fill="FFFFFF"/>
        </w:rPr>
        <w:t xml:space="preserve"> </w:t>
      </w:r>
      <w:r w:rsidR="003530B7" w:rsidRPr="003530B7">
        <w:rPr>
          <w:rFonts w:ascii="Century Gothic" w:hAnsi="Century Gothic"/>
          <w:sz w:val="24"/>
          <w:szCs w:val="24"/>
        </w:rPr>
        <w:t xml:space="preserve">de </w:t>
      </w:r>
      <w:r w:rsidR="003530B7" w:rsidRPr="003530B7">
        <w:rPr>
          <w:rFonts w:ascii="Century Gothic" w:hAnsi="Century Gothic"/>
          <w:color w:val="000000"/>
          <w:sz w:val="24"/>
          <w:szCs w:val="24"/>
        </w:rPr>
        <w:t>Santo Antônio do Grama, Mg</w:t>
      </w:r>
      <w:r w:rsidR="00F306F0" w:rsidRPr="00F80748">
        <w:rPr>
          <w:rFonts w:ascii="Century Gothic" w:hAnsi="Century Gothic" w:cs="Arial"/>
          <w:color w:val="000000" w:themeColor="text1"/>
          <w:sz w:val="24"/>
          <w:szCs w:val="24"/>
        </w:rPr>
        <w:t xml:space="preserve">, de acordo com as especificações constantes no termo de </w:t>
      </w:r>
      <w:proofErr w:type="spellStart"/>
      <w:r w:rsidR="00F306F0" w:rsidRPr="00F80748">
        <w:rPr>
          <w:rFonts w:ascii="Century Gothic" w:hAnsi="Century Gothic" w:cs="Arial"/>
          <w:color w:val="000000" w:themeColor="text1"/>
          <w:sz w:val="24"/>
          <w:szCs w:val="24"/>
        </w:rPr>
        <w:t>referencia</w:t>
      </w:r>
      <w:proofErr w:type="spellEnd"/>
      <w:r w:rsidR="00F306F0" w:rsidRPr="00F80748">
        <w:rPr>
          <w:rFonts w:ascii="Century Gothic" w:hAnsi="Century Gothic" w:cs="Arial"/>
          <w:color w:val="000000" w:themeColor="text1"/>
          <w:sz w:val="24"/>
          <w:szCs w:val="24"/>
        </w:rPr>
        <w:t>,</w:t>
      </w:r>
      <w:r w:rsidR="00F306F0" w:rsidRPr="00F80748">
        <w:rPr>
          <w:rFonts w:ascii="Century Gothic" w:hAnsi="Century Gothic"/>
          <w:sz w:val="24"/>
          <w:szCs w:val="24"/>
        </w:rPr>
        <w:t xml:space="preserve"> edital e seus anexos</w:t>
      </w:r>
      <w:r w:rsidR="003369C3" w:rsidRPr="00F80748">
        <w:rPr>
          <w:rFonts w:ascii="Century Gothic" w:hAnsi="Century Gothic"/>
          <w:sz w:val="24"/>
          <w:szCs w:val="24"/>
        </w:rPr>
        <w:t xml:space="preserve">, </w:t>
      </w:r>
      <w:r w:rsidR="001E4BDB" w:rsidRPr="00F80748">
        <w:rPr>
          <w:rFonts w:ascii="Century Gothic" w:hAnsi="Century Gothic"/>
          <w:sz w:val="24"/>
          <w:szCs w:val="24"/>
        </w:rPr>
        <w:t>fazem parte integral todos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3530B7">
        <w:rPr>
          <w:rFonts w:ascii="Century Gothic" w:hAnsi="Century Gothic"/>
          <w:b/>
          <w:sz w:val="24"/>
          <w:szCs w:val="24"/>
        </w:rPr>
        <w:t>09hs00</w:t>
      </w:r>
      <w:r w:rsidR="009241C6" w:rsidRPr="00F80748">
        <w:rPr>
          <w:rFonts w:ascii="Century Gothic" w:hAnsi="Century Gothic"/>
          <w:b/>
          <w:sz w:val="24"/>
          <w:szCs w:val="24"/>
        </w:rPr>
        <w:t>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3530B7">
        <w:rPr>
          <w:rFonts w:ascii="Century Gothic" w:hAnsi="Century Gothic"/>
          <w:b/>
          <w:sz w:val="24"/>
          <w:szCs w:val="24"/>
        </w:rPr>
        <w:t>02/05</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3530B7">
        <w:rPr>
          <w:rFonts w:ascii="Century Gothic" w:hAnsi="Century Gothic"/>
          <w:b/>
          <w:sz w:val="24"/>
          <w:szCs w:val="24"/>
        </w:rPr>
        <w:t>02/05</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3530B7">
        <w:rPr>
          <w:rFonts w:ascii="Century Gothic" w:hAnsi="Century Gothic"/>
          <w:b/>
          <w:sz w:val="24"/>
          <w:szCs w:val="24"/>
        </w:rPr>
        <w:t>09hs0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8"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3072A4" w:rsidRPr="00F80748" w:rsidRDefault="003072A4" w:rsidP="00141B6C">
      <w:pPr>
        <w:spacing w:before="100" w:beforeAutospacing="1" w:after="100" w:afterAutospacing="1"/>
        <w:jc w:val="both"/>
        <w:rPr>
          <w:rFonts w:ascii="Century Gothic" w:hAnsi="Century Gothic"/>
          <w:sz w:val="24"/>
          <w:szCs w:val="24"/>
        </w:rPr>
      </w:pP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O Pregão presencial será realizado em sessão pública em todas as suas fases.</w:t>
      </w:r>
    </w:p>
    <w:p w:rsidR="00417AE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3072A4" w:rsidRPr="003072A4" w:rsidRDefault="003072A4" w:rsidP="003072A4">
      <w:pPr>
        <w:spacing w:before="100" w:beforeAutospacing="1" w:after="100" w:afterAutospacing="1"/>
        <w:jc w:val="both"/>
        <w:rPr>
          <w:rFonts w:ascii="Century Gothic" w:hAnsi="Century Gothic"/>
          <w:b/>
          <w:sz w:val="22"/>
          <w:szCs w:val="22"/>
        </w:rPr>
      </w:pPr>
      <w:r w:rsidRPr="003072A4">
        <w:rPr>
          <w:rFonts w:ascii="Century Gothic" w:hAnsi="Century Gothic"/>
          <w:b/>
          <w:sz w:val="22"/>
          <w:szCs w:val="22"/>
        </w:rPr>
        <w:t>Esclarecimentos iniciais:</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1.3</w:t>
      </w:r>
      <w:r w:rsidRPr="002F565F">
        <w:rPr>
          <w:rFonts w:ascii="Century Gothic" w:hAnsi="Century Gothic"/>
          <w:sz w:val="22"/>
          <w:szCs w:val="22"/>
        </w:rPr>
        <w:t>. Órgão Gerenciador</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1.3</w:t>
      </w:r>
      <w:r w:rsidRPr="002F565F">
        <w:rPr>
          <w:rFonts w:ascii="Century Gothic" w:hAnsi="Century Gothic"/>
          <w:sz w:val="22"/>
          <w:szCs w:val="22"/>
        </w:rPr>
        <w:t>.1. O órgão gerenciador deste registo de preços será a Secretaria Municipal de Administração SANTO ANTÔNIO DO GRAMA/MG, através do gestor da ata de registro de preços.</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 Órgãos Participantes</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.1. Os órgãos ou entidades da Administração Pública a seguir são participantes e integram todo o procedimento licitatório e a Ata de Registro de Preços:</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.1.1. Secretaria Municipal de Administração;</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.1.2. Secretaria Municipal de Educação;</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.1.3. Secretaria de Municipal de Assistência Social;</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.1.4. Secretaria Municipal de Turismo, Cultura, Esporte e Lazer;</w:t>
      </w:r>
    </w:p>
    <w:p w:rsidR="003072A4" w:rsidRPr="002F565F" w:rsidRDefault="003072A4" w:rsidP="003072A4">
      <w:pPr>
        <w:spacing w:before="100" w:beforeAutospacing="1" w:after="100" w:afterAutospacing="1"/>
        <w:jc w:val="both"/>
        <w:rPr>
          <w:rFonts w:ascii="Century Gothic" w:hAnsi="Century Gothic"/>
          <w:sz w:val="22"/>
          <w:szCs w:val="22"/>
        </w:rPr>
      </w:pPr>
      <w:r>
        <w:rPr>
          <w:rFonts w:ascii="Century Gothic" w:hAnsi="Century Gothic"/>
          <w:sz w:val="22"/>
          <w:szCs w:val="22"/>
        </w:rPr>
        <w:t>1.4</w:t>
      </w:r>
      <w:r w:rsidRPr="002F565F">
        <w:rPr>
          <w:rFonts w:ascii="Century Gothic" w:hAnsi="Century Gothic"/>
          <w:sz w:val="22"/>
          <w:szCs w:val="22"/>
        </w:rPr>
        <w:t>.1.5. Secretaria Municipal de Transporte; e</w:t>
      </w:r>
    </w:p>
    <w:p w:rsidR="003072A4" w:rsidRDefault="003072A4" w:rsidP="003072A4">
      <w:pPr>
        <w:spacing w:before="100" w:beforeAutospacing="1" w:after="100" w:afterAutospacing="1"/>
        <w:jc w:val="both"/>
        <w:rPr>
          <w:rFonts w:ascii="Century Gothic" w:hAnsi="Century Gothic"/>
          <w:sz w:val="24"/>
          <w:szCs w:val="24"/>
        </w:rPr>
      </w:pPr>
      <w:r>
        <w:rPr>
          <w:rFonts w:ascii="Century Gothic" w:hAnsi="Century Gothic"/>
          <w:sz w:val="22"/>
          <w:szCs w:val="22"/>
        </w:rPr>
        <w:t>1.4</w:t>
      </w:r>
      <w:r w:rsidRPr="002F565F">
        <w:rPr>
          <w:rFonts w:ascii="Century Gothic" w:hAnsi="Century Gothic"/>
          <w:sz w:val="22"/>
          <w:szCs w:val="22"/>
        </w:rPr>
        <w:t>.1.6. Secretaria Municipal de Obras</w:t>
      </w:r>
    </w:p>
    <w:p w:rsidR="003072A4" w:rsidRPr="00F80748" w:rsidRDefault="003072A4" w:rsidP="00141B6C">
      <w:pPr>
        <w:spacing w:before="100" w:beforeAutospacing="1" w:after="100" w:afterAutospacing="1"/>
        <w:jc w:val="both"/>
        <w:rPr>
          <w:rFonts w:ascii="Century Gothic" w:hAnsi="Century Gothic"/>
          <w:sz w:val="24"/>
          <w:szCs w:val="24"/>
        </w:rPr>
      </w:pP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810309" w:rsidRPr="00F80748">
        <w:rPr>
          <w:rFonts w:ascii="Century Gothic" w:hAnsi="Century Gothic"/>
          <w:sz w:val="24"/>
          <w:szCs w:val="24"/>
        </w:rPr>
        <w:t>0</w:t>
      </w:r>
      <w:r w:rsidR="003530B7">
        <w:rPr>
          <w:rFonts w:ascii="Century Gothic" w:hAnsi="Century Gothic"/>
          <w:sz w:val="24"/>
          <w:szCs w:val="24"/>
        </w:rPr>
        <w:t>9</w:t>
      </w:r>
      <w:r w:rsidR="00810309" w:rsidRPr="00F80748">
        <w:rPr>
          <w:rFonts w:ascii="Century Gothic" w:hAnsi="Century Gothic"/>
          <w:sz w:val="24"/>
          <w:szCs w:val="24"/>
        </w:rPr>
        <w:t>hs</w:t>
      </w:r>
      <w:r w:rsidR="003530B7">
        <w:rPr>
          <w:rFonts w:ascii="Century Gothic" w:hAnsi="Century Gothic"/>
          <w:sz w:val="24"/>
          <w:szCs w:val="24"/>
        </w:rPr>
        <w:t>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3530B7">
        <w:rPr>
          <w:rFonts w:ascii="Century Gothic" w:hAnsi="Century Gothic"/>
          <w:sz w:val="24"/>
          <w:szCs w:val="24"/>
        </w:rPr>
        <w:t>02</w:t>
      </w:r>
      <w:r w:rsidR="003369C3" w:rsidRPr="00F80748">
        <w:rPr>
          <w:rFonts w:ascii="Century Gothic" w:hAnsi="Century Gothic"/>
          <w:sz w:val="24"/>
          <w:szCs w:val="24"/>
        </w:rPr>
        <w:t>/</w:t>
      </w:r>
      <w:r w:rsidR="00FD2D7B" w:rsidRPr="00F80748">
        <w:rPr>
          <w:rFonts w:ascii="Century Gothic" w:hAnsi="Century Gothic"/>
          <w:sz w:val="24"/>
          <w:szCs w:val="24"/>
        </w:rPr>
        <w:t>0</w:t>
      </w:r>
      <w:r w:rsidR="003530B7">
        <w:rPr>
          <w:rFonts w:ascii="Century Gothic" w:hAnsi="Century Gothic"/>
          <w:sz w:val="24"/>
          <w:szCs w:val="24"/>
        </w:rPr>
        <w:t>5</w:t>
      </w:r>
      <w:r w:rsidR="00FD2D7B" w:rsidRPr="00F80748">
        <w:rPr>
          <w:rFonts w:ascii="Century Gothic" w:hAnsi="Century Gothic"/>
          <w:sz w:val="24"/>
          <w:szCs w:val="24"/>
        </w:rPr>
        <w:t>/2023</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 </w:t>
      </w:r>
      <w:r w:rsidRPr="00F80748">
        <w:rPr>
          <w:rFonts w:ascii="Century Gothic" w:hAnsi="Century Gothic"/>
          <w:sz w:val="24"/>
          <w:szCs w:val="24"/>
        </w:rPr>
        <w:t>Abertura da sessão ocorrerá às</w:t>
      </w:r>
      <w:r w:rsidRPr="00F80748">
        <w:rPr>
          <w:rFonts w:ascii="Century Gothic" w:hAnsi="Century Gothic"/>
          <w:b/>
          <w:sz w:val="24"/>
          <w:szCs w:val="24"/>
        </w:rPr>
        <w:t xml:space="preserve"> </w:t>
      </w:r>
      <w:r w:rsidR="003530B7">
        <w:rPr>
          <w:rFonts w:ascii="Century Gothic" w:hAnsi="Century Gothic"/>
          <w:b/>
          <w:sz w:val="24"/>
          <w:szCs w:val="24"/>
        </w:rPr>
        <w:t>9hs0</w:t>
      </w:r>
      <w:r w:rsidR="009241C6" w:rsidRPr="00F80748">
        <w:rPr>
          <w:rFonts w:ascii="Century Gothic" w:hAnsi="Century Gothic"/>
          <w:b/>
          <w:sz w:val="24"/>
          <w:szCs w:val="24"/>
        </w:rPr>
        <w:t>0min</w:t>
      </w:r>
      <w:r w:rsidRPr="00F80748">
        <w:rPr>
          <w:rFonts w:ascii="Century Gothic" w:hAnsi="Century Gothic"/>
          <w:sz w:val="24"/>
          <w:szCs w:val="24"/>
        </w:rPr>
        <w:t xml:space="preserve">, horário local, do dia </w:t>
      </w:r>
      <w:r w:rsidR="003530B7">
        <w:rPr>
          <w:rFonts w:ascii="Century Gothic" w:hAnsi="Century Gothic"/>
          <w:sz w:val="24"/>
          <w:szCs w:val="24"/>
        </w:rPr>
        <w:t>02/05</w:t>
      </w:r>
      <w:r w:rsidR="00FD2D7B" w:rsidRPr="00F80748">
        <w:rPr>
          <w:rFonts w:ascii="Century Gothic" w:hAnsi="Century Gothic"/>
          <w:sz w:val="24"/>
          <w:szCs w:val="24"/>
        </w:rPr>
        <w:t>/2023</w:t>
      </w:r>
      <w:r w:rsidRPr="00F80748">
        <w:rPr>
          <w:rFonts w:ascii="Century Gothic" w:hAnsi="Century Gothic"/>
          <w:sz w:val="24"/>
          <w:szCs w:val="24"/>
        </w:rPr>
        <w:t>, dando-se início, em seguida, ao credenciamento.</w:t>
      </w:r>
    </w:p>
    <w:p w:rsidR="00417AE8" w:rsidRPr="003530B7"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Pr="003530B7">
        <w:rPr>
          <w:rFonts w:ascii="Century Gothic" w:hAnsi="Century Gothic"/>
          <w:sz w:val="24"/>
          <w:szCs w:val="24"/>
        </w:rPr>
        <w:t>A Disputa de Preços terá início após o fim do credenciamento.</w:t>
      </w:r>
    </w:p>
    <w:p w:rsidR="00A82D99" w:rsidRPr="003530B7" w:rsidRDefault="00A82D99" w:rsidP="00141B6C">
      <w:pPr>
        <w:spacing w:before="100" w:beforeAutospacing="1" w:after="100" w:afterAutospacing="1"/>
        <w:jc w:val="both"/>
        <w:rPr>
          <w:rFonts w:ascii="Century Gothic" w:hAnsi="Century Gothic"/>
          <w:b/>
          <w:sz w:val="24"/>
          <w:szCs w:val="24"/>
          <w:u w:val="single"/>
        </w:rPr>
      </w:pPr>
      <w:r w:rsidRPr="003530B7">
        <w:rPr>
          <w:rFonts w:ascii="Century Gothic" w:hAnsi="Century Gothic"/>
          <w:b/>
          <w:sz w:val="24"/>
          <w:szCs w:val="24"/>
          <w:u w:val="single"/>
        </w:rPr>
        <w:t>2 – DO OBJETO</w:t>
      </w:r>
    </w:p>
    <w:p w:rsidR="00417AE8" w:rsidRPr="003530B7" w:rsidRDefault="00417AE8" w:rsidP="00141B6C">
      <w:pPr>
        <w:spacing w:before="100" w:beforeAutospacing="1" w:after="100" w:afterAutospacing="1"/>
        <w:jc w:val="both"/>
        <w:rPr>
          <w:rFonts w:ascii="Century Gothic" w:hAnsi="Century Gothic" w:cs="Arial"/>
          <w:color w:val="000000" w:themeColor="text1"/>
          <w:sz w:val="24"/>
          <w:szCs w:val="24"/>
        </w:rPr>
      </w:pPr>
      <w:r w:rsidRPr="003530B7">
        <w:rPr>
          <w:rFonts w:ascii="Century Gothic" w:hAnsi="Century Gothic"/>
          <w:sz w:val="24"/>
          <w:szCs w:val="24"/>
        </w:rPr>
        <w:lastRenderedPageBreak/>
        <w:t xml:space="preserve">2.1.É objeto do presente certame </w:t>
      </w:r>
      <w:r w:rsidR="00FD2D7B" w:rsidRPr="003530B7">
        <w:rPr>
          <w:rFonts w:ascii="Century Gothic" w:hAnsi="Century Gothic"/>
          <w:sz w:val="24"/>
          <w:szCs w:val="24"/>
        </w:rPr>
        <w:t>o registro de preço para eventual e futura</w:t>
      </w:r>
      <w:r w:rsidR="003530B7" w:rsidRPr="003530B7">
        <w:rPr>
          <w:rFonts w:ascii="Century Gothic" w:hAnsi="Century Gothic"/>
          <w:sz w:val="24"/>
          <w:szCs w:val="24"/>
        </w:rPr>
        <w:t xml:space="preserve"> </w:t>
      </w:r>
      <w:r w:rsidR="003530B7" w:rsidRPr="003530B7">
        <w:rPr>
          <w:rFonts w:ascii="Century Gothic" w:hAnsi="Century Gothic" w:cs="Arial"/>
          <w:color w:val="000000"/>
          <w:sz w:val="24"/>
          <w:szCs w:val="24"/>
          <w:shd w:val="clear" w:color="auto" w:fill="FFFFFF"/>
        </w:rPr>
        <w:t>contratação de pessoa jurídica, sob o sistema de registro de preços, para fornecimento de utensílios, artigos de copa e cozinha em atendimento às diversas secretarias municipais</w:t>
      </w:r>
      <w:r w:rsidR="003530B7" w:rsidRPr="003530B7">
        <w:rPr>
          <w:rFonts w:ascii="Arial" w:hAnsi="Arial" w:cs="Arial"/>
          <w:color w:val="000000"/>
          <w:sz w:val="24"/>
          <w:szCs w:val="24"/>
          <w:shd w:val="clear" w:color="auto" w:fill="FFFFFF"/>
        </w:rPr>
        <w:t xml:space="preserve"> </w:t>
      </w:r>
      <w:r w:rsidR="003530B7" w:rsidRPr="003530B7">
        <w:rPr>
          <w:rFonts w:ascii="Century Gothic" w:hAnsi="Century Gothic"/>
          <w:sz w:val="24"/>
          <w:szCs w:val="24"/>
        </w:rPr>
        <w:t xml:space="preserve">de </w:t>
      </w:r>
      <w:r w:rsidR="003530B7" w:rsidRPr="003530B7">
        <w:rPr>
          <w:rFonts w:ascii="Century Gothic" w:hAnsi="Century Gothic"/>
          <w:color w:val="000000"/>
          <w:sz w:val="24"/>
          <w:szCs w:val="24"/>
        </w:rPr>
        <w:t>Santo Antônio do Grama, Mg</w:t>
      </w:r>
      <w:r w:rsidRPr="003530B7">
        <w:rPr>
          <w:rFonts w:ascii="Century Gothic" w:hAnsi="Century Gothic"/>
          <w:sz w:val="24"/>
          <w:szCs w:val="24"/>
        </w:rPr>
        <w:t>. A descrição detalhada do objeto e quantitativos da presente licitação constam do Anexo I deste Edital.</w:t>
      </w:r>
    </w:p>
    <w:p w:rsidR="002255CA" w:rsidRPr="00F80748" w:rsidRDefault="002255CA" w:rsidP="002255CA">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2.2. A existência de preços registrados não</w:t>
      </w:r>
      <w:r w:rsidR="00A903C5" w:rsidRPr="00F80748">
        <w:rPr>
          <w:rFonts w:ascii="Century Gothic" w:hAnsi="Century Gothic"/>
          <w:sz w:val="24"/>
          <w:szCs w:val="24"/>
        </w:rPr>
        <w:t xml:space="preserve"> </w:t>
      </w:r>
      <w:r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3.2.3. Que, por quaisquer motivos, tenham sido declaradas inidôneas por órgão da Administração Pública Direta ou Indireta, nas esferas Federal, </w:t>
      </w:r>
      <w:proofErr w:type="gramStart"/>
      <w:r w:rsidRPr="00F80748">
        <w:rPr>
          <w:rFonts w:ascii="Century Gothic" w:hAnsi="Century Gothic"/>
          <w:sz w:val="24"/>
          <w:szCs w:val="24"/>
        </w:rPr>
        <w:t>Estadual</w:t>
      </w:r>
      <w:proofErr w:type="gramEnd"/>
      <w:r w:rsidRPr="00F80748">
        <w:rPr>
          <w:rFonts w:ascii="Century Gothic" w:hAnsi="Century Gothic"/>
          <w:sz w:val="24"/>
          <w:szCs w:val="24"/>
        </w:rPr>
        <w:t xml:space="preserve">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w:t>
      </w:r>
      <w:proofErr w:type="spellStart"/>
      <w:r w:rsidRPr="00F80748">
        <w:rPr>
          <w:rFonts w:ascii="Century Gothic" w:hAnsi="Century Gothic"/>
          <w:sz w:val="24"/>
          <w:szCs w:val="24"/>
        </w:rPr>
        <w:t>ão</w:t>
      </w:r>
      <w:proofErr w:type="spellEnd"/>
      <w:r w:rsidRPr="00F80748">
        <w:rPr>
          <w:rFonts w:ascii="Century Gothic" w:hAnsi="Century Gothic"/>
          <w:sz w:val="24"/>
          <w:szCs w:val="24"/>
        </w:rPr>
        <w:t>)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3530B7" w:rsidP="00AA6288">
      <w:pPr>
        <w:ind w:left="1134"/>
        <w:jc w:val="both"/>
        <w:rPr>
          <w:rFonts w:ascii="Century Gothic" w:hAnsi="Century Gothic"/>
          <w:sz w:val="24"/>
          <w:szCs w:val="24"/>
        </w:rPr>
      </w:pPr>
      <w:r>
        <w:rPr>
          <w:rFonts w:ascii="Century Gothic" w:hAnsi="Century Gothic"/>
          <w:sz w:val="24"/>
          <w:szCs w:val="24"/>
        </w:rPr>
        <w:t>PREGÃO PRESENCIAL Nº 016</w:t>
      </w:r>
      <w:r w:rsidR="00621D75" w:rsidRPr="00F80748">
        <w:rPr>
          <w:rFonts w:ascii="Century Gothic" w:hAnsi="Century Gothic"/>
          <w:sz w:val="24"/>
          <w:szCs w:val="24"/>
        </w:rPr>
        <w:t>/2023</w:t>
      </w:r>
    </w:p>
    <w:p w:rsidR="00196088" w:rsidRPr="00F80748" w:rsidRDefault="003530B7" w:rsidP="00AA6288">
      <w:pPr>
        <w:ind w:left="1134"/>
        <w:jc w:val="both"/>
        <w:rPr>
          <w:rFonts w:ascii="Century Gothic" w:hAnsi="Century Gothic"/>
          <w:sz w:val="24"/>
          <w:szCs w:val="24"/>
        </w:rPr>
      </w:pPr>
      <w:r>
        <w:rPr>
          <w:rFonts w:ascii="Century Gothic" w:hAnsi="Century Gothic"/>
          <w:sz w:val="24"/>
          <w:szCs w:val="24"/>
        </w:rPr>
        <w:t>REGISTRO DE PREÇO Nº 014</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3530B7" w:rsidP="00AA6288">
      <w:pPr>
        <w:ind w:left="1134"/>
        <w:jc w:val="both"/>
        <w:rPr>
          <w:rFonts w:ascii="Century Gothic" w:hAnsi="Century Gothic"/>
          <w:sz w:val="24"/>
          <w:szCs w:val="24"/>
        </w:rPr>
      </w:pPr>
      <w:r>
        <w:rPr>
          <w:rFonts w:ascii="Century Gothic" w:hAnsi="Century Gothic"/>
          <w:sz w:val="24"/>
          <w:szCs w:val="24"/>
        </w:rPr>
        <w:t>PREGÃO PRESENCIAL Nº 016</w:t>
      </w:r>
      <w:r w:rsidR="00621D75" w:rsidRPr="00F80748">
        <w:rPr>
          <w:rFonts w:ascii="Century Gothic" w:hAnsi="Century Gothic"/>
          <w:sz w:val="24"/>
          <w:szCs w:val="24"/>
        </w:rPr>
        <w:t>/2023</w:t>
      </w:r>
    </w:p>
    <w:p w:rsidR="00196088" w:rsidRPr="00F80748" w:rsidRDefault="003530B7" w:rsidP="00AA6288">
      <w:pPr>
        <w:ind w:left="1134"/>
        <w:jc w:val="both"/>
        <w:rPr>
          <w:rFonts w:ascii="Century Gothic" w:hAnsi="Century Gothic"/>
          <w:sz w:val="24"/>
          <w:szCs w:val="24"/>
        </w:rPr>
      </w:pPr>
      <w:r>
        <w:rPr>
          <w:rFonts w:ascii="Century Gothic" w:hAnsi="Century Gothic"/>
          <w:sz w:val="24"/>
          <w:szCs w:val="24"/>
        </w:rPr>
        <w:t>REGISTRO DE PREÇO Nº 014</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F80748">
        <w:rPr>
          <w:rFonts w:ascii="Century Gothic" w:hAnsi="Century Gothic"/>
          <w:sz w:val="24"/>
          <w:szCs w:val="24"/>
        </w:rPr>
        <w:t>editalícias</w:t>
      </w:r>
      <w:proofErr w:type="spellEnd"/>
      <w:r w:rsidR="00897CF9" w:rsidRPr="00F80748">
        <w:rPr>
          <w:rFonts w:ascii="Century Gothic" w:hAnsi="Century Gothic"/>
          <w:sz w:val="24"/>
          <w:szCs w:val="24"/>
        </w:rPr>
        <w:t xml:space="preserve">.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xml:space="preserve">. Para fins de comprovação da condição de microempresa ou empresa de pequeno porte assim definidas aquelas que se enquadram nas classificações descritas no art. 3º da Lei Complementar nº 123/2006, as licitantes deverão </w:t>
      </w:r>
      <w:r w:rsidR="00897CF9" w:rsidRPr="00F80748">
        <w:rPr>
          <w:rFonts w:ascii="Century Gothic" w:hAnsi="Century Gothic"/>
          <w:sz w:val="24"/>
          <w:szCs w:val="24"/>
        </w:rPr>
        <w:lastRenderedPageBreak/>
        <w:t>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w:t>
      </w:r>
      <w:r w:rsidRPr="00F80748">
        <w:rPr>
          <w:rFonts w:ascii="Century Gothic" w:hAnsi="Century Gothic"/>
          <w:sz w:val="24"/>
          <w:szCs w:val="24"/>
        </w:rPr>
        <w:lastRenderedPageBreak/>
        <w:t xml:space="preserve">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e) O licitante que não atender às exigências </w:t>
      </w:r>
      <w:proofErr w:type="spellStart"/>
      <w:r w:rsidRPr="00F80748">
        <w:rPr>
          <w:rFonts w:ascii="Century Gothic" w:hAnsi="Century Gothic"/>
          <w:sz w:val="24"/>
          <w:szCs w:val="24"/>
        </w:rPr>
        <w:t>editalícias</w:t>
      </w:r>
      <w:proofErr w:type="spellEnd"/>
      <w:r w:rsidRPr="00F80748">
        <w:rPr>
          <w:rFonts w:ascii="Century Gothic" w:hAnsi="Century Gothic"/>
          <w:sz w:val="24"/>
          <w:szCs w:val="24"/>
        </w:rPr>
        <w:t xml:space="preserve">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 xml:space="preserve">,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xml:space="preserve">, verificando a </w:t>
      </w:r>
      <w:r w:rsidRPr="00F80748">
        <w:rPr>
          <w:rFonts w:ascii="Century Gothic" w:hAnsi="Century Gothic"/>
          <w:sz w:val="24"/>
          <w:szCs w:val="24"/>
        </w:rPr>
        <w:lastRenderedPageBreak/>
        <w:t>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9"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10.1.1. Admite-se todo e qualquer meio legal de encaminhamento e protocolo de recurso oriundo do presente processo de licitação de todas as </w:t>
      </w:r>
      <w:r w:rsidRPr="00F80748">
        <w:rPr>
          <w:rFonts w:ascii="Century Gothic" w:hAnsi="Century Gothic"/>
          <w:sz w:val="24"/>
          <w:szCs w:val="24"/>
        </w:rPr>
        <w:lastRenderedPageBreak/>
        <w:t>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w:t>
      </w:r>
      <w:r w:rsidRPr="00F80748">
        <w:rPr>
          <w:rFonts w:ascii="Century Gothic" w:hAnsi="Century Gothic"/>
          <w:sz w:val="24"/>
          <w:szCs w:val="24"/>
        </w:rPr>
        <w:lastRenderedPageBreak/>
        <w:t>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 xml:space="preserve">preços de fabricantes, notas fiscais de aquisição de matérias primas, de </w:t>
      </w:r>
      <w:r w:rsidRPr="00F80748">
        <w:rPr>
          <w:rFonts w:ascii="Century Gothic" w:hAnsi="Century Gothic"/>
          <w:sz w:val="24"/>
          <w:szCs w:val="24"/>
        </w:rPr>
        <w:lastRenderedPageBreak/>
        <w:t>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0"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3530B7">
        <w:rPr>
          <w:rFonts w:ascii="Century Gothic" w:hAnsi="Century Gothic"/>
          <w:sz w:val="24"/>
          <w:szCs w:val="24"/>
        </w:rPr>
        <w:t>12</w:t>
      </w:r>
      <w:r w:rsidR="003369C3" w:rsidRPr="00F80748">
        <w:rPr>
          <w:rFonts w:ascii="Century Gothic" w:hAnsi="Century Gothic"/>
          <w:sz w:val="24"/>
          <w:szCs w:val="24"/>
        </w:rPr>
        <w:t xml:space="preserve"> </w:t>
      </w:r>
      <w:r w:rsidR="003530B7">
        <w:rPr>
          <w:rFonts w:ascii="Century Gothic" w:hAnsi="Century Gothic"/>
          <w:sz w:val="24"/>
          <w:szCs w:val="24"/>
        </w:rPr>
        <w:t>de abril</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Default="00B67D36"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Pr="00F80748" w:rsidRDefault="003072A4"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Default="00B67D36"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3072A4" w:rsidRDefault="003072A4" w:rsidP="00FE002D">
      <w:pPr>
        <w:spacing w:before="100" w:beforeAutospacing="1" w:after="100" w:afterAutospacing="1"/>
        <w:jc w:val="both"/>
        <w:rPr>
          <w:rFonts w:ascii="Century Gothic" w:hAnsi="Century Gothic"/>
          <w:sz w:val="24"/>
          <w:szCs w:val="24"/>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lastRenderedPageBreak/>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Abertura de processo </w:t>
      </w:r>
      <w:r w:rsidRPr="003530B7">
        <w:rPr>
          <w:rFonts w:ascii="Century Gothic" w:hAnsi="Century Gothic"/>
          <w:sz w:val="24"/>
          <w:szCs w:val="24"/>
        </w:rPr>
        <w:t>licitatório,</w:t>
      </w:r>
      <w:r w:rsidR="003369C3" w:rsidRPr="003530B7">
        <w:rPr>
          <w:rFonts w:ascii="Century Gothic" w:hAnsi="Century Gothic"/>
          <w:sz w:val="24"/>
          <w:szCs w:val="24"/>
        </w:rPr>
        <w:t xml:space="preserve"> para REGISTRO DE PREÇO, na modalidade de PREGÃO PRESENCIAL, do tipo MENOR PREÇO, com a finalidade de selecionar a melhor proposta para</w:t>
      </w:r>
      <w:r w:rsidR="003530B7" w:rsidRPr="003530B7">
        <w:rPr>
          <w:rFonts w:ascii="Century Gothic" w:hAnsi="Century Gothic"/>
          <w:sz w:val="24"/>
          <w:szCs w:val="24"/>
        </w:rPr>
        <w:t xml:space="preserve"> </w:t>
      </w:r>
      <w:r w:rsidR="003530B7" w:rsidRPr="003530B7">
        <w:rPr>
          <w:rFonts w:ascii="Century Gothic" w:hAnsi="Century Gothic" w:cs="Arial"/>
          <w:color w:val="000000"/>
          <w:sz w:val="24"/>
          <w:szCs w:val="24"/>
          <w:shd w:val="clear" w:color="auto" w:fill="FFFFFF"/>
        </w:rPr>
        <w:t>contratação de pessoa jurídica, sob o sistema de registro de preços, para fornecimento de utensílios, artigos de copa e cozinha em atendimento às diversas secretarias municipais</w:t>
      </w:r>
      <w:r w:rsidR="003530B7" w:rsidRPr="003530B7">
        <w:rPr>
          <w:rFonts w:ascii="Arial" w:hAnsi="Arial" w:cs="Arial"/>
          <w:color w:val="000000"/>
          <w:sz w:val="24"/>
          <w:szCs w:val="24"/>
          <w:shd w:val="clear" w:color="auto" w:fill="FFFFFF"/>
        </w:rPr>
        <w:t xml:space="preserve"> </w:t>
      </w:r>
      <w:r w:rsidR="003530B7" w:rsidRPr="003530B7">
        <w:rPr>
          <w:rFonts w:ascii="Century Gothic" w:hAnsi="Century Gothic"/>
          <w:sz w:val="24"/>
          <w:szCs w:val="24"/>
        </w:rPr>
        <w:t xml:space="preserve">de </w:t>
      </w:r>
      <w:r w:rsidR="003530B7" w:rsidRPr="003530B7">
        <w:rPr>
          <w:rFonts w:ascii="Century Gothic" w:hAnsi="Century Gothic"/>
          <w:color w:val="000000"/>
          <w:sz w:val="24"/>
          <w:szCs w:val="24"/>
        </w:rPr>
        <w:t>Santo Antônio do Grama, Mg</w:t>
      </w:r>
      <w:r w:rsidR="00EB5876" w:rsidRPr="00F80748">
        <w:rPr>
          <w:rFonts w:ascii="Century Gothic" w:hAnsi="Century Gothic"/>
          <w:sz w:val="24"/>
          <w:szCs w:val="24"/>
        </w:rPr>
        <w:t>, nos termos seguintes:</w:t>
      </w:r>
    </w:p>
    <w:tbl>
      <w:tblPr>
        <w:tblStyle w:val="Tabelacomgrade"/>
        <w:tblW w:w="5000" w:type="pct"/>
        <w:tblLook w:val="04A0" w:firstRow="1" w:lastRow="0" w:firstColumn="1" w:lastColumn="0" w:noHBand="0" w:noVBand="1"/>
      </w:tblPr>
      <w:tblGrid>
        <w:gridCol w:w="787"/>
        <w:gridCol w:w="927"/>
        <w:gridCol w:w="1146"/>
        <w:gridCol w:w="4125"/>
        <w:gridCol w:w="1038"/>
        <w:gridCol w:w="1038"/>
      </w:tblGrid>
      <w:tr w:rsidR="00C529CE" w:rsidRPr="00C529CE" w:rsidTr="00C529CE">
        <w:tc>
          <w:tcPr>
            <w:tcW w:w="434" w:type="pct"/>
          </w:tcPr>
          <w:p w:rsidR="00C529CE" w:rsidRPr="00C529CE" w:rsidRDefault="00C529CE" w:rsidP="00D13368">
            <w:pPr>
              <w:rPr>
                <w:rFonts w:ascii="Century Gothic" w:hAnsi="Century Gothic"/>
              </w:rPr>
            </w:pPr>
            <w:r w:rsidRPr="00C529CE">
              <w:rPr>
                <w:rFonts w:ascii="Century Gothic" w:hAnsi="Century Gothic"/>
              </w:rPr>
              <w:t>ITEM</w:t>
            </w:r>
          </w:p>
        </w:tc>
        <w:tc>
          <w:tcPr>
            <w:tcW w:w="511" w:type="pct"/>
          </w:tcPr>
          <w:p w:rsidR="00C529CE" w:rsidRPr="00C529CE" w:rsidRDefault="00C529CE" w:rsidP="00D13368">
            <w:pPr>
              <w:rPr>
                <w:rFonts w:ascii="Century Gothic" w:hAnsi="Century Gothic"/>
              </w:rPr>
            </w:pPr>
            <w:r w:rsidRPr="00C529CE">
              <w:rPr>
                <w:rFonts w:ascii="Century Gothic" w:hAnsi="Century Gothic"/>
              </w:rPr>
              <w:t>QUANT</w:t>
            </w:r>
          </w:p>
        </w:tc>
        <w:tc>
          <w:tcPr>
            <w:tcW w:w="632" w:type="pct"/>
          </w:tcPr>
          <w:p w:rsidR="00C529CE" w:rsidRPr="00C529CE" w:rsidRDefault="00C529CE" w:rsidP="00D13368">
            <w:pPr>
              <w:rPr>
                <w:rFonts w:ascii="Century Gothic" w:hAnsi="Century Gothic"/>
              </w:rPr>
            </w:pPr>
            <w:r w:rsidRPr="00C529CE">
              <w:rPr>
                <w:rFonts w:ascii="Century Gothic" w:hAnsi="Century Gothic"/>
              </w:rPr>
              <w:t>UNID</w:t>
            </w:r>
          </w:p>
        </w:tc>
        <w:tc>
          <w:tcPr>
            <w:tcW w:w="2276" w:type="pct"/>
          </w:tcPr>
          <w:p w:rsidR="00C529CE" w:rsidRPr="00C529CE" w:rsidRDefault="00C529CE" w:rsidP="00D13368">
            <w:pPr>
              <w:jc w:val="center"/>
              <w:rPr>
                <w:rFonts w:ascii="Century Gothic" w:hAnsi="Century Gothic"/>
              </w:rPr>
            </w:pPr>
            <w:r w:rsidRPr="00C529CE">
              <w:rPr>
                <w:rFonts w:ascii="Century Gothic" w:hAnsi="Century Gothic"/>
              </w:rPr>
              <w:t>DESCRIÇÃO DO OBJETO</w:t>
            </w:r>
          </w:p>
        </w:tc>
        <w:tc>
          <w:tcPr>
            <w:tcW w:w="573" w:type="pct"/>
          </w:tcPr>
          <w:p w:rsidR="00C529CE" w:rsidRPr="00C529CE" w:rsidRDefault="00C529CE" w:rsidP="00D13368">
            <w:pPr>
              <w:rPr>
                <w:rFonts w:ascii="Century Gothic" w:hAnsi="Century Gothic"/>
              </w:rPr>
            </w:pPr>
            <w:r w:rsidRPr="00C529CE">
              <w:rPr>
                <w:rFonts w:ascii="Century Gothic" w:hAnsi="Century Gothic"/>
              </w:rPr>
              <w:t>VALOR UNIT</w:t>
            </w:r>
          </w:p>
        </w:tc>
        <w:tc>
          <w:tcPr>
            <w:tcW w:w="573" w:type="pct"/>
          </w:tcPr>
          <w:p w:rsidR="00C529CE" w:rsidRPr="00C529CE" w:rsidRDefault="00C529CE" w:rsidP="00D13368">
            <w:pPr>
              <w:rPr>
                <w:rFonts w:ascii="Century Gothic" w:hAnsi="Century Gothic"/>
              </w:rPr>
            </w:pPr>
            <w:r w:rsidRPr="00C529CE">
              <w:rPr>
                <w:rFonts w:ascii="Century Gothic" w:hAnsi="Century Gothic"/>
              </w:rPr>
              <w:t>VALOR TOTAL</w:t>
            </w: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12</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ABRIDOR DE LATA EM AÇO INOX</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ASSADEIRA DE VIDRO, TIPO MARINEX TRANSPARENTE, 34,6CM X 20,7CM X 5,2CM, CAPACIDADE: 2,2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AVENTAL DE PLÁSTICO REFORÇADO, COR BRANCA, TAMANHO 1, 15X060 METROS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13</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BACIA DE PLÁSTICO REFORÇADA, CANELADA, CAPACIDADE 50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19</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BACIA DE PLÁSTICO REFORÇADA, CAPACIDADE 20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rPr>
          <w:trHeight w:val="1061"/>
        </w:trPr>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BACIA DE PLASTICO, REFORÇADA, CANELADA CAPACIDADE 30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BACIA DE PLÁSTICO, REFORÇADO, CANELADA – CAPACIDADE 35 L</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57</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BALDE DE PLÁSTICO, COM ALÇA, CAPACIDADE 12 LITROS, DE POLIETILENO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6</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BALDE DE PLÁSTICO, COM ALÇA, CAPACIDADE 5 LITROS, DE POLIETILENO, COM TAMPA.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BALDE PLÁSTICO CAPACIDADE 12 LITROS COM TAMPA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BANDEJA RETANGULAR, INOX, 42X30CM, EM AÇO INOXIDÁVEL, ALTAMENTE DURÁVEL, MANTEM AS CARACTERÍSTICAS ORIGINAIS, PRESERVANDO A BELEZA, A HIGIENE E A DURABILIDADE DO MATERIAL PRÓPRIA PARA SERVIR, ACABAMENTO COM BRILHO E DETALHES FOSCOS, VALORIZANDO A PEÇA.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BANHEIRA PARA BEBE DE PLÁSTICO PVC, RESISTENTE, CORES VARIADAS, FÁCIL DE LIMPEA, COM MANGUEIRAM PARA BANHEIRA PARA BEBE DE PLÁSTICO PVC, ESCOAMENTO DA AGUA, COM PINO, </w:t>
            </w:r>
            <w:r w:rsidRPr="00C529CE">
              <w:rPr>
                <w:rFonts w:ascii="Century Gothic" w:hAnsi="Century Gothic"/>
              </w:rPr>
              <w:lastRenderedPageBreak/>
              <w:t xml:space="preserve">PLÁSTICO DE FINALIZAÇÃO. CAPACIDADE MÁXIMA 30KG (CRIANÇA + ÁGUA). MEDIDAS: COMPRIMENTO 80CM / LARGURA 56 CM. FORMATO ANATÔMICO.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BARBANTE – 85% DE ALGODÃO, 15% DE OUTRAS FIBRAS, - 74 METROS, TIPO CRU</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200</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BATERIA CR2032 LITHIUM CARTELA COM 5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BATERIA ALCALINA 9V  TIPO ELGIN, PARA APARELHO SONAR FETAL.</w:t>
            </w:r>
          </w:p>
          <w:p w:rsidR="00C529CE" w:rsidRPr="00C529CE" w:rsidRDefault="00C529CE" w:rsidP="00D13368">
            <w:pPr>
              <w:jc w:val="both"/>
              <w:rPr>
                <w:rFonts w:ascii="Century Gothic" w:hAnsi="Century Gothic"/>
              </w:rPr>
            </w:pPr>
            <w:r w:rsidRPr="00C529CE">
              <w:rPr>
                <w:rFonts w:ascii="Century Gothic" w:hAnsi="Century Gothic"/>
              </w:rPr>
              <w:t>POTENCIA SAÍDA 5 MW/CM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80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BICO DE MAMADEIRA, ORTODÔNTICO EM SILICONE, MACIO.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35</w:t>
            </w:r>
          </w:p>
        </w:tc>
        <w:tc>
          <w:tcPr>
            <w:tcW w:w="632" w:type="pct"/>
          </w:tcPr>
          <w:p w:rsidR="00C529CE" w:rsidRPr="00C529CE" w:rsidRDefault="00C529CE" w:rsidP="00D13368">
            <w:pPr>
              <w:rPr>
                <w:rFonts w:ascii="Century Gothic" w:hAnsi="Century Gothic"/>
              </w:rPr>
            </w:pPr>
            <w:r w:rsidRPr="00C529CE">
              <w:rPr>
                <w:rFonts w:ascii="Century Gothic" w:hAnsi="Century Gothic"/>
              </w:rPr>
              <w:t>BOBINA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BOBINA SACO PLÁSTICO PICOTADA, 30X40. UTILIZADA TANTO PARA SETOR COMERCIAL COMO PARA USO DOMESTICO. COM 500 SACOS – PLASTICO REFORÇADO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BOBINA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BOBINA SACO PLÁSTICO PICOTADA, 40X60. UTILIZADA TANTO PARA SETOR COMERCIAL COMO PARA USO DOMESTICO. COM 500 SACOS – PLASTICO REFORÇADO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BORRACHA PARA PANELA DE PRESSÃO, 20 LITROS, EMBORRACHADA.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BORRACHA PARA PANELA DE PRESSÃO, 7 LITROS, EMBORRACHADA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CABO PARA RODO, DE MADEIRA, COM ROSCA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CAÇAROLA DE ALUMINO, FUNDIDO E POLIDO CAPACIDADE 10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CAÇAROLA DE ALUMINO, FUNDIDO E POLIDO CAPACIDADE 15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8</w:t>
            </w:r>
          </w:p>
        </w:tc>
        <w:tc>
          <w:tcPr>
            <w:tcW w:w="632" w:type="pct"/>
          </w:tcPr>
          <w:p w:rsidR="00C529CE" w:rsidRPr="00C529CE" w:rsidRDefault="00C529CE" w:rsidP="00D13368">
            <w:pPr>
              <w:rPr>
                <w:rFonts w:ascii="Century Gothic" w:hAnsi="Century Gothic"/>
              </w:rPr>
            </w:pPr>
            <w:r w:rsidRPr="00C529CE">
              <w:rPr>
                <w:rFonts w:ascii="Century Gothic" w:hAnsi="Century Gothic"/>
              </w:rPr>
              <w:t>CX</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CAIXA RETANGULAR DE PLÁSTICO  26 X 17</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13</w:t>
            </w:r>
          </w:p>
        </w:tc>
        <w:tc>
          <w:tcPr>
            <w:tcW w:w="632" w:type="pct"/>
          </w:tcPr>
          <w:p w:rsidR="00C529CE" w:rsidRPr="00C529CE" w:rsidRDefault="00C529CE" w:rsidP="00D13368">
            <w:pPr>
              <w:rPr>
                <w:rFonts w:ascii="Century Gothic" w:hAnsi="Century Gothic"/>
              </w:rPr>
            </w:pPr>
            <w:r w:rsidRPr="00C529CE">
              <w:rPr>
                <w:rFonts w:ascii="Century Gothic" w:hAnsi="Century Gothic"/>
              </w:rPr>
              <w:t>CAIXA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CAIXA RETANGULARES DE PLÁSTICO 20 X 12,5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6</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CAIXA TÉRMICA, CAPACIDADE 60 LITROS, COM ALÇA TÉRMICA E RODINHAS VÁLVULA DE DESAGUE 03 ALÇAS EXTERNAS E DUAS RODINHAS PARA O TRANSPORTE. DIMENSÕES APROXIMADAS (LXAXP): 41,2X57, 5X61,4 CM, PESO APROXIMADO 6,334KG, MATERIAL DA PARTE EXTERNA EM POLIPROPILENIO.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13</w:t>
            </w:r>
          </w:p>
        </w:tc>
        <w:tc>
          <w:tcPr>
            <w:tcW w:w="632" w:type="pct"/>
          </w:tcPr>
          <w:p w:rsidR="00C529CE" w:rsidRPr="00C529CE" w:rsidRDefault="00C529CE" w:rsidP="00D13368">
            <w:pPr>
              <w:rPr>
                <w:rFonts w:ascii="Century Gothic" w:hAnsi="Century Gothic"/>
              </w:rPr>
            </w:pPr>
            <w:r w:rsidRPr="00C529CE">
              <w:rPr>
                <w:rFonts w:ascii="Century Gothic" w:hAnsi="Century Gothic"/>
              </w:rPr>
              <w:t>CX</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CAIXAS RETANGULARES DE PLÁSTICO 28 X 18,5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CX</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CAIXAS RETANGULARES DE PLÁSTICO PARA GUARDAR ALIMENTOS, MEDIDAS 34X22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13</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CANECO DE ALUMÍNIO, INOX, CAPACIDADE 2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12</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CANECO DE ALUMÍNIO, INOX, CAPACIDADE 3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PACOTE</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CANUDO DE PLÁSTICO GROSSO – PACOTE COM 100</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COADOR DE CAFÉ DE NYLON N° 103</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UNI</w:t>
            </w:r>
          </w:p>
        </w:tc>
        <w:tc>
          <w:tcPr>
            <w:tcW w:w="632" w:type="pct"/>
          </w:tcPr>
          <w:p w:rsidR="00C529CE" w:rsidRPr="00C529CE" w:rsidRDefault="00C529CE" w:rsidP="00D13368">
            <w:pPr>
              <w:rPr>
                <w:rFonts w:ascii="Century Gothic" w:hAnsi="Century Gothic"/>
              </w:rPr>
            </w:pPr>
            <w:r w:rsidRPr="00C529CE">
              <w:rPr>
                <w:rFonts w:ascii="Century Gothic" w:hAnsi="Century Gothic"/>
              </w:rPr>
              <w:t>40</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COADOR DE PANO ALVEJADO P/ CAFÉ N° 08 COM CABO DE MADEIRA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6</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COLHER DE PAU, TAMANHO 42CM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184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COLHER DE SOPA INOX</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COLHER INOX, PARA ARROZ TAMANHO 36 CM, PRATA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COLHERES PEQUENAS DE INOX</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11</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CONCHA FUNDA. INOX N 10</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CAIXAS</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COPO AMERICANO, 200ML, DIÂMETRO: 6CM ALTURA: 9CM. CX C/ 24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22</w:t>
            </w:r>
          </w:p>
        </w:tc>
        <w:tc>
          <w:tcPr>
            <w:tcW w:w="632" w:type="pct"/>
          </w:tcPr>
          <w:p w:rsidR="00C529CE" w:rsidRPr="00C529CE" w:rsidRDefault="00C529CE" w:rsidP="00D13368">
            <w:pPr>
              <w:rPr>
                <w:rFonts w:ascii="Century Gothic" w:hAnsi="Century Gothic"/>
              </w:rPr>
            </w:pPr>
            <w:r w:rsidRPr="00C529CE">
              <w:rPr>
                <w:rFonts w:ascii="Century Gothic" w:hAnsi="Century Gothic"/>
              </w:rPr>
              <w:t>PCT</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CORDAS PRA VARAL, PCT COM 10 METROS, EM AÇO INOX</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DESENTUPIDOR DE PIA SANFONADO, CORPO EM PLÁSTICO ANATÔMICO, SUGADOR DE BORRACHA PRÉ MOLDADA COM FORMADO SANFONADO.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9</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DISPENSER INOX PARA COPO 50 ML, 6 CM (DIÂMETRO) X 42 CM (ALTURA). POSSUINDO ARRAS NA BASE PARA AJUSTE DE SAÍDA DO COPO E DUAS PEQUENAS ABAS PARA FIXAÇÃO NA PAREDE, ACOMPANHA KIT CONTENDO PARAFUSOS E BUCHAS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DISPENSER EM INOX PARA COPO DESCARTÁVEL DE 200 ML</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DISPENSER EM INOX PARA SABONETE LIQUIDO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DISPENSER PARA PAPEL TOALHA - INTERFOLHAS 2 OU 3 DOBRAS, DISPENSER DE FIXAÇÃO EM PAREDE, DESIGN MODERNO E INOVADOR, FABRICADO COM PLÁSTICO REFORÇADO EM ABS.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ESCORREDOR DE ARROZ DE ALUMÍNIO DE 20 LITROS COM ALÇA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ESCORREDOR DE MACARRÃO COM ALÇA EM ALUMÍNIO FUNDIDO, RESISTÊNCIA MÁXIMA, REDONDO 1 LITRO.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ESCOVA PARA MAMADEIRA, BOCA LARGA, COM CABO RESISTENTE</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ESPELHO RETANGULAR COM MOLDURA, TAMANHO 30X70</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21</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FACA DE SERRINHA, AÇO INOX E POLIPROPILENO, FACA COM AÇO ESPECIAL QUE PROPORCIONA UM </w:t>
            </w:r>
            <w:r w:rsidRPr="00C529CE">
              <w:rPr>
                <w:rFonts w:ascii="Century Gothic" w:hAnsi="Century Gothic"/>
              </w:rPr>
              <w:lastRenderedPageBreak/>
              <w:t>CORTE DURÁVEL E PRECISO. CABO ERGONOMICAMENTE DESENHADO PARA GARANTIR ADERÊNCIA A MAO SOB CONDIÇÕES ADVERSAS, PROPORCIONANDO MAIS CONFORTO E SEGURANÇA NO MANUSEIO TAMANHO 5X19CM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17</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FACA TIPO PEIXEIRA, INOX, FACA COM AÇO ESPECIAL QUE PROPORCIONA UM CORTE DURÁVEL E PRECISO. CABO ERGONOMICAMENTE DESENHADO PARA GARANTIR ADERÊNCIA AS MÃOS SOB CONDIÇÕES ADVERSAS, PROPORCIONANDO MAIS CONFORTO E SEGURANÇA, NO MANUSEIO CABO DE PLÁSTICO ULTRA CORTE, TAMANHO: 10” – 20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 xml:space="preserve"> 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FILME DE PVC, TRANSPARENTE PARA ALIMENTOS, ROLO DE 28 CM X 300 M (APROXIMADAMENTE)</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FILTRO DURABILIDADE E QUALIDADE COMPROVADAS, FEITO A MAO EM ARGILA ESPECIAL, REDUZ IMPUREZAS NA AGUA, CAPACIDADE DE 6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125</w:t>
            </w:r>
          </w:p>
        </w:tc>
        <w:tc>
          <w:tcPr>
            <w:tcW w:w="632" w:type="pct"/>
          </w:tcPr>
          <w:p w:rsidR="00C529CE" w:rsidRPr="00C529CE" w:rsidRDefault="00C529CE" w:rsidP="00D13368">
            <w:pPr>
              <w:rPr>
                <w:rFonts w:ascii="Century Gothic" w:hAnsi="Century Gothic"/>
              </w:rPr>
            </w:pPr>
            <w:r w:rsidRPr="00C529CE">
              <w:rPr>
                <w:rFonts w:ascii="Century Gothic" w:hAnsi="Century Gothic"/>
              </w:rPr>
              <w:t>PACOTES</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FLANELAS DE CORES VARIADAS, 28CM X 38 CM, 100% ALGODÃO, PACOTE COM 6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FORMINHA DE PAPEL PARA DOCE, N° 5, EMBALAGEM COM 100 UNIDADES, CORES VARIADAS.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35</w:t>
            </w:r>
          </w:p>
        </w:tc>
        <w:tc>
          <w:tcPr>
            <w:tcW w:w="632" w:type="pct"/>
          </w:tcPr>
          <w:p w:rsidR="00C529CE" w:rsidRPr="00C529CE" w:rsidRDefault="00C529CE" w:rsidP="00D13368">
            <w:pPr>
              <w:rPr>
                <w:rFonts w:ascii="Century Gothic" w:hAnsi="Century Gothic"/>
              </w:rPr>
            </w:pPr>
            <w:r w:rsidRPr="00C529CE">
              <w:rPr>
                <w:rFonts w:ascii="Century Gothic" w:hAnsi="Century Gothic"/>
              </w:rPr>
              <w:t>CAIXA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FOSFORO, MAÇO COM 10 UNIDADES, CAIXA COM 40 UNIDADES, CAIXA DE MADEIRA RESISTENTE, RESISTENTE A UMIDADE E IMPACTO.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162</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GARFO DE MESA INOX, COMPRIMENTO: 18 CM,  ALTURA: 1 CM LARGURA: 2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ISQUEIRO TIPO BIC, UNIDADES, CORES VARIADAS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21</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JARRA DE VIDRO, TRANSPARENTE, CAPACIDADE 1,9 LITROS, DIMENSÕES; ALTURA 25CM, LARGURA COM ALÇA 18CM, PROFUNDIDADE: 14,5 CM, PESO: 955 GRAMAS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19</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JARRA QUADRADA, PLÁSTICA, CAPACIDADE 2 LITROS, COM TAMPA TRANSPARENTE</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JARRA QUADRADA, PLÁSTICA, CAPACIDADE 3 LITROS, COM TAMPA TRANSPARENTE</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13</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KIT DE MANTIMENTOS, 5 PEÇAS, CAPACIDADE 7 LITROS, COM TAMPA, DECORADOS.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LIXEIRA COM PEDAL, PLÁSTICO, BRANCA, CAPACIDADE 10 LITROS, </w:t>
            </w:r>
            <w:r w:rsidRPr="00C529CE">
              <w:rPr>
                <w:rFonts w:ascii="Century Gothic" w:hAnsi="Century Gothic"/>
              </w:rPr>
              <w:lastRenderedPageBreak/>
              <w:t>METAL PINTADO NA PARTE EXTERNA, RECIPIENTE PLÁSTICO NA PARTE INTERNA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LIXEIRA QUADRADA COM PEDAL, CAPACIDADE 100 LITROS, BRANCA, MEDIDAS; 297,5 X 327,7 X 359 MM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LIXEIRA QUADRADA COM PEDAL, CAPACIDADE 50 LITROS, BRANCA, MEDIDAS; 46,7 CM DE ALTURA E 35 CM DE LARGURA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LIXEIRA, BRANCA, FURADINHA, CAPACIDADE 9 LITROS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80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MAMADEIRA BICO ORTODÔNTICO, CAPACIDADE DE 240 ML, TIPO KUKA, CORES VARIADAS, DE POLIPROPILENO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ÓLEO DE MAQUINA DE COSTURA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PACOTE</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OS CANUDOS PLÁSTICOS USADOS PARA INGERIR REFRIGERANTES SÃO FEIOS DE POLIPROPILENO E PIGMENTOS COLORIDOS ATÓXICOS. PACOTE COM 100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40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PÁ DE LIXO PLÁSTICA COM CABO LONGO, TAMANHO 80 CM, CONTEM EXTREMIDADE EMBORRACHADA, FACILITANDO O RECOLHIMENTO DA POEIRA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PACOTE</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PACOTE COM PALITO PARA PICOLÉ E ARTESANATO 1000 UNIDADES MEDIDAS 11,6 CM X 1,0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83</w:t>
            </w:r>
          </w:p>
        </w:tc>
        <w:tc>
          <w:tcPr>
            <w:tcW w:w="632" w:type="pct"/>
          </w:tcPr>
          <w:p w:rsidR="00C529CE" w:rsidRPr="00C529CE" w:rsidRDefault="00C529CE" w:rsidP="00D13368">
            <w:pPr>
              <w:rPr>
                <w:rFonts w:ascii="Century Gothic" w:hAnsi="Century Gothic"/>
              </w:rPr>
            </w:pPr>
            <w:r w:rsidRPr="00C529CE">
              <w:rPr>
                <w:rFonts w:ascii="Century Gothic" w:hAnsi="Century Gothic"/>
              </w:rPr>
              <w:t>PACOTES</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PALITO PARA CHURRASCO DE BAMBU, TAMANHO 24CM, TIPO BRIKBEM, PACOTE COM 100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30</w:t>
            </w:r>
          </w:p>
        </w:tc>
        <w:tc>
          <w:tcPr>
            <w:tcW w:w="632" w:type="pct"/>
          </w:tcPr>
          <w:p w:rsidR="00C529CE" w:rsidRPr="00C529CE" w:rsidRDefault="00C529CE" w:rsidP="00D13368">
            <w:pPr>
              <w:rPr>
                <w:rFonts w:ascii="Century Gothic" w:hAnsi="Century Gothic"/>
              </w:rPr>
            </w:pPr>
            <w:r w:rsidRPr="00C529CE">
              <w:rPr>
                <w:rFonts w:ascii="Century Gothic" w:hAnsi="Century Gothic"/>
              </w:rPr>
              <w:t>PACOTES</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PALITO PARA CHURRASCO DE MADEIRA, TAMANHO 24CM, TIPO BRIKBEM, PACOTE COM 50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PALITO ROLIÇO DE MADEIRA – CAIXA COM 100 PALITOS, TIPO GINA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PANELA DE PRESSÃO ALUMÍNIO, PRETA, CAPACIDADE 20 LITROS, TAMPA: ALUMÍNIO COM ACABAMENTO INTERNO SATINADO E EXTERNO POLIDO, COM VÁLVULA REGULADORA DE PRESSÃO, UMA VÁLVULA DE SEGURANÇA, PINO DE SAÍDA DE VAPOR.</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PANELA DE PRESSÃO ALUMÍNIO, PRETA, CAPACIDADE 7 LITROS, TAMPA: ALUMÍNIO COM ACABAMENTO INTERNO SATINADO E EXTERNO POLIDO, COM VÁLVULA REGULADORA DE PRESSÃO, UMA VÁLVULA DE SEGURANÇA, PINO DE SAÍDA DE VAPOR.</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52</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PANO DE PRATO 100% ALGODÃO, COM BAINHA, ESTAMPA VARIADAS.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PAPEL ALUMÍNIO EM ROLO MEDINDO 30 CM DE LARGURA E 100 METROS DE COMPRIMENTO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16</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PENEIRINHA RALO PIA VALV. AMERICANA INOX VÁLVULA AMERICANA 100% INOX</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60</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PILHA ALCALINA  TIPO DURACELL, TIPO BATERIA, MEDIA C2 9V, EMBALAGEM COM 2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316</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PILHA ALCALINA PALITO, TIPO DURACELL, AA2, TECNOLOGIA DURALOCK POWER PRESERVE ENERGIA GARANTIDA DURANTE 10 ANOS DE ARMAZENAMENTO, GARANTIA DE QUALIDADE 100% CONFIRMADA, EMBALAGEM CONTENDO 2 PILHAS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160</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PILHA ALCALINA TIPO DURACELL, MEDIA C2 1,5V, EMBALAGEM COM 2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POTE DE PLÁSTICO RETANGULAR CAPACIDADE 3 LITROS, TAMPA: POLIPROPILENO / ANEL: SILICONE</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POTE DE PLÁSTICO RETANGULAR CAPACIDADE 5 LITROS, TAMPA: POLIPROPILENO / ANEL: SILICONE</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200</w:t>
            </w:r>
          </w:p>
        </w:tc>
        <w:tc>
          <w:tcPr>
            <w:tcW w:w="632" w:type="pct"/>
          </w:tcPr>
          <w:p w:rsidR="00C529CE" w:rsidRPr="00C529CE" w:rsidRDefault="00C529CE" w:rsidP="00D13368">
            <w:pPr>
              <w:rPr>
                <w:rFonts w:ascii="Century Gothic" w:hAnsi="Century Gothic"/>
              </w:rPr>
            </w:pPr>
            <w:r w:rsidRPr="00C529CE">
              <w:rPr>
                <w:rFonts w:ascii="Century Gothic" w:hAnsi="Century Gothic"/>
              </w:rPr>
              <w:t>PACOTES</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POTE PARA CALDOS, POLIESTILENO, NÃO TOXICO, 250 ML, TEMPERAMENTO, MÁXIMO DE USO 100° C, DESCARTÁVEL, PACOTE COM 50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100</w:t>
            </w:r>
          </w:p>
        </w:tc>
        <w:tc>
          <w:tcPr>
            <w:tcW w:w="632" w:type="pct"/>
          </w:tcPr>
          <w:p w:rsidR="00C529CE" w:rsidRPr="00C529CE" w:rsidRDefault="00C529CE" w:rsidP="00D13368">
            <w:pPr>
              <w:rPr>
                <w:rFonts w:ascii="Century Gothic" w:hAnsi="Century Gothic"/>
              </w:rPr>
            </w:pPr>
            <w:r w:rsidRPr="00C529CE">
              <w:rPr>
                <w:rFonts w:ascii="Century Gothic" w:hAnsi="Century Gothic"/>
              </w:rPr>
              <w:t>CAIXA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PRATO FUNDO DE VIDRO TRANSPARENTE, TIPO DURALEX, DIÂMETRO: 22C. ALTURA: 3,2CM. CAIXA COM 6.</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50</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PRENDEDOR DE ROUPAS DE MADEIRA, EM PLÁSTICO, EMBALAGEM COM 12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RALADOR DE LEGUMES DE ALUMÍNIO 4 FACES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40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RELÓGIO DE PAREDE REDONDO A PILHA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100</w:t>
            </w:r>
          </w:p>
        </w:tc>
        <w:tc>
          <w:tcPr>
            <w:tcW w:w="632" w:type="pct"/>
          </w:tcPr>
          <w:p w:rsidR="00C529CE" w:rsidRPr="00C529CE" w:rsidRDefault="00C529CE" w:rsidP="00D13368">
            <w:pPr>
              <w:rPr>
                <w:rFonts w:ascii="Century Gothic" w:hAnsi="Century Gothic"/>
              </w:rPr>
            </w:pPr>
            <w:r w:rsidRPr="00C529CE">
              <w:rPr>
                <w:rFonts w:ascii="Century Gothic" w:hAnsi="Century Gothic"/>
              </w:rPr>
              <w:t>EMB</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SACO PARA HOT DOG IMPRESSO, EMBALAGEM COM 100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PACOTE</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SACO PLÁSTICO SAQUINHO PP BRILHOSO 15X20 TRANSPARENTE 15X20 – PACOTE COM 100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50</w:t>
            </w:r>
          </w:p>
        </w:tc>
        <w:tc>
          <w:tcPr>
            <w:tcW w:w="632" w:type="pct"/>
          </w:tcPr>
          <w:p w:rsidR="00C529CE" w:rsidRPr="00C529CE" w:rsidRDefault="00C529CE" w:rsidP="00D13368">
            <w:pPr>
              <w:rPr>
                <w:rFonts w:ascii="Century Gothic" w:hAnsi="Century Gothic"/>
              </w:rPr>
            </w:pPr>
            <w:r w:rsidRPr="00C529CE">
              <w:rPr>
                <w:rFonts w:ascii="Century Gothic" w:hAnsi="Century Gothic"/>
              </w:rPr>
              <w:t>PACOTE</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SAQUINHO DE CHUP-CHUP PACOTE COM 100 UNIDADES TAMANHO 6X24</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SUPORTE PARA COADOR, N° 103, PLASTICO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21</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TABULEIRO RETANGULAR, DE ALUMÍNIO, N° 5 44X 30X 5 C</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82</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TAÇA DE VIDRO PARA AGUA, TRANSPARENTE, DIMENSÕES CAPACIDADES: 300 ML. DIÂMETRO: 8 CM – ALTURA: 14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33</w:t>
            </w:r>
          </w:p>
        </w:tc>
        <w:tc>
          <w:tcPr>
            <w:tcW w:w="632" w:type="pct"/>
          </w:tcPr>
          <w:p w:rsidR="00C529CE" w:rsidRPr="00C529CE" w:rsidRDefault="00C529CE" w:rsidP="00D13368">
            <w:pPr>
              <w:rPr>
                <w:rFonts w:ascii="Century Gothic" w:hAnsi="Century Gothic"/>
              </w:rPr>
            </w:pPr>
            <w:r w:rsidRPr="00C529CE">
              <w:rPr>
                <w:rFonts w:ascii="Century Gothic" w:hAnsi="Century Gothic"/>
              </w:rPr>
              <w:t>CAIXA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TACHINHA DE CABEÇA 16MM - CAIXA COM MIL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28</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TAPETE DE TECIDO ANTIDERRAPANTE -62X34CM -  PLÁSTICO COM VENTOSAS.</w:t>
            </w:r>
          </w:p>
          <w:p w:rsidR="00C529CE" w:rsidRPr="00C529CE" w:rsidRDefault="00C529CE" w:rsidP="00D13368">
            <w:pPr>
              <w:jc w:val="both"/>
              <w:rPr>
                <w:rFonts w:ascii="Century Gothic" w:hAnsi="Century Gothic"/>
              </w:rPr>
            </w:pPr>
            <w:r w:rsidRPr="00C529CE">
              <w:rPr>
                <w:rFonts w:ascii="Century Gothic" w:hAnsi="Century Gothic"/>
              </w:rPr>
              <w:t>OVAL.</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TAPETE EMBORRACHADO PARA BANHEIRO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 NYLON, 0,30MM, COR TRANSPARENTE, 100M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80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TOALHA DE ROSTO BRANCA - 99% ALGODÃO E 1% POLIÉSTER, TEM ÓTIMA ABSORÇÃO, TOQUE MACIO, ACABAMENTO EM COTTON E ANTIPILLING. GRAMATURA 500G/M²</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19</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VASILHA DE PLÁSTICO RETANGULAR RESISTENTE, COM TAMPA CUJAS MEDIDAS SÃO: COMPRIMENTO = 30 CM, LARGURA = 18 CM E ALTURA 10CM.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VASILHA DE PLÁSTICO RETANGULAR, COM TAMPA CUJAS MEDIDAS SÃO: COMPRIMENTO = 20 CM, LARGURA = 10 CM E ALTURA 12CM.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VASILHA DE PLÁSTICO RETANGULAR, COM TAMPA CUJAS MEDIDAS SÃO: COMPRIMENTO = 40 CM, LARGURA = 20 CM E ALTURA 12CM.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52</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VASSOURA DE NYLON COM CERDAS PLUMADAS, DIMENSÕES 31,5 X 19 X 6,5 CM, MEDIA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CAIXA</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VELA BRANCA, PARAFINA, CAIXA COM 8 UNIDADES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14</w:t>
            </w:r>
          </w:p>
        </w:tc>
        <w:tc>
          <w:tcPr>
            <w:tcW w:w="632" w:type="pct"/>
          </w:tcPr>
          <w:p w:rsidR="00C529CE" w:rsidRPr="00C529CE" w:rsidRDefault="00C529CE" w:rsidP="00D13368">
            <w:pPr>
              <w:rPr>
                <w:rFonts w:ascii="Century Gothic" w:hAnsi="Century Gothic"/>
              </w:rPr>
            </w:pPr>
            <w:r w:rsidRPr="00C529CE">
              <w:rPr>
                <w:rFonts w:ascii="Century Gothic" w:hAnsi="Century Gothic"/>
              </w:rPr>
              <w:t>UNID</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VELA DE FILTRO, PARA BEBEDOURO, 3M, TIPO AQUALAR, AP 230, 28CM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49</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VELA PARA FILTRO IBBL, POSSUI SISTEMA DE TRIPLA FILTRAÇÃO DE AGUA, QUE RETEM PARTÍCULAS DE AREIA, BARRO, FERRUGEM, SEDIMENTOS, REDUZ O CLORO E ELIMINA SABORES E ODORES INDESEJÁVEIS.</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VELA PARA FILTRO, PARA BEBEDOURO – MODELO PURIFICADORES SOFT BY EVEREST – ESTAGIO DE FILTRAÇÃO 3 EM 1: 1 – PLD INCIAL; 2 – CARVÃO ATIVADO; 3 – PLD POLIDOR</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24</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VELA PRA FILTRO DE BARRO, TRADICIONAL FEITA DE CERÂMICA, MICROPOROSA, FILTRA E RETEM PARTÍCULAS SOLIDAS E SUSPENSÃO NA AGUA, DEIXANDO-A CRISTALINA.</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10</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VELA PARA FILTRO PURE FLOW WFS008 COMPATÍVEL COM O PURIFICADOR DE AGUA SOFT PLUS BY EVEREST. COMPOSIÇÃO EFPS COM DOLOMITA, CARVÃO ATIVADO COM PRATA. VIDA ÚTIL 4000 LITROS, PRESSÃO MÁXIMA 70MCA (700 KPA) PRESSÃO MÍNIMA 2,5 MCA (25KPA) VAZÃO 150 LITROS / HORA </w:t>
            </w:r>
            <w:r w:rsidRPr="00C529CE">
              <w:rPr>
                <w:rFonts w:ascii="Century Gothic" w:hAnsi="Century Gothic"/>
              </w:rPr>
              <w:lastRenderedPageBreak/>
              <w:t xml:space="preserve">EFICIÊNCIA DA RETENÇÃO DE PARTÍCULAS: CLASSE III, EFICIÊNCIA REDUÇÃO DE CLORO LIVRE CLASSE I EFICIÊNCIA BACTERIOLÓGICA: SE APLICA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04</w:t>
            </w:r>
          </w:p>
        </w:tc>
        <w:tc>
          <w:tcPr>
            <w:tcW w:w="632" w:type="pct"/>
          </w:tcPr>
          <w:p w:rsidR="00C529CE" w:rsidRPr="00C529CE" w:rsidRDefault="00C529CE" w:rsidP="00D13368">
            <w:pPr>
              <w:rPr>
                <w:rFonts w:ascii="Century Gothic" w:hAnsi="Century Gothic"/>
              </w:rPr>
            </w:pPr>
            <w:r w:rsidRPr="00C529CE">
              <w:rPr>
                <w:rFonts w:ascii="Century Gothic" w:hAnsi="Century Gothic"/>
              </w:rPr>
              <w:t>JOGO</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JOGO COM 6 XICARAS E 6 PIRES DE PORCELANA PARA CAFÉ DE 170ML – XÍCARA PRETA - PODE SER LEVADO(A) AO MICRO-ONDAS: SIM</w:t>
            </w:r>
          </w:p>
          <w:p w:rsidR="00C529CE" w:rsidRPr="00C529CE" w:rsidRDefault="00C529CE" w:rsidP="00D13368">
            <w:pPr>
              <w:jc w:val="both"/>
              <w:rPr>
                <w:rFonts w:ascii="Century Gothic" w:hAnsi="Century Gothic"/>
              </w:rPr>
            </w:pPr>
            <w:r w:rsidRPr="00C529CE">
              <w:rPr>
                <w:rFonts w:ascii="Century Gothic" w:hAnsi="Century Gothic"/>
              </w:rPr>
              <w:t>DIMENSÕES APROXIMADAS DO PRODUTO UNIDADE XÍCARA - CM (AXLXP):6,5X10X8</w:t>
            </w:r>
          </w:p>
          <w:p w:rsidR="00C529CE" w:rsidRPr="00C529CE" w:rsidRDefault="00C529CE" w:rsidP="00D13368">
            <w:pPr>
              <w:jc w:val="both"/>
              <w:rPr>
                <w:rFonts w:ascii="Century Gothic" w:hAnsi="Century Gothic"/>
              </w:rPr>
            </w:pPr>
            <w:r w:rsidRPr="00C529CE">
              <w:rPr>
                <w:rFonts w:ascii="Century Gothic" w:hAnsi="Century Gothic"/>
              </w:rPr>
              <w:t>PESO LIQ. APROXIMADO DO PRODUTO UNIDADE - KG: 0,237</w:t>
            </w:r>
          </w:p>
          <w:p w:rsidR="00C529CE" w:rsidRPr="00C529CE" w:rsidRDefault="00C529CE" w:rsidP="00D13368">
            <w:pPr>
              <w:jc w:val="both"/>
              <w:rPr>
                <w:rFonts w:ascii="Century Gothic" w:hAnsi="Century Gothic"/>
              </w:rPr>
            </w:pPr>
            <w:r w:rsidRPr="00C529CE">
              <w:rPr>
                <w:rFonts w:ascii="Century Gothic" w:hAnsi="Century Gothic"/>
              </w:rPr>
              <w:t>PESO LIQ. APROXIMADO DO PRODUTO COMPLETO COM A CAIXA - KG: 2,35</w:t>
            </w:r>
          </w:p>
          <w:p w:rsidR="00C529CE" w:rsidRPr="00C529CE" w:rsidRDefault="00C529CE" w:rsidP="00D13368">
            <w:pPr>
              <w:jc w:val="both"/>
              <w:rPr>
                <w:rFonts w:ascii="Century Gothic" w:hAnsi="Century Gothic"/>
              </w:rPr>
            </w:pPr>
            <w:r w:rsidRPr="00C529CE">
              <w:rPr>
                <w:rFonts w:ascii="Century Gothic" w:hAnsi="Century Gothic"/>
              </w:rPr>
              <w:t>LITRAGEM: 170ML</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04</w:t>
            </w:r>
          </w:p>
        </w:tc>
        <w:tc>
          <w:tcPr>
            <w:tcW w:w="632" w:type="pct"/>
          </w:tcPr>
          <w:p w:rsidR="00C529CE" w:rsidRPr="00C529CE" w:rsidRDefault="00C529CE" w:rsidP="00D13368">
            <w:pPr>
              <w:rPr>
                <w:rFonts w:ascii="Century Gothic" w:hAnsi="Century Gothic"/>
              </w:rPr>
            </w:pPr>
            <w:r w:rsidRPr="00C529CE">
              <w:rPr>
                <w:rFonts w:ascii="Century Gothic" w:hAnsi="Century Gothic"/>
              </w:rPr>
              <w:t>UNID</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JARRA DE VIDRO COM TAMPA DE ACRÍLICO COM NO MÍNIMO 1800ML. JARRA PRODUZIDA EM VIDRO DE QUALIDADE COM FORMAS E LINHAS MODERNA. TAMPA QUE ALÉM DE PROTEGER, CONSERVA A BEBIDA. MATERIAL RESISTENTE E COM ALTA DURABILIDADE. DIMENSÃO:</w:t>
            </w:r>
          </w:p>
          <w:p w:rsidR="00C529CE" w:rsidRPr="00C529CE" w:rsidRDefault="00C529CE" w:rsidP="00D13368">
            <w:pPr>
              <w:jc w:val="both"/>
              <w:rPr>
                <w:rFonts w:ascii="Century Gothic" w:hAnsi="Century Gothic"/>
              </w:rPr>
            </w:pPr>
            <w:r w:rsidRPr="00C529CE">
              <w:rPr>
                <w:rFonts w:ascii="Century Gothic" w:hAnsi="Century Gothic"/>
              </w:rPr>
              <w:t>ALTURA: 26 CM</w:t>
            </w:r>
          </w:p>
          <w:p w:rsidR="00C529CE" w:rsidRPr="00C529CE" w:rsidRDefault="00C529CE" w:rsidP="00D13368">
            <w:pPr>
              <w:jc w:val="both"/>
              <w:rPr>
                <w:rFonts w:ascii="Century Gothic" w:hAnsi="Century Gothic"/>
              </w:rPr>
            </w:pPr>
            <w:r w:rsidRPr="00C529CE">
              <w:rPr>
                <w:rFonts w:ascii="Century Gothic" w:hAnsi="Century Gothic"/>
              </w:rPr>
              <w:t>LARGURA: 13 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25</w:t>
            </w:r>
          </w:p>
        </w:tc>
        <w:tc>
          <w:tcPr>
            <w:tcW w:w="632" w:type="pct"/>
          </w:tcPr>
          <w:p w:rsidR="00C529CE" w:rsidRPr="00C529CE" w:rsidRDefault="00C529CE" w:rsidP="00D13368">
            <w:pPr>
              <w:rPr>
                <w:rFonts w:ascii="Century Gothic" w:hAnsi="Century Gothic"/>
              </w:rPr>
            </w:pP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 xml:space="preserve">TAPETE PARA PORTA VINYL BEM VINDO TAMANHO 0,40 X 0,60– CORES VARIADAS. MATERIAL: CLORETO DE POLIVINILO - </w:t>
            </w:r>
            <w:r w:rsidRPr="00C529CE">
              <w:rPr>
                <w:rFonts w:ascii="Arial" w:hAnsi="Arial" w:cs="Arial"/>
              </w:rPr>
              <w:t>‎</w:t>
            </w:r>
            <w:r w:rsidRPr="00C529CE">
              <w:rPr>
                <w:rFonts w:ascii="Century Gothic" w:hAnsi="Century Gothic"/>
              </w:rPr>
              <w:t>20 X 30 X 1 CM; 170 G .</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126</w:t>
            </w:r>
          </w:p>
        </w:tc>
        <w:tc>
          <w:tcPr>
            <w:tcW w:w="632" w:type="pct"/>
          </w:tcPr>
          <w:p w:rsidR="00C529CE" w:rsidRPr="00C529CE" w:rsidRDefault="00C529CE" w:rsidP="00D13368">
            <w:pPr>
              <w:rPr>
                <w:rFonts w:ascii="Century Gothic" w:hAnsi="Century Gothic"/>
              </w:rPr>
            </w:pPr>
            <w:r w:rsidRPr="00C529CE">
              <w:rPr>
                <w:rFonts w:ascii="Century Gothic" w:hAnsi="Century Gothic"/>
              </w:rPr>
              <w:t>UNIDADE</w:t>
            </w:r>
          </w:p>
        </w:tc>
        <w:tc>
          <w:tcPr>
            <w:tcW w:w="2276" w:type="pct"/>
          </w:tcPr>
          <w:p w:rsidR="00C529CE" w:rsidRPr="00C529CE" w:rsidRDefault="00C529CE" w:rsidP="00D13368">
            <w:pPr>
              <w:jc w:val="both"/>
              <w:rPr>
                <w:rFonts w:ascii="Century Gothic" w:hAnsi="Century Gothic"/>
                <w:sz w:val="24"/>
              </w:rPr>
            </w:pPr>
            <w:r w:rsidRPr="00C529CE">
              <w:rPr>
                <w:rFonts w:ascii="Century Gothic" w:hAnsi="Century Gothic"/>
              </w:rPr>
              <w:t>TAÇAS PARA ÁGUA DE VIDRO  - CAPACIDADE EM VOLUME</w:t>
            </w:r>
            <w:r w:rsidRPr="00C529CE">
              <w:rPr>
                <w:rFonts w:ascii="Century Gothic" w:hAnsi="Century Gothic"/>
              </w:rPr>
              <w:tab/>
              <w:t xml:space="preserve"> 300 ML  - MATERIAL: VIDRO ESPESSO – COR: TRANSPARENTE -</w:t>
            </w:r>
            <w:r w:rsidRPr="00C529CE">
              <w:rPr>
                <w:rFonts w:ascii="Century Gothic" w:hAnsi="Century Gothic"/>
                <w:sz w:val="24"/>
              </w:rPr>
              <w:t xml:space="preserve"> COMPRIMENTO: 6CM;</w:t>
            </w:r>
          </w:p>
          <w:p w:rsidR="00C529CE" w:rsidRPr="00C529CE" w:rsidRDefault="00C529CE" w:rsidP="00D13368">
            <w:pPr>
              <w:jc w:val="both"/>
              <w:rPr>
                <w:rFonts w:ascii="Century Gothic" w:hAnsi="Century Gothic"/>
              </w:rPr>
            </w:pPr>
            <w:r w:rsidRPr="00C529CE">
              <w:rPr>
                <w:rFonts w:ascii="Century Gothic" w:hAnsi="Century Gothic"/>
                <w:sz w:val="24"/>
              </w:rPr>
              <w:t>- ALTURA: 12,5CM;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15</w:t>
            </w:r>
          </w:p>
        </w:tc>
        <w:tc>
          <w:tcPr>
            <w:tcW w:w="632" w:type="pct"/>
          </w:tcPr>
          <w:p w:rsidR="00C529CE" w:rsidRPr="00C529CE" w:rsidRDefault="00C529CE" w:rsidP="00D13368">
            <w:pPr>
              <w:rPr>
                <w:rFonts w:ascii="Century Gothic" w:hAnsi="Century Gothic"/>
              </w:rPr>
            </w:pPr>
            <w:r w:rsidRPr="00C529CE">
              <w:rPr>
                <w:rFonts w:ascii="Century Gothic" w:hAnsi="Century Gothic"/>
              </w:rPr>
              <w:t>UNI</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rPr>
              <w:t>TAPETE ENTRADA 0,50M X 1,20M</w:t>
            </w:r>
          </w:p>
          <w:p w:rsidR="00C529CE" w:rsidRPr="00C529CE" w:rsidRDefault="00C529CE" w:rsidP="00D13368">
            <w:pPr>
              <w:jc w:val="both"/>
              <w:rPr>
                <w:rFonts w:ascii="Century Gothic" w:hAnsi="Century Gothic"/>
              </w:rPr>
            </w:pPr>
            <w:r w:rsidRPr="00C529CE">
              <w:rPr>
                <w:rFonts w:ascii="Century Gothic" w:hAnsi="Century Gothic"/>
              </w:rPr>
              <w:t>COMPOSIÇÃO: 100% PVC</w:t>
            </w:r>
          </w:p>
          <w:p w:rsidR="00C529CE" w:rsidRPr="00C529CE" w:rsidRDefault="00C529CE" w:rsidP="00D13368">
            <w:pPr>
              <w:jc w:val="both"/>
              <w:rPr>
                <w:rFonts w:ascii="Century Gothic" w:hAnsi="Century Gothic"/>
              </w:rPr>
            </w:pPr>
            <w:r w:rsidRPr="00C529CE">
              <w:rPr>
                <w:rFonts w:ascii="Century Gothic" w:hAnsi="Century Gothic"/>
              </w:rPr>
              <w:t>COMPRIMENTO: 50 CM</w:t>
            </w:r>
          </w:p>
          <w:p w:rsidR="00C529CE" w:rsidRPr="00C529CE" w:rsidRDefault="00C529CE" w:rsidP="00D13368">
            <w:pPr>
              <w:jc w:val="both"/>
              <w:rPr>
                <w:rFonts w:ascii="Century Gothic" w:hAnsi="Century Gothic"/>
              </w:rPr>
            </w:pPr>
            <w:r w:rsidRPr="00C529CE">
              <w:rPr>
                <w:rFonts w:ascii="Century Gothic" w:hAnsi="Century Gothic"/>
              </w:rPr>
              <w:t>LARGURA: 1,20M</w:t>
            </w:r>
          </w:p>
          <w:p w:rsidR="00C529CE" w:rsidRPr="00C529CE" w:rsidRDefault="00C529CE" w:rsidP="00D13368">
            <w:pPr>
              <w:jc w:val="both"/>
              <w:rPr>
                <w:rFonts w:ascii="Century Gothic" w:hAnsi="Century Gothic"/>
              </w:rPr>
            </w:pPr>
            <w:r w:rsidRPr="00C529CE">
              <w:rPr>
                <w:rFonts w:ascii="Century Gothic" w:hAnsi="Century Gothic"/>
              </w:rPr>
              <w:t>ESPESSURA: 0,12MM</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r w:rsidR="00C529CE" w:rsidRPr="00C529CE" w:rsidTr="00C529CE">
        <w:tc>
          <w:tcPr>
            <w:tcW w:w="434" w:type="pct"/>
          </w:tcPr>
          <w:p w:rsidR="00C529CE" w:rsidRPr="00C529CE" w:rsidRDefault="00C529CE" w:rsidP="00C529CE">
            <w:pPr>
              <w:pStyle w:val="PargrafodaLista"/>
              <w:numPr>
                <w:ilvl w:val="0"/>
                <w:numId w:val="44"/>
              </w:numPr>
              <w:spacing w:after="200"/>
              <w:contextualSpacing/>
              <w:rPr>
                <w:rFonts w:ascii="Century Gothic" w:hAnsi="Century Gothic"/>
              </w:rPr>
            </w:pPr>
          </w:p>
        </w:tc>
        <w:tc>
          <w:tcPr>
            <w:tcW w:w="511" w:type="pct"/>
          </w:tcPr>
          <w:p w:rsidR="00C529CE" w:rsidRPr="00C529CE" w:rsidRDefault="00C529CE" w:rsidP="00D13368">
            <w:pPr>
              <w:rPr>
                <w:rFonts w:ascii="Century Gothic" w:hAnsi="Century Gothic"/>
              </w:rPr>
            </w:pPr>
            <w:r w:rsidRPr="00C529CE">
              <w:rPr>
                <w:rFonts w:ascii="Century Gothic" w:hAnsi="Century Gothic"/>
              </w:rPr>
              <w:t>1400</w:t>
            </w:r>
          </w:p>
        </w:tc>
        <w:tc>
          <w:tcPr>
            <w:tcW w:w="632" w:type="pct"/>
          </w:tcPr>
          <w:p w:rsidR="00C529CE" w:rsidRPr="00C529CE" w:rsidRDefault="00C529CE" w:rsidP="00D13368">
            <w:pPr>
              <w:rPr>
                <w:rFonts w:ascii="Century Gothic" w:hAnsi="Century Gothic"/>
              </w:rPr>
            </w:pPr>
            <w:r w:rsidRPr="00C529CE">
              <w:rPr>
                <w:rFonts w:ascii="Century Gothic" w:hAnsi="Century Gothic"/>
              </w:rPr>
              <w:t>FARDO</w:t>
            </w:r>
          </w:p>
        </w:tc>
        <w:tc>
          <w:tcPr>
            <w:tcW w:w="2276" w:type="pct"/>
          </w:tcPr>
          <w:p w:rsidR="00C529CE" w:rsidRPr="00C529CE" w:rsidRDefault="00C529CE" w:rsidP="00D13368">
            <w:pPr>
              <w:jc w:val="both"/>
              <w:rPr>
                <w:rFonts w:ascii="Century Gothic" w:hAnsi="Century Gothic"/>
              </w:rPr>
            </w:pPr>
            <w:r w:rsidRPr="00C529CE">
              <w:rPr>
                <w:rFonts w:ascii="Century Gothic" w:hAnsi="Century Gothic" w:cs="Arial"/>
                <w:sz w:val="16"/>
                <w:szCs w:val="16"/>
              </w:rPr>
              <w:t>PAPEL HIGIENICO ROLO COM  60M, FARDO COM 64 ROLOS, DESCRIÇÃO: FOLHA DE ALTA QUALIDADE, EMBALAGEM 64 ROLOS POR FARDO DE 60MX 10 CM. TIPO NUVENS EM RELEVO.</w:t>
            </w:r>
          </w:p>
        </w:tc>
        <w:tc>
          <w:tcPr>
            <w:tcW w:w="573" w:type="pct"/>
          </w:tcPr>
          <w:p w:rsidR="00C529CE" w:rsidRPr="00C529CE" w:rsidRDefault="00C529CE" w:rsidP="00D13368">
            <w:pPr>
              <w:rPr>
                <w:rFonts w:ascii="Century Gothic" w:hAnsi="Century Gothic"/>
              </w:rPr>
            </w:pPr>
          </w:p>
        </w:tc>
        <w:tc>
          <w:tcPr>
            <w:tcW w:w="573" w:type="pct"/>
          </w:tcPr>
          <w:p w:rsidR="00C529CE" w:rsidRPr="00C529CE" w:rsidRDefault="00C529CE" w:rsidP="00D13368">
            <w:pPr>
              <w:rPr>
                <w:rFonts w:ascii="Century Gothic" w:hAnsi="Century Gothic"/>
              </w:rPr>
            </w:pPr>
          </w:p>
        </w:tc>
      </w:tr>
    </w:tbl>
    <w:p w:rsidR="00C529CE" w:rsidRPr="003072A4" w:rsidRDefault="00C529CE" w:rsidP="00E771B3">
      <w:pPr>
        <w:spacing w:line="360" w:lineRule="auto"/>
        <w:jc w:val="both"/>
        <w:rPr>
          <w:rFonts w:ascii="Century Gothic" w:hAnsi="Century Gothic" w:cs="Arial"/>
          <w:b/>
          <w:bCs/>
          <w:sz w:val="24"/>
          <w:szCs w:val="24"/>
          <w:u w:val="single"/>
        </w:rPr>
      </w:pPr>
    </w:p>
    <w:p w:rsidR="00D5561F" w:rsidRPr="003072A4" w:rsidRDefault="00D5561F" w:rsidP="00E771B3">
      <w:pPr>
        <w:spacing w:line="360" w:lineRule="auto"/>
        <w:jc w:val="both"/>
        <w:rPr>
          <w:rFonts w:ascii="Century Gothic" w:hAnsi="Century Gothic" w:cs="Arial"/>
          <w:b/>
          <w:bCs/>
          <w:sz w:val="24"/>
          <w:szCs w:val="24"/>
          <w:u w:val="single"/>
        </w:rPr>
      </w:pPr>
      <w:r w:rsidRPr="003072A4">
        <w:rPr>
          <w:rFonts w:ascii="Century Gothic" w:hAnsi="Century Gothic" w:cs="Arial"/>
          <w:b/>
          <w:bCs/>
          <w:sz w:val="24"/>
          <w:szCs w:val="24"/>
          <w:u w:val="single"/>
        </w:rPr>
        <w:t>2. JUSTIFICATIVA</w:t>
      </w:r>
    </w:p>
    <w:p w:rsidR="00F80748" w:rsidRPr="003072A4" w:rsidRDefault="003369C3" w:rsidP="003072A4">
      <w:pPr>
        <w:spacing w:line="360" w:lineRule="auto"/>
        <w:jc w:val="both"/>
        <w:rPr>
          <w:rFonts w:ascii="Century Gothic" w:hAnsi="Century Gothic" w:cs="Arial"/>
          <w:sz w:val="24"/>
          <w:szCs w:val="24"/>
        </w:rPr>
      </w:pPr>
      <w:r w:rsidRPr="003072A4">
        <w:rPr>
          <w:rFonts w:ascii="Century Gothic" w:hAnsi="Century Gothic" w:cs="Arial"/>
          <w:sz w:val="24"/>
          <w:szCs w:val="24"/>
        </w:rPr>
        <w:t xml:space="preserve">2.1. </w:t>
      </w:r>
      <w:r w:rsidR="003072A4" w:rsidRPr="003072A4">
        <w:rPr>
          <w:rFonts w:ascii="Century Gothic" w:hAnsi="Century Gothic"/>
          <w:sz w:val="24"/>
          <w:szCs w:val="24"/>
        </w:rPr>
        <w:t xml:space="preserve">A aquisição dos </w:t>
      </w:r>
      <w:r w:rsidR="003072A4" w:rsidRPr="003530B7">
        <w:rPr>
          <w:rFonts w:ascii="Century Gothic" w:hAnsi="Century Gothic" w:cs="Arial"/>
          <w:color w:val="000000"/>
          <w:sz w:val="24"/>
          <w:szCs w:val="24"/>
          <w:shd w:val="clear" w:color="auto" w:fill="FFFFFF"/>
        </w:rPr>
        <w:t>utensílios, artigos de copa e cozinha</w:t>
      </w:r>
      <w:r w:rsidR="003072A4" w:rsidRPr="003530B7">
        <w:rPr>
          <w:rFonts w:ascii="Century Gothic" w:hAnsi="Century Gothic"/>
          <w:color w:val="000000"/>
          <w:sz w:val="24"/>
          <w:szCs w:val="24"/>
        </w:rPr>
        <w:t>, Mg</w:t>
      </w:r>
      <w:r w:rsidR="003072A4">
        <w:rPr>
          <w:rFonts w:ascii="Century Gothic" w:hAnsi="Century Gothic"/>
          <w:sz w:val="24"/>
          <w:szCs w:val="24"/>
        </w:rPr>
        <w:t xml:space="preserve"> </w:t>
      </w:r>
      <w:r w:rsidR="003072A4" w:rsidRPr="003072A4">
        <w:rPr>
          <w:rFonts w:ascii="Century Gothic" w:hAnsi="Century Gothic"/>
          <w:sz w:val="24"/>
          <w:szCs w:val="24"/>
        </w:rPr>
        <w:t xml:space="preserve">se faz necessária para o </w:t>
      </w:r>
      <w:r w:rsidR="003072A4">
        <w:rPr>
          <w:rFonts w:ascii="Century Gothic" w:hAnsi="Century Gothic"/>
          <w:sz w:val="24"/>
          <w:szCs w:val="24"/>
        </w:rPr>
        <w:t xml:space="preserve">atendimento das demandas da diversas secretarias </w:t>
      </w:r>
      <w:r w:rsidR="003072A4" w:rsidRPr="003530B7">
        <w:rPr>
          <w:rFonts w:ascii="Century Gothic" w:hAnsi="Century Gothic" w:cs="Arial"/>
          <w:color w:val="000000"/>
          <w:sz w:val="24"/>
          <w:szCs w:val="24"/>
          <w:shd w:val="clear" w:color="auto" w:fill="FFFFFF"/>
        </w:rPr>
        <w:t>municipais</w:t>
      </w:r>
      <w:r w:rsidR="003072A4" w:rsidRPr="003530B7">
        <w:rPr>
          <w:rFonts w:ascii="Arial" w:hAnsi="Arial" w:cs="Arial"/>
          <w:color w:val="000000"/>
          <w:sz w:val="24"/>
          <w:szCs w:val="24"/>
          <w:shd w:val="clear" w:color="auto" w:fill="FFFFFF"/>
        </w:rPr>
        <w:t xml:space="preserve"> </w:t>
      </w:r>
      <w:r w:rsidR="003072A4" w:rsidRPr="003530B7">
        <w:rPr>
          <w:rFonts w:ascii="Century Gothic" w:hAnsi="Century Gothic"/>
          <w:sz w:val="24"/>
          <w:szCs w:val="24"/>
        </w:rPr>
        <w:t xml:space="preserve">de </w:t>
      </w:r>
      <w:r w:rsidR="003072A4" w:rsidRPr="003530B7">
        <w:rPr>
          <w:rFonts w:ascii="Century Gothic" w:hAnsi="Century Gothic"/>
          <w:color w:val="000000"/>
          <w:sz w:val="24"/>
          <w:szCs w:val="24"/>
        </w:rPr>
        <w:t>Santo Antônio do Grama</w:t>
      </w:r>
      <w:r w:rsidR="003072A4" w:rsidRPr="003072A4">
        <w:rPr>
          <w:rFonts w:ascii="Century Gothic" w:hAnsi="Century Gothic"/>
          <w:sz w:val="24"/>
          <w:szCs w:val="24"/>
        </w:rPr>
        <w:t>. Tal aquis</w:t>
      </w:r>
      <w:r w:rsidR="003072A4">
        <w:rPr>
          <w:rFonts w:ascii="Century Gothic" w:hAnsi="Century Gothic"/>
          <w:sz w:val="24"/>
          <w:szCs w:val="24"/>
        </w:rPr>
        <w:t xml:space="preserve">ição se trata de </w:t>
      </w:r>
      <w:r w:rsidR="003072A4" w:rsidRPr="003072A4">
        <w:rPr>
          <w:rFonts w:ascii="Century Gothic" w:hAnsi="Century Gothic"/>
          <w:sz w:val="24"/>
          <w:szCs w:val="24"/>
        </w:rPr>
        <w:t xml:space="preserve"> materiais necessários e </w:t>
      </w:r>
      <w:r w:rsidR="003072A4" w:rsidRPr="003072A4">
        <w:rPr>
          <w:rFonts w:ascii="Century Gothic" w:hAnsi="Century Gothic"/>
          <w:sz w:val="24"/>
          <w:szCs w:val="24"/>
        </w:rPr>
        <w:lastRenderedPageBreak/>
        <w:t>básicos dentro das unidades, pois são utilizados par</w:t>
      </w:r>
      <w:r w:rsidR="003072A4">
        <w:rPr>
          <w:rFonts w:ascii="Century Gothic" w:hAnsi="Century Gothic"/>
          <w:sz w:val="24"/>
          <w:szCs w:val="24"/>
        </w:rPr>
        <w:t>a o bom funcionamento das secretarias</w:t>
      </w:r>
      <w:r w:rsidR="003072A4" w:rsidRPr="003072A4">
        <w:rPr>
          <w:rFonts w:ascii="Century Gothic" w:hAnsi="Century Gothic"/>
          <w:sz w:val="24"/>
          <w:szCs w:val="24"/>
        </w:rPr>
        <w:t>. Ainda em razão da necessidade de reposição e reparo de e</w:t>
      </w:r>
      <w:r w:rsidR="003072A4">
        <w:rPr>
          <w:rFonts w:ascii="Century Gothic" w:hAnsi="Century Gothic"/>
          <w:sz w:val="24"/>
          <w:szCs w:val="24"/>
        </w:rPr>
        <w:t>quipamentos antigos danificados.</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 xml:space="preserve">CONDIÇÕES DE RECEBIMENTO </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7D7244" w:rsidRPr="00F80748">
        <w:rPr>
          <w:rFonts w:ascii="Century Gothic" w:hAnsi="Century Gothic"/>
          <w:sz w:val="24"/>
          <w:szCs w:val="24"/>
        </w:rPr>
        <w:t xml:space="preserve">.1. </w:t>
      </w:r>
      <w:r w:rsidR="00183A14" w:rsidRPr="00F80748">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D5561F" w:rsidRPr="00F80748">
        <w:rPr>
          <w:rFonts w:ascii="Century Gothic" w:hAnsi="Century Gothic"/>
          <w:sz w:val="24"/>
          <w:szCs w:val="24"/>
        </w:rPr>
        <w:t xml:space="preserve">. Deverá ser verificada a equivalência </w:t>
      </w:r>
      <w:r w:rsidR="00AC4F5E" w:rsidRPr="00F80748">
        <w:rPr>
          <w:rFonts w:ascii="Century Gothic" w:hAnsi="Century Gothic"/>
          <w:sz w:val="24"/>
          <w:szCs w:val="24"/>
        </w:rPr>
        <w:t>dos produtos</w:t>
      </w:r>
      <w:r w:rsidR="00D5561F" w:rsidRPr="00F80748">
        <w:rPr>
          <w:rFonts w:ascii="Century Gothic" w:hAnsi="Century Gothic"/>
          <w:sz w:val="24"/>
          <w:szCs w:val="24"/>
        </w:rPr>
        <w:t xml:space="preserve"> com as especificações contidas no Edital e seus Anexos.</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w:t>
      </w:r>
      <w:r w:rsidR="00AC4F5E" w:rsidRPr="00F80748">
        <w:rPr>
          <w:rFonts w:ascii="Century Gothic" w:hAnsi="Century Gothic"/>
          <w:sz w:val="24"/>
          <w:szCs w:val="24"/>
        </w:rPr>
        <w:t>. Será de inteira responsabilidade do CONTRATADO, zelar pela qualidade do objeto licitado e também da substituição quando vierem com defeitos.</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w:t>
      </w:r>
      <w:r w:rsidR="00AC4F5E" w:rsidRPr="00F80748">
        <w:rPr>
          <w:rFonts w:ascii="Century Gothic" w:hAnsi="Century Gothic"/>
          <w:sz w:val="24"/>
          <w:szCs w:val="24"/>
        </w:rPr>
        <w:t>.O envio deverá ser realizado de forma adequada, garantindo a qualidade e integridade do objeto, devendo ser entregue em perfeito estado.</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w:t>
      </w:r>
      <w:r w:rsidR="00AC4F5E" w:rsidRPr="00F80748">
        <w:rPr>
          <w:rFonts w:ascii="Century Gothic" w:hAnsi="Century Gothic"/>
          <w:sz w:val="24"/>
          <w:szCs w:val="24"/>
        </w:rPr>
        <w:t>. Os Entregadores deverão, obrigatoriamente, aguardar a conferência do objeto licitado.</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5.6</w:t>
      </w:r>
      <w:r w:rsidR="00AC4F5E" w:rsidRPr="00F80748">
        <w:rPr>
          <w:rFonts w:ascii="Century Gothic" w:hAnsi="Century Gothic"/>
          <w:sz w:val="24"/>
          <w:szCs w:val="24"/>
        </w:rPr>
        <w:t>. O recebimento do objeto se dará após a verificação da qualidade e quantidade do material, com a consequente aceitação do valor competente.</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5.7</w:t>
      </w:r>
      <w:r w:rsidR="00AC4F5E" w:rsidRPr="00F80748">
        <w:rPr>
          <w:rFonts w:ascii="Century Gothic" w:hAnsi="Century Gothic"/>
          <w:sz w:val="24"/>
          <w:szCs w:val="24"/>
        </w:rPr>
        <w:t>. No ato da entrega, as notas fiscais deverão conter a quantidade e as especificações de todos os materiais fornecidos.</w:t>
      </w:r>
    </w:p>
    <w:p w:rsidR="00AC4F5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5.8</w:t>
      </w:r>
      <w:r w:rsidR="00AC4F5E" w:rsidRPr="00F80748">
        <w:rPr>
          <w:rFonts w:ascii="Century Gothic" w:hAnsi="Century Gothic"/>
          <w:sz w:val="24"/>
          <w:szCs w:val="24"/>
        </w:rPr>
        <w:t>. Não existe quantidade mínima de pedido, devendo o CONTRATADO realizar a entrega conforme solicitação expedida pelo setor responsável.</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5.9</w:t>
      </w:r>
      <w:r w:rsidR="00AC4F5E" w:rsidRPr="00F80748">
        <w:rPr>
          <w:rFonts w:ascii="Century Gothic" w:hAnsi="Century Gothic"/>
          <w:sz w:val="24"/>
          <w:szCs w:val="24"/>
        </w:rPr>
        <w:t>. O objeto deverá ser entregue conforme as necessidades do município, no local indicado na Ordem/Requisição de Compra, de seg</w:t>
      </w:r>
      <w:r w:rsidR="00183A14" w:rsidRPr="00F80748">
        <w:rPr>
          <w:rFonts w:ascii="Century Gothic" w:hAnsi="Century Gothic"/>
          <w:sz w:val="24"/>
          <w:szCs w:val="24"/>
        </w:rPr>
        <w:t>unda-feira a sexta-feira, das 09</w:t>
      </w:r>
      <w:r w:rsidR="00AC4F5E" w:rsidRPr="00F80748">
        <w:rPr>
          <w:rFonts w:ascii="Century Gothic" w:hAnsi="Century Gothic"/>
          <w:sz w:val="24"/>
          <w:szCs w:val="24"/>
        </w:rPr>
        <w:t>h00min às 11h00min e das 12h30min às 17h00min.</w:t>
      </w:r>
    </w:p>
    <w:p w:rsidR="00183A14"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w:t>
      </w:r>
      <w:r w:rsidR="002C1B9E" w:rsidRPr="00F80748">
        <w:rPr>
          <w:rFonts w:ascii="Century Gothic" w:hAnsi="Century Gothic"/>
          <w:sz w:val="24"/>
          <w:szCs w:val="24"/>
        </w:rPr>
        <w:t>0</w:t>
      </w:r>
      <w:r w:rsidRPr="00F80748">
        <w:rPr>
          <w:rFonts w:ascii="Century Gothic" w:hAnsi="Century Gothic"/>
          <w:sz w:val="24"/>
          <w:szCs w:val="24"/>
        </w:rPr>
        <w:t xml:space="preserve">. </w:t>
      </w:r>
      <w:r w:rsidR="00AC4F5E" w:rsidRPr="00F80748">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5.11</w:t>
      </w:r>
      <w:r w:rsidR="00183A14" w:rsidRPr="00F80748">
        <w:rPr>
          <w:rFonts w:ascii="Century Gothic" w:hAnsi="Century Gothic"/>
          <w:sz w:val="24"/>
          <w:szCs w:val="24"/>
        </w:rPr>
        <w:t xml:space="preserve">. </w:t>
      </w:r>
      <w:r w:rsidR="00AC4F5E" w:rsidRPr="00F80748">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5.12</w:t>
      </w:r>
      <w:r w:rsidR="00183A14" w:rsidRPr="00F80748">
        <w:rPr>
          <w:rFonts w:ascii="Century Gothic" w:hAnsi="Century Gothic"/>
          <w:sz w:val="24"/>
          <w:szCs w:val="24"/>
        </w:rPr>
        <w:t xml:space="preserve">. </w:t>
      </w:r>
      <w:r w:rsidR="00AC4F5E" w:rsidRPr="00F80748">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5.13</w:t>
      </w:r>
      <w:r w:rsidR="00183A14" w:rsidRPr="00F80748">
        <w:rPr>
          <w:rFonts w:ascii="Century Gothic" w:hAnsi="Century Gothic"/>
          <w:sz w:val="24"/>
          <w:szCs w:val="24"/>
        </w:rPr>
        <w:t xml:space="preserve">. </w:t>
      </w:r>
      <w:r w:rsidR="00AC4F5E" w:rsidRPr="00F80748">
        <w:rPr>
          <w:rFonts w:ascii="Century Gothic" w:hAnsi="Century Gothic"/>
          <w:sz w:val="24"/>
          <w:szCs w:val="24"/>
        </w:rPr>
        <w:t>Em conformidade com os artigos 73 a 76 da Lei 8.666/93, com alterações posteriores, os bens objeto do presente Termo serão recebidos da seguinte forma:</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AC4F5E" w:rsidRPr="00F80748">
        <w:rPr>
          <w:rFonts w:ascii="Century Gothic" w:hAnsi="Century Gothic"/>
          <w:sz w:val="24"/>
          <w:szCs w:val="24"/>
        </w:rPr>
        <w:t>.1</w:t>
      </w:r>
      <w:r w:rsidR="002C1B9E" w:rsidRPr="00F80748">
        <w:rPr>
          <w:rFonts w:ascii="Century Gothic" w:hAnsi="Century Gothic"/>
          <w:sz w:val="24"/>
          <w:szCs w:val="24"/>
        </w:rPr>
        <w:t>3</w:t>
      </w:r>
      <w:r w:rsidR="00AC4F5E" w:rsidRPr="00F80748">
        <w:rPr>
          <w:rFonts w:ascii="Century Gothic" w:hAnsi="Century Gothic"/>
          <w:sz w:val="24"/>
          <w:szCs w:val="24"/>
        </w:rPr>
        <w:t xml:space="preserve">.1 - </w:t>
      </w:r>
      <w:r w:rsidR="00AC4F5E" w:rsidRPr="00F80748">
        <w:rPr>
          <w:rFonts w:ascii="Century Gothic" w:hAnsi="Century Gothic"/>
          <w:b/>
          <w:sz w:val="24"/>
          <w:szCs w:val="24"/>
        </w:rPr>
        <w:t>Provisoriamente</w:t>
      </w:r>
      <w:r w:rsidR="00AC4F5E" w:rsidRPr="00F80748">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AC4F5E" w:rsidRPr="00F80748">
        <w:rPr>
          <w:rFonts w:ascii="Century Gothic" w:hAnsi="Century Gothic"/>
          <w:sz w:val="24"/>
          <w:szCs w:val="24"/>
        </w:rPr>
        <w:t>.1</w:t>
      </w:r>
      <w:r w:rsidR="002C1B9E" w:rsidRPr="00F80748">
        <w:rPr>
          <w:rFonts w:ascii="Century Gothic" w:hAnsi="Century Gothic"/>
          <w:sz w:val="24"/>
          <w:szCs w:val="24"/>
        </w:rPr>
        <w:t>3</w:t>
      </w:r>
      <w:r w:rsidR="00AC4F5E" w:rsidRPr="00F80748">
        <w:rPr>
          <w:rFonts w:ascii="Century Gothic" w:hAnsi="Century Gothic"/>
          <w:sz w:val="24"/>
          <w:szCs w:val="24"/>
        </w:rPr>
        <w:t xml:space="preserve">.2 - </w:t>
      </w:r>
      <w:r w:rsidR="00AC4F5E" w:rsidRPr="00F80748">
        <w:rPr>
          <w:rFonts w:ascii="Century Gothic" w:hAnsi="Century Gothic"/>
          <w:b/>
          <w:sz w:val="24"/>
          <w:szCs w:val="24"/>
        </w:rPr>
        <w:t>Definitivamente</w:t>
      </w:r>
      <w:r w:rsidR="00AC4F5E" w:rsidRPr="00F80748">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AC4F5E" w:rsidRPr="00F80748">
        <w:rPr>
          <w:rFonts w:ascii="Century Gothic" w:hAnsi="Century Gothic"/>
          <w:sz w:val="24"/>
          <w:szCs w:val="24"/>
        </w:rPr>
        <w:t>.1</w:t>
      </w:r>
      <w:r w:rsidR="002C1B9E" w:rsidRPr="00F80748">
        <w:rPr>
          <w:rFonts w:ascii="Century Gothic" w:hAnsi="Century Gothic"/>
          <w:sz w:val="24"/>
          <w:szCs w:val="24"/>
        </w:rPr>
        <w:t>4</w:t>
      </w:r>
      <w:r w:rsidRPr="00F80748">
        <w:rPr>
          <w:rFonts w:ascii="Century Gothic" w:hAnsi="Century Gothic"/>
          <w:sz w:val="24"/>
          <w:szCs w:val="24"/>
        </w:rPr>
        <w:t>.</w:t>
      </w:r>
      <w:r w:rsidR="00AC4F5E" w:rsidRPr="00F80748">
        <w:rPr>
          <w:rFonts w:ascii="Century Gothic" w:hAnsi="Century Gothic"/>
          <w:sz w:val="24"/>
          <w:szCs w:val="24"/>
        </w:rPr>
        <w:t xml:space="preserve"> </w:t>
      </w:r>
      <w:r w:rsidR="00AC4F5E" w:rsidRPr="00F80748">
        <w:rPr>
          <w:rFonts w:ascii="Century Gothic" w:hAnsi="Century Gothic"/>
          <w:bCs/>
          <w:sz w:val="24"/>
          <w:szCs w:val="24"/>
        </w:rPr>
        <w:t xml:space="preserve">O recebimento provisório ou definitivo do objeto não exclui a responsabilidade do CONTRATADO </w:t>
      </w:r>
      <w:r w:rsidR="00AC4F5E" w:rsidRPr="00F80748">
        <w:rPr>
          <w:rFonts w:ascii="Century Gothic" w:hAnsi="Century Gothic"/>
          <w:sz w:val="24"/>
          <w:szCs w:val="24"/>
        </w:rPr>
        <w:t>quanto aos defeitos ocultos, nos termos do Código de Defesa do Consumidor (Lei nº 8.078/90).</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2C1B9E" w:rsidRPr="00F80748">
        <w:rPr>
          <w:rFonts w:ascii="Century Gothic" w:hAnsi="Century Gothic"/>
          <w:sz w:val="24"/>
          <w:szCs w:val="24"/>
        </w:rPr>
        <w:t>15</w:t>
      </w:r>
      <w:r w:rsidRPr="00F80748">
        <w:rPr>
          <w:rFonts w:ascii="Century Gothic" w:hAnsi="Century Gothic"/>
          <w:sz w:val="24"/>
          <w:szCs w:val="24"/>
        </w:rPr>
        <w:t xml:space="preserve">. </w:t>
      </w:r>
      <w:r w:rsidR="00AC4F5E" w:rsidRPr="00F80748">
        <w:rPr>
          <w:rFonts w:ascii="Century Gothic" w:hAnsi="Century Gothic"/>
          <w:sz w:val="24"/>
          <w:szCs w:val="24"/>
        </w:rPr>
        <w:t>No ato da entrega, as notas fiscais deverão conter a quantidade e especificação de todos os serviços prestados.</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w:t>
      </w:r>
      <w:r w:rsidR="002C1B9E" w:rsidRPr="00F80748">
        <w:rPr>
          <w:rFonts w:ascii="Century Gothic" w:hAnsi="Century Gothic"/>
          <w:sz w:val="24"/>
          <w:szCs w:val="24"/>
        </w:rPr>
        <w:t>6</w:t>
      </w:r>
      <w:r w:rsidRPr="00F80748">
        <w:rPr>
          <w:rFonts w:ascii="Century Gothic" w:hAnsi="Century Gothic"/>
          <w:sz w:val="24"/>
          <w:szCs w:val="24"/>
        </w:rPr>
        <w:t xml:space="preserve">. </w:t>
      </w:r>
      <w:r w:rsidR="00AC4F5E" w:rsidRPr="00F80748">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w:t>
      </w:r>
      <w:r w:rsidR="00AC4F5E" w:rsidRPr="00F80748">
        <w:rPr>
          <w:rFonts w:ascii="Century Gothic" w:hAnsi="Century Gothic"/>
          <w:sz w:val="24"/>
          <w:szCs w:val="24"/>
        </w:rPr>
        <w:lastRenderedPageBreak/>
        <w:t xml:space="preserve">dias úteis, a contar da data de sua notificação formal por parte do órgão ou entidade municipal requisitante, cabendo ao </w:t>
      </w:r>
      <w:r w:rsidR="00AC4F5E" w:rsidRPr="00F80748">
        <w:rPr>
          <w:rFonts w:ascii="Century Gothic" w:hAnsi="Century Gothic"/>
          <w:bCs/>
          <w:sz w:val="24"/>
          <w:szCs w:val="24"/>
        </w:rPr>
        <w:t>CONTRATADO a</w:t>
      </w:r>
      <w:r w:rsidR="00AC4F5E" w:rsidRPr="00F80748">
        <w:rPr>
          <w:rFonts w:ascii="Century Gothic" w:hAnsi="Century Gothic"/>
          <w:sz w:val="24"/>
          <w:szCs w:val="24"/>
        </w:rPr>
        <w:t xml:space="preserve">rcar com todos os custos da substituição ou reparo, </w:t>
      </w:r>
      <w:r w:rsidR="00AC4F5E" w:rsidRPr="00F80748">
        <w:rPr>
          <w:rFonts w:ascii="Century Gothic" w:hAnsi="Century Gothic"/>
          <w:bCs/>
          <w:sz w:val="24"/>
          <w:szCs w:val="24"/>
        </w:rPr>
        <w:t>sem prejuízo da aplicação das penalidades.</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5.1</w:t>
      </w:r>
      <w:r w:rsidR="002C1B9E" w:rsidRPr="00F80748">
        <w:rPr>
          <w:rFonts w:ascii="Century Gothic" w:hAnsi="Century Gothic"/>
          <w:sz w:val="24"/>
          <w:szCs w:val="24"/>
        </w:rPr>
        <w:t>7</w:t>
      </w:r>
      <w:r w:rsidRPr="00F80748">
        <w:rPr>
          <w:rFonts w:ascii="Century Gothic" w:hAnsi="Century Gothic"/>
          <w:sz w:val="24"/>
          <w:szCs w:val="24"/>
        </w:rPr>
        <w:t xml:space="preserve">.  </w:t>
      </w:r>
      <w:r w:rsidR="00AC4F5E" w:rsidRPr="00F80748">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80748" w:rsidRDefault="00183A14"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5.19.  </w:t>
      </w:r>
      <w:r w:rsidR="00AC4F5E" w:rsidRPr="00F80748">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F80748"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F80748">
        <w:rPr>
          <w:rFonts w:ascii="Century Gothic" w:hAnsi="Century Gothic"/>
          <w:sz w:val="24"/>
          <w:szCs w:val="24"/>
        </w:rPr>
        <w:t>5.</w:t>
      </w:r>
      <w:r w:rsidR="002C1B9E" w:rsidRPr="00F80748">
        <w:rPr>
          <w:rFonts w:ascii="Century Gothic" w:hAnsi="Century Gothic"/>
          <w:sz w:val="24"/>
          <w:szCs w:val="24"/>
        </w:rPr>
        <w:t>18</w:t>
      </w:r>
      <w:r w:rsidRPr="00F80748">
        <w:rPr>
          <w:rFonts w:ascii="Century Gothic" w:hAnsi="Century Gothic"/>
          <w:sz w:val="24"/>
          <w:szCs w:val="24"/>
        </w:rPr>
        <w:t xml:space="preserve">.  </w:t>
      </w:r>
      <w:r w:rsidR="00AC4F5E" w:rsidRPr="00F80748">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w:t>
      </w:r>
      <w:proofErr w:type="spellStart"/>
      <w:r w:rsidRPr="00F80748">
        <w:rPr>
          <w:rFonts w:ascii="Century Gothic" w:hAnsi="Century Gothic"/>
          <w:sz w:val="24"/>
          <w:szCs w:val="24"/>
        </w:rPr>
        <w:t>Referencia</w:t>
      </w:r>
      <w:proofErr w:type="spellEnd"/>
      <w:r w:rsidRPr="00F80748">
        <w:rPr>
          <w:rFonts w:ascii="Century Gothic" w:hAnsi="Century Gothic"/>
          <w:sz w:val="24"/>
          <w:szCs w:val="24"/>
        </w:rPr>
        <w:t xml:space="preserve">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lastRenderedPageBreak/>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w:t>
      </w:r>
      <w:r w:rsidR="00E963D8" w:rsidRPr="00F80748">
        <w:rPr>
          <w:rFonts w:ascii="Century Gothic" w:eastAsia="Arial" w:hAnsi="Century Gothic"/>
          <w:sz w:val="24"/>
          <w:szCs w:val="24"/>
          <w:lang w:bidi="pt-BR"/>
        </w:rPr>
        <w:lastRenderedPageBreak/>
        <w:t>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F80748" w:rsidRDefault="002C1B9E" w:rsidP="002C1B9E">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11</w:t>
      </w:r>
      <w:r w:rsidR="00D5561F" w:rsidRPr="00F80748">
        <w:rPr>
          <w:rFonts w:ascii="Century Gothic" w:hAnsi="Century Gothic"/>
          <w:b/>
          <w:bCs/>
          <w:sz w:val="24"/>
          <w:szCs w:val="24"/>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prática </w:t>
      </w:r>
      <w:proofErr w:type="spellStart"/>
      <w:r w:rsidRPr="00F80748">
        <w:rPr>
          <w:rFonts w:ascii="Century Gothic" w:hAnsi="Century Gothic"/>
          <w:sz w:val="24"/>
          <w:szCs w:val="24"/>
        </w:rPr>
        <w:t>colusiva</w:t>
      </w:r>
      <w:proofErr w:type="spellEnd"/>
      <w:r w:rsidRPr="00F80748">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80748" w:rsidRDefault="0094166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Santo Antônio do Grama</w:t>
      </w:r>
      <w:r w:rsidR="003678CC" w:rsidRPr="00F80748">
        <w:rPr>
          <w:rFonts w:ascii="Century Gothic" w:hAnsi="Century Gothic"/>
          <w:sz w:val="24"/>
          <w:szCs w:val="24"/>
        </w:rPr>
        <w:t>, 08</w:t>
      </w:r>
      <w:r w:rsidR="00A62841" w:rsidRPr="00F80748">
        <w:rPr>
          <w:rFonts w:ascii="Century Gothic" w:hAnsi="Century Gothic"/>
          <w:sz w:val="24"/>
          <w:szCs w:val="24"/>
        </w:rPr>
        <w:t xml:space="preserve"> de </w:t>
      </w:r>
      <w:r w:rsidR="003678CC" w:rsidRPr="00F80748">
        <w:rPr>
          <w:rFonts w:ascii="Century Gothic" w:hAnsi="Century Gothic"/>
          <w:sz w:val="24"/>
          <w:szCs w:val="24"/>
        </w:rPr>
        <w:t>março</w:t>
      </w:r>
      <w:r w:rsidR="00DB311B" w:rsidRPr="00F80748">
        <w:rPr>
          <w:rFonts w:ascii="Century Gothic" w:hAnsi="Century Gothic"/>
          <w:sz w:val="24"/>
          <w:szCs w:val="24"/>
        </w:rPr>
        <w:t xml:space="preserve"> de 2023</w:t>
      </w:r>
    </w:p>
    <w:p w:rsidR="00D5561F" w:rsidRPr="00F80748"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Pr="00F80748"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DF7FE0" w:rsidRPr="00F80748" w:rsidRDefault="00DF7FE0" w:rsidP="00F86679">
      <w:pPr>
        <w:jc w:val="center"/>
        <w:rPr>
          <w:rFonts w:ascii="Century Gothic" w:hAnsi="Century Gothic"/>
          <w:sz w:val="24"/>
          <w:szCs w:val="24"/>
        </w:rPr>
      </w:pPr>
    </w:p>
    <w:p w:rsidR="00A25142" w:rsidRPr="00F80748" w:rsidRDefault="00A25142" w:rsidP="00F86679">
      <w:pPr>
        <w:jc w:val="center"/>
        <w:rPr>
          <w:rFonts w:ascii="Century Gothic" w:hAnsi="Century Gothic"/>
          <w:sz w:val="24"/>
          <w:szCs w:val="24"/>
        </w:rPr>
      </w:pPr>
    </w:p>
    <w:p w:rsidR="00D5561F" w:rsidRPr="00F80748"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DF7FE0" w:rsidRPr="00F80748" w:rsidRDefault="00DF7FE0" w:rsidP="00F86679">
      <w:pPr>
        <w:jc w:val="center"/>
        <w:rPr>
          <w:rFonts w:ascii="Century Gothic" w:hAnsi="Century Gothic"/>
          <w:sz w:val="24"/>
          <w:szCs w:val="24"/>
        </w:rPr>
      </w:pPr>
    </w:p>
    <w:p w:rsidR="00A25142" w:rsidRPr="00F80748" w:rsidRDefault="00A25142" w:rsidP="00F86679">
      <w:pPr>
        <w:jc w:val="center"/>
        <w:rPr>
          <w:rFonts w:ascii="Century Gothic" w:hAnsi="Century Gothic"/>
          <w:sz w:val="24"/>
          <w:szCs w:val="24"/>
        </w:rPr>
      </w:pPr>
    </w:p>
    <w:p w:rsidR="000F4852" w:rsidRPr="00F80748" w:rsidRDefault="000F4852" w:rsidP="00F86679">
      <w:pPr>
        <w:jc w:val="center"/>
        <w:rPr>
          <w:rFonts w:ascii="Century Gothic" w:hAnsi="Century Gothic"/>
          <w:b/>
          <w:sz w:val="24"/>
          <w:szCs w:val="24"/>
        </w:rPr>
      </w:pPr>
      <w:r w:rsidRPr="00F80748">
        <w:rPr>
          <w:rFonts w:ascii="Century Gothic" w:hAnsi="Century Gothic"/>
          <w:b/>
          <w:sz w:val="24"/>
          <w:szCs w:val="24"/>
        </w:rPr>
        <w:t>Secretário</w:t>
      </w:r>
      <w:r w:rsidR="002C1B9E" w:rsidRPr="00F80748">
        <w:rPr>
          <w:rFonts w:ascii="Century Gothic" w:hAnsi="Century Gothic"/>
          <w:b/>
          <w:sz w:val="24"/>
          <w:szCs w:val="24"/>
        </w:rPr>
        <w:t>(a)</w:t>
      </w:r>
      <w:r w:rsidRPr="00F80748">
        <w:rPr>
          <w:rFonts w:ascii="Century Gothic" w:hAnsi="Century Gothic"/>
          <w:b/>
          <w:sz w:val="24"/>
          <w:szCs w:val="24"/>
        </w:rPr>
        <w:t xml:space="preserve"> Municipal de</w:t>
      </w:r>
      <w:r w:rsidR="00A25142" w:rsidRPr="00F80748">
        <w:rPr>
          <w:rFonts w:ascii="Century Gothic" w:hAnsi="Century Gothic"/>
          <w:b/>
          <w:sz w:val="24"/>
          <w:szCs w:val="24"/>
        </w:rPr>
        <w:t xml:space="preserve"> </w:t>
      </w:r>
      <w:r w:rsidR="003072A4">
        <w:rPr>
          <w:rFonts w:ascii="Century Gothic" w:hAnsi="Century Gothic"/>
          <w:b/>
          <w:sz w:val="24"/>
          <w:szCs w:val="24"/>
        </w:rPr>
        <w:t>Administração</w:t>
      </w: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A25142" w:rsidRPr="00F80748" w:rsidRDefault="00A25142"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3072A4" w:rsidRDefault="003072A4" w:rsidP="00F86679">
      <w:pPr>
        <w:jc w:val="center"/>
        <w:rPr>
          <w:rFonts w:ascii="Century Gothic" w:hAnsi="Century Gothic"/>
          <w:b/>
          <w:sz w:val="24"/>
          <w:szCs w:val="24"/>
        </w:rPr>
      </w:pPr>
    </w:p>
    <w:p w:rsidR="003072A4" w:rsidRDefault="003072A4" w:rsidP="00F86679">
      <w:pPr>
        <w:jc w:val="center"/>
        <w:rPr>
          <w:rFonts w:ascii="Century Gothic" w:hAnsi="Century Gothic"/>
          <w:b/>
          <w:sz w:val="24"/>
          <w:szCs w:val="24"/>
        </w:rPr>
      </w:pPr>
    </w:p>
    <w:p w:rsidR="003072A4" w:rsidRDefault="003072A4" w:rsidP="00F86679">
      <w:pPr>
        <w:jc w:val="center"/>
        <w:rPr>
          <w:rFonts w:ascii="Century Gothic" w:hAnsi="Century Gothic"/>
          <w:b/>
          <w:sz w:val="24"/>
          <w:szCs w:val="24"/>
        </w:rPr>
      </w:pPr>
    </w:p>
    <w:p w:rsidR="003072A4" w:rsidRPr="00F80748" w:rsidRDefault="003072A4"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F7FE0" w:rsidRPr="00F80748" w:rsidRDefault="00DF7FE0" w:rsidP="00F86679">
      <w:pPr>
        <w:jc w:val="center"/>
        <w:rPr>
          <w:rFonts w:ascii="Century Gothic" w:hAnsi="Century Gothic"/>
          <w:b/>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w:t>
      </w:r>
      <w:r w:rsidRPr="00F80748">
        <w:rPr>
          <w:rFonts w:ascii="Century Gothic" w:hAnsi="Century Gothic"/>
          <w:sz w:val="24"/>
          <w:szCs w:val="24"/>
        </w:rPr>
        <w:lastRenderedPageBreak/>
        <w:t xml:space="preserve">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 xml:space="preserve">SANTO ANTÔNIO DO </w:t>
      </w:r>
      <w:r w:rsidR="0094166E" w:rsidRPr="00F80748">
        <w:rPr>
          <w:rFonts w:ascii="Century Gothic" w:hAnsi="Century Gothic"/>
          <w:sz w:val="24"/>
          <w:szCs w:val="24"/>
        </w:rPr>
        <w:lastRenderedPageBreak/>
        <w:t>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ml:space="preserve">, </w:t>
      </w:r>
      <w:proofErr w:type="spellStart"/>
      <w:r w:rsidR="00D5561F" w:rsidRPr="00F80748">
        <w:rPr>
          <w:rFonts w:ascii="Century Gothic" w:hAnsi="Century Gothic"/>
          <w:sz w:val="24"/>
          <w:szCs w:val="24"/>
        </w:rPr>
        <w:t>xxx</w:t>
      </w:r>
      <w:proofErr w:type="spellEnd"/>
      <w:r w:rsidR="00D5561F" w:rsidRPr="00F80748">
        <w:rPr>
          <w:rFonts w:ascii="Century Gothic" w:hAnsi="Century Gothic"/>
          <w:sz w:val="24"/>
          <w:szCs w:val="24"/>
        </w:rPr>
        <w:t xml:space="preserve"> de </w:t>
      </w:r>
      <w:proofErr w:type="spellStart"/>
      <w:r w:rsidR="00D5561F" w:rsidRPr="00F80748">
        <w:rPr>
          <w:rFonts w:ascii="Century Gothic" w:hAnsi="Century Gothic"/>
          <w:sz w:val="24"/>
          <w:szCs w:val="24"/>
        </w:rPr>
        <w:t>xxxx</w:t>
      </w:r>
      <w:proofErr w:type="spellEnd"/>
      <w:r w:rsidR="00D5561F" w:rsidRPr="00F80748">
        <w:rPr>
          <w:rFonts w:ascii="Century Gothic" w:hAnsi="Century Gothic"/>
          <w:sz w:val="24"/>
          <w:szCs w:val="24"/>
        </w:rPr>
        <w:t xml:space="preserve">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3072A4" w:rsidRDefault="003072A4" w:rsidP="00D5561F">
      <w:pPr>
        <w:spacing w:before="100" w:beforeAutospacing="1" w:after="100" w:afterAutospacing="1"/>
        <w:jc w:val="center"/>
        <w:rPr>
          <w:rFonts w:ascii="Century Gothic" w:hAnsi="Century Gothic"/>
          <w:b/>
          <w:bCs/>
          <w:sz w:val="24"/>
          <w:szCs w:val="24"/>
        </w:rPr>
      </w:pPr>
    </w:p>
    <w:p w:rsidR="003072A4" w:rsidRDefault="003072A4" w:rsidP="00D5561F">
      <w:pPr>
        <w:spacing w:before="100" w:beforeAutospacing="1" w:after="100" w:afterAutospacing="1"/>
        <w:jc w:val="center"/>
        <w:rPr>
          <w:rFonts w:ascii="Century Gothic" w:hAnsi="Century Gothic"/>
          <w:b/>
          <w:bCs/>
          <w:sz w:val="24"/>
          <w:szCs w:val="24"/>
        </w:rPr>
      </w:pPr>
    </w:p>
    <w:p w:rsidR="003072A4" w:rsidRDefault="003072A4" w:rsidP="00D5561F">
      <w:pPr>
        <w:spacing w:before="100" w:beforeAutospacing="1" w:after="100" w:afterAutospacing="1"/>
        <w:jc w:val="center"/>
        <w:rPr>
          <w:rFonts w:ascii="Century Gothic" w:hAnsi="Century Gothic"/>
          <w:b/>
          <w:bCs/>
          <w:sz w:val="24"/>
          <w:szCs w:val="24"/>
        </w:rPr>
      </w:pPr>
    </w:p>
    <w:p w:rsidR="003072A4" w:rsidRDefault="003072A4" w:rsidP="00D5561F">
      <w:pPr>
        <w:spacing w:before="100" w:beforeAutospacing="1" w:after="100" w:afterAutospacing="1"/>
        <w:jc w:val="center"/>
        <w:rPr>
          <w:rFonts w:ascii="Century Gothic" w:hAnsi="Century Gothic"/>
          <w:b/>
          <w:bCs/>
          <w:sz w:val="24"/>
          <w:szCs w:val="24"/>
        </w:rPr>
      </w:pPr>
    </w:p>
    <w:p w:rsidR="003072A4" w:rsidRDefault="003072A4" w:rsidP="00D5561F">
      <w:pPr>
        <w:spacing w:before="100" w:beforeAutospacing="1" w:after="100" w:afterAutospacing="1"/>
        <w:jc w:val="center"/>
        <w:rPr>
          <w:rFonts w:ascii="Century Gothic" w:hAnsi="Century Gothic"/>
          <w:b/>
          <w:bCs/>
          <w:sz w:val="24"/>
          <w:szCs w:val="24"/>
        </w:rPr>
      </w:pPr>
    </w:p>
    <w:p w:rsidR="003072A4" w:rsidRDefault="003072A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proofErr w:type="spellStart"/>
            <w:r w:rsidRPr="00F80748">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 xml:space="preserve">Declaro (amos) para os devidos fins e efeitos legais que esta proponente </w:t>
            </w:r>
            <w:proofErr w:type="spellStart"/>
            <w:r w:rsidRPr="00F80748">
              <w:rPr>
                <w:rFonts w:ascii="Century Gothic" w:hAnsi="Century Gothic"/>
                <w:sz w:val="24"/>
                <w:szCs w:val="24"/>
              </w:rPr>
              <w:t>esta</w:t>
            </w:r>
            <w:proofErr w:type="spellEnd"/>
            <w:r w:rsidRPr="00F80748">
              <w:rPr>
                <w:rFonts w:ascii="Century Gothic" w:hAnsi="Century Gothic"/>
                <w:sz w:val="24"/>
                <w:szCs w:val="24"/>
              </w:rPr>
              <w:t xml:space="preserve">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lastRenderedPageBreak/>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w:t>
      </w:r>
      <w:r w:rsidRPr="00F80748">
        <w:rPr>
          <w:rFonts w:ascii="Century Gothic" w:hAnsi="Century Gothic"/>
          <w:sz w:val="24"/>
          <w:szCs w:val="24"/>
        </w:rPr>
        <w:lastRenderedPageBreak/>
        <w:t xml:space="preserve">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lastRenderedPageBreak/>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lang w:eastAsia="ar-SA"/>
        </w:rPr>
        <w:t>Como condição prévia ao exame da documentação de habilitação</w:t>
      </w:r>
      <w:r w:rsidRPr="00F80748">
        <w:rPr>
          <w:rFonts w:ascii="Century Gothic" w:hAnsi="Century Gothic"/>
          <w:sz w:val="24"/>
          <w:szCs w:val="24"/>
        </w:rPr>
        <w:t xml:space="preserve"> do licitante detentor da proposta classificada em primeiro lugar</w:t>
      </w:r>
      <w:r w:rsidRPr="00F80748">
        <w:rPr>
          <w:rFonts w:ascii="Century Gothic" w:hAnsi="Century Gothic"/>
          <w:sz w:val="24"/>
          <w:szCs w:val="24"/>
          <w:lang w:eastAsia="ar-SA"/>
        </w:rPr>
        <w:t xml:space="preserve">, </w:t>
      </w:r>
      <w:r w:rsidRPr="00F80748">
        <w:rPr>
          <w:rFonts w:ascii="Century Gothic" w:hAnsi="Century Gothic"/>
          <w:sz w:val="24"/>
          <w:szCs w:val="24"/>
        </w:rPr>
        <w:t xml:space="preserve">o(a) Pregoeiro(a) </w:t>
      </w:r>
      <w:r w:rsidRPr="00F80748">
        <w:rPr>
          <w:rFonts w:ascii="Century Gothic" w:hAnsi="Century Gothic"/>
          <w:sz w:val="24"/>
          <w:szCs w:val="24"/>
          <w:lang w:eastAsia="ar-SA"/>
        </w:rPr>
        <w:t>verificará o eventual descumprimento das condições de participação, especialmente quanto à</w:t>
      </w:r>
      <w:r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1"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2"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E6160E" w:rsidRPr="00F80748" w:rsidRDefault="00E6160E" w:rsidP="00E6160E">
      <w:pPr>
        <w:numPr>
          <w:ilvl w:val="1"/>
          <w:numId w:val="32"/>
        </w:numPr>
        <w:suppressAutoHyphens/>
        <w:spacing w:after="120"/>
        <w:jc w:val="both"/>
        <w:rPr>
          <w:rFonts w:ascii="Century Gothic" w:hAnsi="Century Gothic"/>
          <w:sz w:val="24"/>
          <w:szCs w:val="24"/>
        </w:rPr>
      </w:pPr>
      <w:r w:rsidRPr="00F80748">
        <w:rPr>
          <w:rFonts w:ascii="Century Gothic" w:hAnsi="Century Gothic"/>
          <w:sz w:val="24"/>
          <w:szCs w:val="24"/>
          <w:lang w:eastAsia="ar-SA"/>
        </w:rPr>
        <w:t xml:space="preserve">Não ocorrendo inabilitação, a documentação de habilitação do </w:t>
      </w:r>
      <w:r w:rsidRPr="00F80748">
        <w:rPr>
          <w:rFonts w:ascii="Century Gothic" w:hAnsi="Century Gothic"/>
          <w:sz w:val="24"/>
          <w:szCs w:val="24"/>
        </w:rPr>
        <w:t xml:space="preserve">licitante detentor da proposta classificada em primeiro lugar </w:t>
      </w:r>
      <w:r w:rsidRPr="00F80748">
        <w:rPr>
          <w:rFonts w:ascii="Century Gothic" w:hAnsi="Century Gothic"/>
          <w:sz w:val="24"/>
          <w:szCs w:val="24"/>
          <w:lang w:eastAsia="ar-SA"/>
        </w:rPr>
        <w:t>será verificada</w:t>
      </w:r>
      <w:r w:rsidRPr="00F80748">
        <w:rPr>
          <w:rFonts w:ascii="Century Gothic" w:hAnsi="Century Gothic"/>
          <w:sz w:val="24"/>
          <w:szCs w:val="24"/>
        </w:rPr>
        <w:t>.</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lastRenderedPageBreak/>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F80748">
        <w:rPr>
          <w:rFonts w:ascii="Century Gothic" w:hAnsi="Century Gothic"/>
          <w:sz w:val="24"/>
          <w:szCs w:val="24"/>
        </w:rPr>
        <w:t>arts</w:t>
      </w:r>
      <w:proofErr w:type="spellEnd"/>
      <w:r w:rsidRPr="00F80748">
        <w:rPr>
          <w:rFonts w:ascii="Century Gothic" w:hAnsi="Century Gothic"/>
          <w:sz w:val="24"/>
          <w:szCs w:val="24"/>
        </w:rPr>
        <w:t>.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F80748" w:rsidRDefault="00E6160E" w:rsidP="00E6160E">
      <w:pPr>
        <w:numPr>
          <w:ilvl w:val="2"/>
          <w:numId w:val="32"/>
        </w:numPr>
        <w:spacing w:after="120"/>
        <w:jc w:val="both"/>
        <w:rPr>
          <w:rFonts w:ascii="Century Gothic" w:hAnsi="Century Gothic"/>
          <w:b/>
          <w:sz w:val="24"/>
          <w:szCs w:val="24"/>
        </w:rPr>
      </w:pPr>
      <w:r w:rsidRPr="00F80748">
        <w:rPr>
          <w:rFonts w:ascii="Century Gothic" w:hAnsi="Century Gothic"/>
          <w:b/>
          <w:sz w:val="24"/>
          <w:szCs w:val="24"/>
          <w:u w:val="single"/>
        </w:rPr>
        <w:lastRenderedPageBreak/>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F80748" w:rsidRDefault="00E6160E" w:rsidP="0095070A">
      <w:pPr>
        <w:numPr>
          <w:ilvl w:val="3"/>
          <w:numId w:val="32"/>
        </w:numPr>
        <w:spacing w:after="120"/>
        <w:jc w:val="both"/>
        <w:rPr>
          <w:rFonts w:ascii="Century Gothic" w:hAnsi="Century Gothic"/>
          <w:sz w:val="24"/>
          <w:szCs w:val="24"/>
        </w:rPr>
      </w:pPr>
      <w:r w:rsidRPr="00F80748">
        <w:rPr>
          <w:rFonts w:ascii="Century Gothic" w:hAnsi="Century Gothic"/>
          <w:sz w:val="24"/>
          <w:szCs w:val="24"/>
          <w:lang w:bidi="pt-BR"/>
        </w:rPr>
        <w:t>Caso o licitante seja microempresa ou empresa de pequeno porte, ou cooperativa enquadrada</w:t>
      </w:r>
      <w:r w:rsidRPr="00F80748">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F80748" w:rsidRDefault="000065CD" w:rsidP="000065CD">
      <w:pPr>
        <w:pStyle w:val="PargrafodaLista"/>
        <w:numPr>
          <w:ilvl w:val="2"/>
          <w:numId w:val="32"/>
        </w:numPr>
        <w:spacing w:after="120"/>
        <w:jc w:val="both"/>
        <w:rPr>
          <w:rFonts w:ascii="Century Gothic" w:hAnsi="Century Gothic"/>
          <w:sz w:val="24"/>
          <w:szCs w:val="24"/>
          <w:u w:val="single"/>
        </w:rPr>
      </w:pPr>
      <w:r w:rsidRPr="00F80748">
        <w:rPr>
          <w:rFonts w:ascii="Century Gothic" w:hAnsi="Century Gothic"/>
          <w:b/>
          <w:sz w:val="24"/>
          <w:szCs w:val="24"/>
          <w:u w:val="single"/>
        </w:rPr>
        <w:t>As empresas deverão comprovar, ainda, a QUALIFICAÇÃO TÉCNICA, por meio  de</w:t>
      </w:r>
    </w:p>
    <w:p w:rsidR="00D12261" w:rsidRPr="00F80748"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Deve ser datada e assinada (nome do representante da Empresa Emitente – cargo-telefone), conforme Art. 30, § 4º da Lei 8.666/93.</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lastRenderedPageBreak/>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F80748">
        <w:rPr>
          <w:rFonts w:ascii="Century Gothic" w:hAnsi="Century Gothic"/>
          <w:sz w:val="24"/>
          <w:szCs w:val="24"/>
        </w:rPr>
        <w:t>etc</w:t>
      </w:r>
      <w:proofErr w:type="spellEnd"/>
      <w:r w:rsidRPr="00F80748">
        <w:rPr>
          <w:rFonts w:ascii="Century Gothic" w:hAnsi="Century Gothic"/>
          <w:sz w:val="24"/>
          <w:szCs w:val="24"/>
        </w:rPr>
        <w:t>),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lastRenderedPageBreak/>
        <w:t>Alvará de Licença e Localização e Funcionamento (atualizado).</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4"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w:t>
      </w:r>
      <w:r w:rsidRPr="00F80748">
        <w:rPr>
          <w:rFonts w:ascii="Century Gothic" w:hAnsi="Century Gothic"/>
          <w:sz w:val="24"/>
          <w:szCs w:val="24"/>
        </w:rPr>
        <w:lastRenderedPageBreak/>
        <w:t xml:space="preserve">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 xml:space="preserve">Constatada a ocorrência de qualquer das situações de </w:t>
      </w:r>
      <w:proofErr w:type="spellStart"/>
      <w:r w:rsidRPr="00F80748">
        <w:rPr>
          <w:rFonts w:ascii="Century Gothic" w:hAnsi="Century Gothic"/>
          <w:sz w:val="24"/>
          <w:szCs w:val="24"/>
        </w:rPr>
        <w:t>extrapolamento</w:t>
      </w:r>
      <w:proofErr w:type="spellEnd"/>
      <w:r w:rsidRPr="00F80748">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3072A4" w:rsidRDefault="003072A4" w:rsidP="00E6160E">
      <w:pPr>
        <w:spacing w:before="100" w:beforeAutospacing="1" w:after="100" w:afterAutospacing="1"/>
        <w:jc w:val="both"/>
        <w:rPr>
          <w:rFonts w:ascii="Century Gothic" w:hAnsi="Century Gothic"/>
          <w:sz w:val="24"/>
          <w:szCs w:val="24"/>
        </w:rPr>
      </w:pPr>
    </w:p>
    <w:p w:rsidR="003072A4" w:rsidRDefault="003072A4" w:rsidP="00E6160E">
      <w:pPr>
        <w:spacing w:before="100" w:beforeAutospacing="1" w:after="100" w:afterAutospacing="1"/>
        <w:jc w:val="both"/>
        <w:rPr>
          <w:rFonts w:ascii="Century Gothic" w:hAnsi="Century Gothic"/>
          <w:sz w:val="24"/>
          <w:szCs w:val="24"/>
        </w:rPr>
      </w:pPr>
    </w:p>
    <w:p w:rsidR="003072A4" w:rsidRDefault="003072A4" w:rsidP="00E6160E">
      <w:pPr>
        <w:spacing w:before="100" w:beforeAutospacing="1" w:after="100" w:afterAutospacing="1"/>
        <w:jc w:val="both"/>
        <w:rPr>
          <w:rFonts w:ascii="Century Gothic" w:hAnsi="Century Gothic"/>
          <w:sz w:val="24"/>
          <w:szCs w:val="24"/>
        </w:rPr>
      </w:pPr>
    </w:p>
    <w:p w:rsidR="003072A4" w:rsidRDefault="003072A4" w:rsidP="00E6160E">
      <w:pPr>
        <w:spacing w:before="100" w:beforeAutospacing="1" w:after="100" w:afterAutospacing="1"/>
        <w:jc w:val="both"/>
        <w:rPr>
          <w:rFonts w:ascii="Century Gothic" w:hAnsi="Century Gothic"/>
          <w:sz w:val="24"/>
          <w:szCs w:val="24"/>
        </w:rPr>
      </w:pPr>
    </w:p>
    <w:p w:rsidR="003072A4" w:rsidRPr="00F80748" w:rsidRDefault="003072A4"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lastRenderedPageBreak/>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 xml:space="preserve">____, ____ de __________ </w:t>
      </w:r>
      <w:proofErr w:type="spellStart"/>
      <w:r w:rsidR="00A25142" w:rsidRPr="00F80748">
        <w:rPr>
          <w:rFonts w:ascii="Century Gothic" w:hAnsi="Century Gothic"/>
          <w:sz w:val="24"/>
          <w:szCs w:val="24"/>
        </w:rPr>
        <w:t>de</w:t>
      </w:r>
      <w:proofErr w:type="spellEnd"/>
      <w:r w:rsidR="00A25142" w:rsidRPr="00F80748">
        <w:rPr>
          <w:rFonts w:ascii="Century Gothic" w:hAnsi="Century Gothic"/>
          <w:sz w:val="24"/>
          <w:szCs w:val="24"/>
        </w:rPr>
        <w:t xml:space="preserv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032" w:rsidRDefault="001A2032">
      <w:r>
        <w:separator/>
      </w:r>
    </w:p>
  </w:endnote>
  <w:endnote w:type="continuationSeparator" w:id="0">
    <w:p w:rsidR="001A2032" w:rsidRDefault="001A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0B7" w:rsidRPr="0082422E" w:rsidRDefault="003530B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3530B7" w:rsidRPr="0082422E" w:rsidRDefault="003072A4" w:rsidP="00C03316">
                          <w:pPr>
                            <w:tabs>
                              <w:tab w:val="left" w:pos="4820"/>
                            </w:tabs>
                            <w:rPr>
                              <w:rFonts w:ascii="Cambria" w:hAnsi="Cambria"/>
                              <w:sz w:val="14"/>
                              <w:szCs w:val="14"/>
                            </w:rPr>
                          </w:pPr>
                          <w:r>
                            <w:rPr>
                              <w:rFonts w:ascii="Cambria" w:hAnsi="Cambria"/>
                              <w:sz w:val="14"/>
                              <w:szCs w:val="14"/>
                            </w:rPr>
                            <w:t>PROCESSO DE LICITAÇÃO Nº 044/2023/PREGÃO PRESENCIAL Nº016/2023 /REGISTRO DEPREÇO Nº 014</w:t>
                          </w:r>
                          <w:r w:rsidR="003530B7">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530B7" w:rsidRPr="0082422E" w:rsidRDefault="003072A4" w:rsidP="00C03316">
                    <w:pPr>
                      <w:tabs>
                        <w:tab w:val="left" w:pos="4820"/>
                      </w:tabs>
                      <w:rPr>
                        <w:rFonts w:ascii="Cambria" w:hAnsi="Cambria"/>
                        <w:sz w:val="14"/>
                        <w:szCs w:val="14"/>
                      </w:rPr>
                    </w:pPr>
                    <w:r>
                      <w:rPr>
                        <w:rFonts w:ascii="Cambria" w:hAnsi="Cambria"/>
                        <w:sz w:val="14"/>
                        <w:szCs w:val="14"/>
                      </w:rPr>
                      <w:t>PROCESSO DE LICITAÇÃO Nº 044/2023/PREGÃO PRESENCIAL Nº016/2023 /REGISTRO DEPREÇO Nº 014</w:t>
                    </w:r>
                    <w:r w:rsidR="003530B7">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DF74E8">
      <w:rPr>
        <w:rFonts w:ascii="Century Gothic" w:hAnsi="Century Gothic"/>
        <w:noProof/>
        <w:sz w:val="14"/>
        <w:szCs w:val="14"/>
      </w:rPr>
      <w:t>38</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DF74E8">
      <w:rPr>
        <w:rFonts w:ascii="Century Gothic" w:hAnsi="Century Gothic"/>
        <w:noProof/>
        <w:sz w:val="14"/>
        <w:szCs w:val="14"/>
      </w:rPr>
      <w:t>62</w:t>
    </w:r>
    <w:r w:rsidRPr="0082422E">
      <w:rPr>
        <w:rFonts w:ascii="Century Gothic" w:hAnsi="Century Gothic"/>
        <w:sz w:val="14"/>
        <w:szCs w:val="14"/>
      </w:rPr>
      <w:fldChar w:fldCharType="end"/>
    </w:r>
  </w:p>
  <w:p w:rsidR="003530B7" w:rsidRPr="00AD7E8E" w:rsidRDefault="003530B7" w:rsidP="00C17AB2">
    <w:pPr>
      <w:pStyle w:val="Rodap"/>
      <w:rPr>
        <w:rFonts w:ascii="Century Gothic" w:hAnsi="Century Gothic" w:cs="Arial"/>
        <w:sz w:val="14"/>
        <w:szCs w:val="14"/>
      </w:rPr>
    </w:pPr>
  </w:p>
  <w:p w:rsidR="003530B7" w:rsidRPr="00AD7E8E" w:rsidRDefault="003530B7" w:rsidP="00C17AB2">
    <w:pPr>
      <w:pStyle w:val="Rodap"/>
      <w:jc w:val="center"/>
      <w:rPr>
        <w:rFonts w:ascii="Century Gothic" w:hAnsi="Century Gothic" w:cs="Arial"/>
        <w:sz w:val="14"/>
        <w:szCs w:val="14"/>
      </w:rPr>
    </w:pPr>
  </w:p>
  <w:p w:rsidR="003530B7" w:rsidRPr="00AD7E8E" w:rsidRDefault="003530B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032" w:rsidRDefault="001A2032">
      <w:r>
        <w:separator/>
      </w:r>
    </w:p>
  </w:footnote>
  <w:footnote w:type="continuationSeparator" w:id="0">
    <w:p w:rsidR="001A2032" w:rsidRDefault="001A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3530B7" w:rsidTr="00514C47">
      <w:tc>
        <w:tcPr>
          <w:tcW w:w="7479" w:type="dxa"/>
        </w:tcPr>
        <w:p w:rsidR="003530B7" w:rsidRPr="001A222B" w:rsidRDefault="003530B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3530B7" w:rsidRPr="001A222B" w:rsidRDefault="003530B7" w:rsidP="001B2FD1">
          <w:pPr>
            <w:pStyle w:val="Cabealho"/>
            <w:ind w:firstLine="1418"/>
            <w:jc w:val="center"/>
            <w:rPr>
              <w:sz w:val="22"/>
            </w:rPr>
          </w:pPr>
          <w:r w:rsidRPr="001A222B">
            <w:rPr>
              <w:sz w:val="22"/>
            </w:rPr>
            <w:t>Rua Padre João Coutinho, 121</w:t>
          </w:r>
        </w:p>
        <w:p w:rsidR="003530B7" w:rsidRPr="001A222B" w:rsidRDefault="003530B7" w:rsidP="001B2FD1">
          <w:pPr>
            <w:pStyle w:val="Cabealho"/>
            <w:ind w:firstLine="1418"/>
            <w:jc w:val="center"/>
            <w:rPr>
              <w:sz w:val="22"/>
            </w:rPr>
          </w:pPr>
          <w:r w:rsidRPr="001A222B">
            <w:rPr>
              <w:sz w:val="22"/>
            </w:rPr>
            <w:t>CNPJ nº 18.836.973/0001-20 – Tel.: (31)3872-5005</w:t>
          </w:r>
        </w:p>
        <w:p w:rsidR="003530B7" w:rsidRPr="008B68A8" w:rsidRDefault="003530B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3530B7" w:rsidRDefault="003530B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3530B7" w:rsidRDefault="003530B7"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83037A"/>
    <w:multiLevelType w:val="hybridMultilevel"/>
    <w:tmpl w:val="200E2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7"/>
  </w:num>
  <w:num w:numId="4">
    <w:abstractNumId w:val="6"/>
  </w:num>
  <w:num w:numId="5">
    <w:abstractNumId w:val="13"/>
  </w:num>
  <w:num w:numId="6">
    <w:abstractNumId w:val="9"/>
  </w:num>
  <w:num w:numId="7">
    <w:abstractNumId w:val="31"/>
  </w:num>
  <w:num w:numId="8">
    <w:abstractNumId w:val="12"/>
  </w:num>
  <w:num w:numId="9">
    <w:abstractNumId w:val="15"/>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1"/>
  </w:num>
  <w:num w:numId="26">
    <w:abstractNumId w:val="3"/>
  </w:num>
  <w:num w:numId="27">
    <w:abstractNumId w:val="10"/>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5"/>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2F7D"/>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032"/>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2A4"/>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1CB6"/>
    <w:rsid w:val="003530B7"/>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569"/>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6F28F3"/>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09D"/>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0AF0"/>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7043"/>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59EC"/>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1179"/>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9CE"/>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4E8"/>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4013"/>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1411-25A5-4CE5-8B31-960C6D67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19085</Words>
  <Characters>103065</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121907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2023-03-14T17:33:00Z</cp:lastPrinted>
  <dcterms:created xsi:type="dcterms:W3CDTF">2023-04-18T12:16:00Z</dcterms:created>
  <dcterms:modified xsi:type="dcterms:W3CDTF">2023-04-18T12:16:00Z</dcterms:modified>
</cp:coreProperties>
</file>