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C72C" w14:textId="77777777" w:rsidR="00137480" w:rsidRPr="009E6483" w:rsidRDefault="00137480" w:rsidP="00141B6C">
      <w:pPr>
        <w:spacing w:before="100" w:beforeAutospacing="1" w:after="100" w:afterAutospacing="1"/>
        <w:jc w:val="center"/>
        <w:rPr>
          <w:rFonts w:ascii="Century Gothic" w:hAnsi="Century Gothic"/>
          <w:b/>
          <w:bCs/>
          <w:i/>
          <w:iCs/>
          <w:sz w:val="28"/>
          <w:szCs w:val="28"/>
          <w:u w:val="single"/>
        </w:rPr>
      </w:pPr>
      <w:bookmarkStart w:id="0" w:name="_Hlk48652234"/>
      <w:r w:rsidRPr="009E6483">
        <w:rPr>
          <w:rFonts w:ascii="Century Gothic" w:hAnsi="Century Gothic"/>
          <w:b/>
          <w:bCs/>
          <w:i/>
          <w:iCs/>
          <w:sz w:val="28"/>
          <w:szCs w:val="28"/>
          <w:u w:val="single"/>
        </w:rPr>
        <w:t>AVISO DE LICITAÇÃO</w:t>
      </w:r>
    </w:p>
    <w:p w14:paraId="1781B57C" w14:textId="770DE8D5" w:rsidR="00137480" w:rsidRPr="009E6483" w:rsidRDefault="00943A3F" w:rsidP="002255CA">
      <w:pPr>
        <w:jc w:val="center"/>
        <w:rPr>
          <w:rFonts w:ascii="Century Gothic" w:hAnsi="Century Gothic"/>
          <w:b/>
          <w:bCs/>
          <w:i/>
          <w:iCs/>
          <w:sz w:val="22"/>
          <w:szCs w:val="22"/>
        </w:rPr>
      </w:pPr>
      <w:r>
        <w:rPr>
          <w:rFonts w:ascii="Century Gothic" w:hAnsi="Century Gothic"/>
          <w:b/>
          <w:bCs/>
          <w:i/>
          <w:iCs/>
          <w:sz w:val="22"/>
          <w:szCs w:val="22"/>
        </w:rPr>
        <w:t>PRECESSO DE LICITAÇÃO Nº 096/2022</w:t>
      </w:r>
    </w:p>
    <w:p w14:paraId="661C08FF" w14:textId="0222344E" w:rsidR="00137480" w:rsidRPr="009E6483" w:rsidRDefault="00943A3F" w:rsidP="002255CA">
      <w:pPr>
        <w:jc w:val="center"/>
        <w:rPr>
          <w:rFonts w:ascii="Century Gothic" w:hAnsi="Century Gothic"/>
          <w:b/>
          <w:bCs/>
          <w:i/>
          <w:iCs/>
          <w:sz w:val="22"/>
          <w:szCs w:val="22"/>
        </w:rPr>
      </w:pPr>
      <w:r>
        <w:rPr>
          <w:rFonts w:ascii="Century Gothic" w:hAnsi="Century Gothic"/>
          <w:b/>
          <w:bCs/>
          <w:i/>
          <w:iCs/>
          <w:sz w:val="22"/>
          <w:szCs w:val="22"/>
        </w:rPr>
        <w:t>PREGÃO PRESENCIAL Nº 037/2022</w:t>
      </w:r>
    </w:p>
    <w:p w14:paraId="23A23F62" w14:textId="5BE2D1CE" w:rsidR="00C8032C" w:rsidRPr="009E6483" w:rsidRDefault="00943A3F" w:rsidP="002255CA">
      <w:pPr>
        <w:jc w:val="center"/>
        <w:rPr>
          <w:rFonts w:ascii="Century Gothic" w:hAnsi="Century Gothic"/>
          <w:b/>
          <w:bCs/>
          <w:i/>
          <w:iCs/>
          <w:sz w:val="22"/>
          <w:szCs w:val="22"/>
        </w:rPr>
      </w:pPr>
      <w:r>
        <w:rPr>
          <w:rFonts w:ascii="Century Gothic" w:hAnsi="Century Gothic"/>
          <w:b/>
          <w:bCs/>
          <w:i/>
          <w:iCs/>
          <w:sz w:val="22"/>
          <w:szCs w:val="22"/>
        </w:rPr>
        <w:t>REGISTRO DE PREÇO Nº 037/2022</w:t>
      </w:r>
    </w:p>
    <w:p w14:paraId="69ED0FD9" w14:textId="762FB936"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 xml:space="preserve">Acha-se aberta, no Departamento de Licitações da Prefeitura Municipal de </w:t>
      </w:r>
      <w:r w:rsidR="0094166E">
        <w:rPr>
          <w:rFonts w:ascii="Century Gothic" w:hAnsi="Century Gothic"/>
        </w:rPr>
        <w:t>Santo Antônio do Grama</w:t>
      </w:r>
      <w:r w:rsidRPr="009E6483">
        <w:rPr>
          <w:rFonts w:ascii="Century Gothic" w:hAnsi="Century Gothic"/>
        </w:rPr>
        <w:t xml:space="preserve">, Estado de Minas Gerais, situado à </w:t>
      </w:r>
      <w:r w:rsidR="00403C6F" w:rsidRPr="009E6483">
        <w:rPr>
          <w:rFonts w:ascii="Century Gothic" w:hAnsi="Century Gothic"/>
        </w:rPr>
        <w:t xml:space="preserve">Rua </w:t>
      </w:r>
      <w:r w:rsidR="0094166E">
        <w:rPr>
          <w:rFonts w:ascii="Century Gothic" w:hAnsi="Century Gothic"/>
        </w:rPr>
        <w:t>Padre João Coutinho</w:t>
      </w:r>
      <w:r w:rsidRPr="009E6483">
        <w:rPr>
          <w:rFonts w:ascii="Century Gothic" w:hAnsi="Century Gothic"/>
        </w:rPr>
        <w:t xml:space="preserve">, n° </w:t>
      </w:r>
      <w:r w:rsidR="0094166E">
        <w:rPr>
          <w:rFonts w:ascii="Century Gothic" w:hAnsi="Century Gothic"/>
        </w:rPr>
        <w:t>121</w:t>
      </w:r>
      <w:r w:rsidRPr="009E6483">
        <w:rPr>
          <w:rFonts w:ascii="Century Gothic" w:hAnsi="Century Gothic"/>
        </w:rPr>
        <w:t xml:space="preserve">, Centro, nesta cidade de </w:t>
      </w:r>
      <w:r w:rsidR="0094166E">
        <w:rPr>
          <w:rFonts w:ascii="Century Gothic" w:hAnsi="Century Gothic"/>
        </w:rPr>
        <w:t>Santo Antônio do Grama</w:t>
      </w:r>
      <w:r w:rsidRPr="009E6483">
        <w:rPr>
          <w:rFonts w:ascii="Century Gothic" w:hAnsi="Century Gothic"/>
        </w:rPr>
        <w:t xml:space="preserve">, Estado de Minas Gerais, LICITAÇÃO NA MODALIDADE DE PREGÃO PRESENCIAL, do tipo </w:t>
      </w:r>
      <w:r w:rsidR="0094166E">
        <w:rPr>
          <w:rFonts w:ascii="Century Gothic" w:hAnsi="Century Gothic"/>
        </w:rPr>
        <w:t>MENOR PREÇO ITEM</w:t>
      </w:r>
      <w:r w:rsidRPr="009E6483">
        <w:rPr>
          <w:rFonts w:ascii="Century Gothic" w:hAnsi="Century Gothic"/>
        </w:rPr>
        <w:t xml:space="preserve">, com a finalidade de selecionar a melhor proposta para </w:t>
      </w:r>
      <w:r w:rsidR="00EB5876" w:rsidRPr="009E6483">
        <w:rPr>
          <w:rFonts w:ascii="Century Gothic" w:hAnsi="Century Gothic"/>
        </w:rPr>
        <w:t xml:space="preserve">contratação de empresa especialidade para o registro de preço </w:t>
      </w:r>
      <w:r w:rsidR="005B4013" w:rsidRPr="009E6483">
        <w:rPr>
          <w:rFonts w:ascii="Century Gothic" w:hAnsi="Century Gothic"/>
        </w:rPr>
        <w:t>de serviços</w:t>
      </w:r>
      <w:r w:rsidR="00EB5876" w:rsidRPr="009E6483">
        <w:rPr>
          <w:rFonts w:ascii="Century Gothic" w:hAnsi="Century Gothic"/>
        </w:rPr>
        <w:t xml:space="preserve"> de máquina pesada, equipamento e caminhão para atender o Município de </w:t>
      </w:r>
      <w:r w:rsidR="0094166E">
        <w:rPr>
          <w:rFonts w:ascii="Century Gothic" w:hAnsi="Century Gothic"/>
        </w:rPr>
        <w:t>Santo Antônio do Grama</w:t>
      </w:r>
      <w:r w:rsidRPr="009E6483">
        <w:rPr>
          <w:rFonts w:ascii="Century Gothic" w:hAnsi="Century Gothic"/>
        </w:rPr>
        <w:t>, cujas especificações detalhadas encontram-se no Edital e seus anexos.</w:t>
      </w:r>
    </w:p>
    <w:p w14:paraId="1A671B84" w14:textId="77777777"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Rege a presente licitação a Lei Federal 8.666/93, a Lei Federal 10.520/2002 e demais legislações aplicáveis, observadas suas alterações.</w:t>
      </w:r>
    </w:p>
    <w:p w14:paraId="49599540" w14:textId="77777777"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Serão observados os seguintes horários e datas para os procedimentos:</w:t>
      </w:r>
    </w:p>
    <w:p w14:paraId="2CC19494" w14:textId="59CAD9EF"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 xml:space="preserve">Recebimento das Propostas: até as </w:t>
      </w:r>
      <w:r w:rsidR="009241C6" w:rsidRPr="009E6483">
        <w:rPr>
          <w:rFonts w:ascii="Century Gothic" w:hAnsi="Century Gothic"/>
        </w:rPr>
        <w:t>09hs00min</w:t>
      </w:r>
      <w:r w:rsidRPr="009E6483">
        <w:rPr>
          <w:rFonts w:ascii="Century Gothic" w:hAnsi="Century Gothic"/>
        </w:rPr>
        <w:t xml:space="preserve">, horário local, do dia </w:t>
      </w:r>
      <w:r w:rsidR="00310E38">
        <w:rPr>
          <w:rFonts w:ascii="Century Gothic" w:hAnsi="Century Gothic"/>
        </w:rPr>
        <w:t>13/09/2022</w:t>
      </w:r>
      <w:r w:rsidRPr="009E6483">
        <w:rPr>
          <w:rFonts w:ascii="Century Gothic" w:hAnsi="Century Gothic"/>
        </w:rPr>
        <w:t>.</w:t>
      </w:r>
    </w:p>
    <w:p w14:paraId="196DBFFE" w14:textId="5EC00BF9"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 xml:space="preserve">Início da Sessão: as </w:t>
      </w:r>
      <w:r w:rsidR="009241C6" w:rsidRPr="009E6483">
        <w:rPr>
          <w:rFonts w:ascii="Century Gothic" w:hAnsi="Century Gothic"/>
        </w:rPr>
        <w:t>09hs00min</w:t>
      </w:r>
      <w:r w:rsidRPr="009E6483">
        <w:rPr>
          <w:rFonts w:ascii="Century Gothic" w:hAnsi="Century Gothic"/>
        </w:rPr>
        <w:t xml:space="preserve">, horário local, do dia </w:t>
      </w:r>
      <w:r w:rsidR="00310E38">
        <w:rPr>
          <w:rFonts w:ascii="Century Gothic" w:hAnsi="Century Gothic"/>
        </w:rPr>
        <w:t>13/09/2022</w:t>
      </w:r>
      <w:r w:rsidRPr="009E6483">
        <w:rPr>
          <w:rFonts w:ascii="Century Gothic" w:hAnsi="Century Gothic"/>
        </w:rPr>
        <w:t>.</w:t>
      </w:r>
    </w:p>
    <w:p w14:paraId="075DBB86" w14:textId="77777777"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Poderão participar da licitação pessoas jurídicas que atuam no ramo pertinente ao objeto licitado, observadas as condições constantes do edital.</w:t>
      </w:r>
    </w:p>
    <w:p w14:paraId="55607F0C" w14:textId="48F9129D"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 xml:space="preserve">O Edital Completo poderá ser obtido pelos interessados no Departamento de Licitações, situado à </w:t>
      </w:r>
      <w:r w:rsidR="00403C6F" w:rsidRPr="009E6483">
        <w:rPr>
          <w:rFonts w:ascii="Century Gothic" w:hAnsi="Century Gothic"/>
        </w:rPr>
        <w:t xml:space="preserve">Rua </w:t>
      </w:r>
      <w:r w:rsidR="0094166E">
        <w:rPr>
          <w:rFonts w:ascii="Century Gothic" w:hAnsi="Century Gothic"/>
        </w:rPr>
        <w:t>Padre João Coutinho</w:t>
      </w:r>
      <w:r w:rsidRPr="009E6483">
        <w:rPr>
          <w:rFonts w:ascii="Century Gothic" w:hAnsi="Century Gothic"/>
        </w:rPr>
        <w:t xml:space="preserve">, </w:t>
      </w:r>
      <w:r w:rsidR="0094166E">
        <w:rPr>
          <w:rFonts w:ascii="Century Gothic" w:hAnsi="Century Gothic"/>
        </w:rPr>
        <w:t>121</w:t>
      </w:r>
      <w:r w:rsidRPr="009E6483">
        <w:rPr>
          <w:rFonts w:ascii="Century Gothic" w:hAnsi="Century Gothic"/>
        </w:rPr>
        <w:t xml:space="preserve">, Centro, em meio magnético, de segunda a sexta-feira, nos horários entre </w:t>
      </w:r>
      <w:r w:rsidR="009241C6" w:rsidRPr="009E6483">
        <w:rPr>
          <w:rFonts w:ascii="Century Gothic" w:hAnsi="Century Gothic"/>
        </w:rPr>
        <w:t>09hs00min</w:t>
      </w:r>
      <w:r w:rsidR="008324DB" w:rsidRPr="009E6483">
        <w:rPr>
          <w:rFonts w:ascii="Century Gothic" w:hAnsi="Century Gothic"/>
        </w:rPr>
        <w:t xml:space="preserve"> às 17hs00min</w:t>
      </w:r>
      <w:r w:rsidRPr="009E6483">
        <w:rPr>
          <w:rFonts w:ascii="Century Gothic" w:hAnsi="Century Gothic"/>
        </w:rPr>
        <w:t xml:space="preserve">, ou pelo endereço eletrônico </w:t>
      </w:r>
      <w:r w:rsidR="0094166E">
        <w:rPr>
          <w:rFonts w:ascii="Century Gothic" w:hAnsi="Century Gothic"/>
        </w:rPr>
        <w:t>compraselicitacao@gmail.com</w:t>
      </w:r>
      <w:r w:rsidRPr="009E6483">
        <w:rPr>
          <w:rFonts w:ascii="Century Gothic" w:hAnsi="Century Gothic"/>
        </w:rPr>
        <w:t xml:space="preserve">. É necessário que, ao fazer download do Edital, seja informado ao Departamento de Licitações, via fone ou via fax, </w:t>
      </w:r>
      <w:r w:rsidR="00B836DB">
        <w:rPr>
          <w:rFonts w:ascii="Century Gothic" w:hAnsi="Century Gothic"/>
        </w:rPr>
        <w:t>(31) 3872-5005</w:t>
      </w:r>
      <w:r w:rsidRPr="009E6483">
        <w:rPr>
          <w:rFonts w:ascii="Century Gothic" w:hAnsi="Century Gothic"/>
        </w:rPr>
        <w:t xml:space="preserve">,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14:paraId="22F08272" w14:textId="78A6CEBE" w:rsidR="00137480" w:rsidRPr="009E6483" w:rsidRDefault="00137480" w:rsidP="00141B6C">
      <w:pPr>
        <w:spacing w:before="100" w:beforeAutospacing="1" w:after="100" w:afterAutospacing="1"/>
        <w:jc w:val="both"/>
        <w:rPr>
          <w:rFonts w:ascii="Century Gothic" w:hAnsi="Century Gothic"/>
        </w:rPr>
      </w:pPr>
      <w:r w:rsidRPr="009E6483">
        <w:rPr>
          <w:rFonts w:ascii="Century Gothic" w:hAnsi="Century Gothic"/>
        </w:rPr>
        <w:t xml:space="preserve">Quaisquer dúvidas, contatar pelo telefone </w:t>
      </w:r>
      <w:r w:rsidR="00B836DB">
        <w:rPr>
          <w:rFonts w:ascii="Century Gothic" w:hAnsi="Century Gothic"/>
        </w:rPr>
        <w:t>(31) 3872-5005</w:t>
      </w:r>
      <w:r w:rsidRPr="009E6483">
        <w:rPr>
          <w:rFonts w:ascii="Century Gothic" w:hAnsi="Century Gothic"/>
        </w:rPr>
        <w:t>.</w:t>
      </w:r>
    </w:p>
    <w:p w14:paraId="5D8C35FB" w14:textId="6B9E9FA3" w:rsidR="00137480" w:rsidRPr="009E6483" w:rsidRDefault="0094166E" w:rsidP="00141B6C">
      <w:pPr>
        <w:spacing w:before="100" w:beforeAutospacing="1" w:after="100" w:afterAutospacing="1"/>
        <w:jc w:val="both"/>
        <w:rPr>
          <w:rFonts w:ascii="Century Gothic" w:hAnsi="Century Gothic"/>
        </w:rPr>
      </w:pPr>
      <w:r>
        <w:rPr>
          <w:rFonts w:ascii="Century Gothic" w:hAnsi="Century Gothic"/>
        </w:rPr>
        <w:t>Santo Antônio do Grama</w:t>
      </w:r>
      <w:r w:rsidR="00C8032C" w:rsidRPr="009E6483">
        <w:rPr>
          <w:rFonts w:ascii="Century Gothic" w:hAnsi="Century Gothic"/>
        </w:rPr>
        <w:t xml:space="preserve">, </w:t>
      </w:r>
      <w:r w:rsidR="00310E38">
        <w:rPr>
          <w:rFonts w:ascii="Century Gothic" w:hAnsi="Century Gothic"/>
        </w:rPr>
        <w:t>29 de agosto de 2022</w:t>
      </w:r>
      <w:r w:rsidR="00137480" w:rsidRPr="009E6483">
        <w:rPr>
          <w:rFonts w:ascii="Century Gothic" w:hAnsi="Century Gothic"/>
        </w:rPr>
        <w:t>.</w:t>
      </w:r>
    </w:p>
    <w:p w14:paraId="66FFCD9A" w14:textId="77777777" w:rsidR="00137480" w:rsidRPr="009E6483" w:rsidRDefault="00137480" w:rsidP="00141B6C">
      <w:pPr>
        <w:jc w:val="both"/>
        <w:rPr>
          <w:rFonts w:ascii="Century Gothic" w:hAnsi="Century Gothic"/>
        </w:rPr>
      </w:pPr>
    </w:p>
    <w:p w14:paraId="7E7F6A9A" w14:textId="77777777" w:rsidR="00137480" w:rsidRPr="009E6483" w:rsidRDefault="00137480" w:rsidP="00141B6C">
      <w:pPr>
        <w:jc w:val="both"/>
        <w:rPr>
          <w:rFonts w:ascii="Century Gothic" w:hAnsi="Century Gothic"/>
        </w:rPr>
      </w:pPr>
    </w:p>
    <w:p w14:paraId="79299818" w14:textId="5DBC13F2" w:rsidR="00137480" w:rsidRPr="009E6483" w:rsidRDefault="0094166E" w:rsidP="00141B6C">
      <w:pPr>
        <w:jc w:val="both"/>
        <w:rPr>
          <w:rFonts w:ascii="Century Gothic" w:hAnsi="Century Gothic"/>
          <w:b/>
          <w:bCs/>
          <w:i/>
          <w:iCs/>
        </w:rPr>
      </w:pPr>
      <w:r>
        <w:rPr>
          <w:rFonts w:ascii="Century Gothic" w:hAnsi="Century Gothic"/>
          <w:b/>
          <w:bCs/>
          <w:i/>
          <w:iCs/>
        </w:rPr>
        <w:t>LETÍCIA MARIA TEIXEIRA PEREIRA</w:t>
      </w:r>
    </w:p>
    <w:p w14:paraId="4BBCBE30" w14:textId="56E4CEA5" w:rsidR="00137480" w:rsidRPr="009E6483" w:rsidRDefault="003D1D83" w:rsidP="00141B6C">
      <w:pPr>
        <w:jc w:val="both"/>
        <w:rPr>
          <w:rFonts w:ascii="Century Gothic" w:hAnsi="Century Gothic"/>
          <w:b/>
          <w:bCs/>
          <w:i/>
          <w:iCs/>
        </w:rPr>
      </w:pPr>
      <w:r w:rsidRPr="009E6483">
        <w:rPr>
          <w:rFonts w:ascii="Century Gothic" w:hAnsi="Century Gothic"/>
          <w:b/>
          <w:bCs/>
          <w:i/>
          <w:iCs/>
        </w:rPr>
        <w:t>PREGOEIRA</w:t>
      </w:r>
      <w:bookmarkEnd w:id="0"/>
    </w:p>
    <w:p w14:paraId="52035223" w14:textId="77A793C1" w:rsidR="00AD4BBA" w:rsidRPr="009E6483" w:rsidRDefault="00AD4BBA" w:rsidP="00141B6C">
      <w:pPr>
        <w:rPr>
          <w:rFonts w:ascii="Century Gothic" w:hAnsi="Century Gothic"/>
        </w:rPr>
      </w:pPr>
    </w:p>
    <w:p w14:paraId="72DC4D18" w14:textId="088686D6" w:rsidR="002255CA" w:rsidRPr="009E6483" w:rsidRDefault="002255CA" w:rsidP="00141B6C">
      <w:pPr>
        <w:rPr>
          <w:rFonts w:ascii="Century Gothic" w:hAnsi="Century Gothic"/>
        </w:rPr>
      </w:pPr>
    </w:p>
    <w:p w14:paraId="2BEF6F9F" w14:textId="1B9A033A" w:rsidR="002255CA" w:rsidRPr="009E6483" w:rsidRDefault="002255CA" w:rsidP="00141B6C">
      <w:pPr>
        <w:rPr>
          <w:rFonts w:ascii="Century Gothic" w:hAnsi="Century Gothic"/>
        </w:rPr>
      </w:pPr>
    </w:p>
    <w:p w14:paraId="7E7A8116" w14:textId="3CB731F6" w:rsidR="002255CA" w:rsidRPr="009E6483" w:rsidRDefault="002255CA" w:rsidP="00141B6C">
      <w:pPr>
        <w:rPr>
          <w:rFonts w:ascii="Century Gothic" w:hAnsi="Century Gothic"/>
        </w:rPr>
      </w:pPr>
    </w:p>
    <w:p w14:paraId="5B0485B4" w14:textId="578A3457" w:rsidR="002255CA" w:rsidRPr="009E6483" w:rsidRDefault="002255CA" w:rsidP="00141B6C">
      <w:pPr>
        <w:rPr>
          <w:rFonts w:ascii="Century Gothic" w:hAnsi="Century Gothic"/>
        </w:rPr>
      </w:pPr>
    </w:p>
    <w:p w14:paraId="6C06C14C" w14:textId="25AB34E8" w:rsidR="002255CA" w:rsidRDefault="002255CA" w:rsidP="00141B6C">
      <w:pPr>
        <w:rPr>
          <w:rFonts w:ascii="Century Gothic" w:hAnsi="Century Gothic"/>
        </w:rPr>
      </w:pPr>
    </w:p>
    <w:p w14:paraId="3419644D" w14:textId="77777777" w:rsidR="001B2FD1" w:rsidRPr="009E6483" w:rsidRDefault="001B2FD1" w:rsidP="00141B6C">
      <w:pPr>
        <w:rPr>
          <w:rFonts w:ascii="Century Gothic" w:hAnsi="Century Gothic"/>
        </w:rPr>
      </w:pPr>
    </w:p>
    <w:p w14:paraId="5DE66459" w14:textId="6AA48033" w:rsidR="002255CA" w:rsidRPr="009E6483" w:rsidRDefault="002255CA" w:rsidP="00141B6C">
      <w:pPr>
        <w:rPr>
          <w:rFonts w:ascii="Century Gothic" w:hAnsi="Century Gothic"/>
        </w:rPr>
      </w:pPr>
    </w:p>
    <w:p w14:paraId="57338E8D" w14:textId="65E1BD0F" w:rsidR="002B0B9F" w:rsidRPr="009E6483" w:rsidRDefault="00943A3F" w:rsidP="00141B6C">
      <w:pPr>
        <w:jc w:val="center"/>
        <w:rPr>
          <w:rFonts w:ascii="Century Gothic" w:hAnsi="Century Gothic"/>
          <w:sz w:val="32"/>
          <w:szCs w:val="32"/>
        </w:rPr>
      </w:pPr>
      <w:r>
        <w:rPr>
          <w:rFonts w:ascii="Century Gothic" w:hAnsi="Century Gothic"/>
          <w:sz w:val="32"/>
          <w:szCs w:val="32"/>
        </w:rPr>
        <w:lastRenderedPageBreak/>
        <w:t>PRECESSO DE LICITAÇÃO Nº 096/2022</w:t>
      </w:r>
    </w:p>
    <w:p w14:paraId="6FF090C2" w14:textId="7DD0A230" w:rsidR="002B0B9F" w:rsidRPr="009E6483" w:rsidRDefault="00943A3F" w:rsidP="00141B6C">
      <w:pPr>
        <w:jc w:val="center"/>
        <w:rPr>
          <w:rFonts w:ascii="Century Gothic" w:hAnsi="Century Gothic"/>
          <w:sz w:val="32"/>
          <w:szCs w:val="32"/>
        </w:rPr>
      </w:pPr>
      <w:r>
        <w:rPr>
          <w:rFonts w:ascii="Century Gothic" w:hAnsi="Century Gothic"/>
          <w:sz w:val="32"/>
          <w:szCs w:val="32"/>
        </w:rPr>
        <w:t>PREGÃO PRESENCIAL Nº 037/2022</w:t>
      </w:r>
    </w:p>
    <w:p w14:paraId="4697958B" w14:textId="22513113" w:rsidR="0085045D" w:rsidRPr="009E6483" w:rsidRDefault="00943A3F" w:rsidP="00141B6C">
      <w:pPr>
        <w:jc w:val="center"/>
        <w:rPr>
          <w:rFonts w:ascii="Century Gothic" w:hAnsi="Century Gothic"/>
        </w:rPr>
      </w:pPr>
      <w:r>
        <w:rPr>
          <w:rFonts w:ascii="Century Gothic" w:hAnsi="Century Gothic"/>
          <w:sz w:val="32"/>
          <w:szCs w:val="32"/>
        </w:rPr>
        <w:t>REGISTRO DE PREÇO Nº 037/2022</w:t>
      </w:r>
    </w:p>
    <w:p w14:paraId="7AEE6500" w14:textId="54C720C0" w:rsidR="00A82D99" w:rsidRPr="009E6483" w:rsidRDefault="004837AA" w:rsidP="00141B6C">
      <w:pPr>
        <w:spacing w:before="100" w:beforeAutospacing="1" w:after="100" w:afterAutospacing="1"/>
        <w:jc w:val="both"/>
        <w:rPr>
          <w:rFonts w:ascii="Century Gothic" w:hAnsi="Century Gothic"/>
        </w:rPr>
      </w:pPr>
      <w:r w:rsidRPr="009E6483">
        <w:rPr>
          <w:rFonts w:ascii="Century Gothic" w:hAnsi="Century Gothic"/>
        </w:rPr>
        <w:t xml:space="preserve">O MUNICÍPIO DE </w:t>
      </w:r>
      <w:r w:rsidR="0094166E">
        <w:rPr>
          <w:rFonts w:ascii="Century Gothic" w:hAnsi="Century Gothic"/>
        </w:rPr>
        <w:t>SANTO ANTÔNIO DO GRAMA</w:t>
      </w:r>
      <w:r w:rsidRPr="009E6483">
        <w:rPr>
          <w:rFonts w:ascii="Century Gothic" w:hAnsi="Century Gothic"/>
        </w:rPr>
        <w:t xml:space="preserve">, pessoa jurídica de direito público, por seu órgão </w:t>
      </w:r>
      <w:r w:rsidR="003D1D83" w:rsidRPr="009E6483">
        <w:rPr>
          <w:rFonts w:ascii="Century Gothic" w:hAnsi="Century Gothic"/>
        </w:rPr>
        <w:t>PREFEITURA</w:t>
      </w:r>
      <w:r w:rsidRPr="009E6483">
        <w:rPr>
          <w:rFonts w:ascii="Century Gothic" w:hAnsi="Century Gothic"/>
        </w:rPr>
        <w:t xml:space="preserve"> MUNICIPAL, com sede na </w:t>
      </w:r>
      <w:r w:rsidR="00403C6F" w:rsidRPr="009E6483">
        <w:rPr>
          <w:rFonts w:ascii="Century Gothic" w:hAnsi="Century Gothic"/>
        </w:rPr>
        <w:t xml:space="preserve">Rua </w:t>
      </w:r>
      <w:r w:rsidR="0094166E">
        <w:rPr>
          <w:rFonts w:ascii="Century Gothic" w:hAnsi="Century Gothic"/>
        </w:rPr>
        <w:t>Padre João Coutinho</w:t>
      </w:r>
      <w:r w:rsidR="001A22D4" w:rsidRPr="009E6483">
        <w:rPr>
          <w:rFonts w:ascii="Century Gothic" w:hAnsi="Century Gothic"/>
        </w:rPr>
        <w:t xml:space="preserve">, nº </w:t>
      </w:r>
      <w:r w:rsidR="0094166E">
        <w:rPr>
          <w:rFonts w:ascii="Century Gothic" w:hAnsi="Century Gothic"/>
        </w:rPr>
        <w:t>121</w:t>
      </w:r>
      <w:r w:rsidRPr="009E6483">
        <w:rPr>
          <w:rFonts w:ascii="Century Gothic" w:hAnsi="Century Gothic"/>
        </w:rPr>
        <w:t xml:space="preserve">, Bairro Centro, nesta cidade de </w:t>
      </w:r>
      <w:r w:rsidR="0094166E">
        <w:rPr>
          <w:rFonts w:ascii="Century Gothic" w:hAnsi="Century Gothic"/>
        </w:rPr>
        <w:t>SANTO ANTÔNIO DO GRAMA</w:t>
      </w:r>
      <w:r w:rsidRPr="009E6483">
        <w:rPr>
          <w:rFonts w:ascii="Century Gothic" w:hAnsi="Century Gothic"/>
        </w:rPr>
        <w:t>, Estado de Minas Gerais</w:t>
      </w:r>
      <w:r w:rsidRPr="009E6483">
        <w:rPr>
          <w:rFonts w:ascii="Century Gothic" w:eastAsia="Calibri" w:hAnsi="Century Gothic"/>
        </w:rPr>
        <w:t xml:space="preserve">, inscrito no Cadastro Nacional de Pessoa Jurídica sob o nº </w:t>
      </w:r>
      <w:r w:rsidR="000F4852">
        <w:rPr>
          <w:rFonts w:ascii="Century Gothic" w:eastAsia="Calibri" w:hAnsi="Century Gothic"/>
        </w:rPr>
        <w:t>18.836.973/0001-29</w:t>
      </w:r>
      <w:r w:rsidRPr="009E6483">
        <w:rPr>
          <w:rFonts w:ascii="Century Gothic" w:eastAsia="Calibri" w:hAnsi="Century Gothic"/>
        </w:rPr>
        <w:t xml:space="preserve">, neste ato representado pelo Prefeito Municipal Senhor </w:t>
      </w:r>
      <w:r w:rsidR="00310E38">
        <w:rPr>
          <w:rFonts w:ascii="Century Gothic" w:eastAsia="Calibri" w:hAnsi="Century Gothic"/>
        </w:rPr>
        <w:t>MARCOS AURÉLIO CAMINHO</w:t>
      </w:r>
      <w:r w:rsidRPr="009E6483">
        <w:rPr>
          <w:rFonts w:ascii="Century Gothic" w:eastAsia="Calibri" w:hAnsi="Century Gothic"/>
        </w:rPr>
        <w:t xml:space="preserve"> e </w:t>
      </w:r>
      <w:r w:rsidR="0040541F" w:rsidRPr="009E6483">
        <w:rPr>
          <w:rFonts w:ascii="Century Gothic" w:eastAsia="Calibri" w:hAnsi="Century Gothic"/>
        </w:rPr>
        <w:t>a</w:t>
      </w:r>
      <w:r w:rsidRPr="009E6483">
        <w:rPr>
          <w:rFonts w:ascii="Century Gothic" w:eastAsia="Calibri" w:hAnsi="Century Gothic"/>
        </w:rPr>
        <w:t xml:space="preserve"> </w:t>
      </w:r>
      <w:r w:rsidR="003D1D83" w:rsidRPr="009E6483">
        <w:rPr>
          <w:rFonts w:ascii="Century Gothic" w:eastAsia="Calibri" w:hAnsi="Century Gothic"/>
        </w:rPr>
        <w:t>PREGOEIRA</w:t>
      </w:r>
      <w:r w:rsidRPr="009E6483">
        <w:rPr>
          <w:rFonts w:ascii="Century Gothic" w:eastAsia="Calibri" w:hAnsi="Century Gothic"/>
        </w:rPr>
        <w:t xml:space="preserve"> </w:t>
      </w:r>
      <w:bookmarkStart w:id="1" w:name="_Hlk112670863"/>
      <w:r w:rsidR="0094166E">
        <w:rPr>
          <w:rFonts w:ascii="Century Gothic" w:hAnsi="Century Gothic"/>
        </w:rPr>
        <w:t>LETÍCIA MARIA</w:t>
      </w:r>
      <w:r w:rsidR="00A264BB">
        <w:rPr>
          <w:rFonts w:ascii="Century Gothic" w:hAnsi="Century Gothic"/>
        </w:rPr>
        <w:t xml:space="preserve"> </w:t>
      </w:r>
      <w:r w:rsidR="0094166E">
        <w:rPr>
          <w:rFonts w:ascii="Century Gothic" w:hAnsi="Century Gothic"/>
        </w:rPr>
        <w:t>TEIXEIRA PEREIRA</w:t>
      </w:r>
      <w:bookmarkEnd w:id="1"/>
      <w:r w:rsidRPr="009E6483">
        <w:rPr>
          <w:rFonts w:ascii="Century Gothic" w:hAnsi="Century Gothic"/>
        </w:rPr>
        <w:t>, designad</w:t>
      </w:r>
      <w:r w:rsidR="001725B1" w:rsidRPr="009E6483">
        <w:rPr>
          <w:rFonts w:ascii="Century Gothic" w:hAnsi="Century Gothic"/>
        </w:rPr>
        <w:t>a</w:t>
      </w:r>
      <w:r w:rsidRPr="009E6483">
        <w:rPr>
          <w:rFonts w:ascii="Century Gothic" w:hAnsi="Century Gothic"/>
        </w:rPr>
        <w:t xml:space="preserve"> </w:t>
      </w:r>
      <w:r w:rsidR="00310E38">
        <w:rPr>
          <w:rFonts w:ascii="Century Gothic" w:hAnsi="Century Gothic"/>
        </w:rPr>
        <w:t>pela Portaria nº 145, de 30 de dezembro de 2021</w:t>
      </w:r>
      <w:r w:rsidRPr="009E6483">
        <w:rPr>
          <w:rFonts w:ascii="Century Gothic" w:hAnsi="Century Gothic"/>
        </w:rPr>
        <w:t>, e, em conformidade com a Lei Federal nº 10.520/2002 e supletivamente pela Lei Federal nº 8.666/93 e</w:t>
      </w:r>
      <w:r w:rsidR="001725B1" w:rsidRPr="009E6483">
        <w:rPr>
          <w:rFonts w:ascii="Century Gothic" w:hAnsi="Century Gothic"/>
        </w:rPr>
        <w:t xml:space="preserve"> demais alterações</w:t>
      </w:r>
      <w:r w:rsidRPr="009E6483">
        <w:rPr>
          <w:rFonts w:ascii="Century Gothic" w:hAnsi="Century Gothic"/>
        </w:rPr>
        <w:t>, especificações e anexos do presente Instrumento Convocatório, torna pública</w:t>
      </w:r>
      <w:r w:rsidR="00417AE8" w:rsidRPr="009E6483">
        <w:rPr>
          <w:rFonts w:ascii="Century Gothic" w:hAnsi="Century Gothic"/>
        </w:rPr>
        <w:t xml:space="preserve">, para conhecimento de todos os interessados, que está realizando licitação na modalidade PREGÃO PRESENCIAL, do tipo MENOR PREÇO, com a finalidade de selecionar a melhor proposta para </w:t>
      </w:r>
      <w:r w:rsidR="00EB5876" w:rsidRPr="009E6483">
        <w:rPr>
          <w:rFonts w:ascii="Century Gothic" w:hAnsi="Century Gothic"/>
        </w:rPr>
        <w:t xml:space="preserve">contratação de empresa especialidade para o registro de preço </w:t>
      </w:r>
      <w:r w:rsidR="005B4013" w:rsidRPr="009E6483">
        <w:rPr>
          <w:rFonts w:ascii="Century Gothic" w:hAnsi="Century Gothic"/>
        </w:rPr>
        <w:t>de serviços</w:t>
      </w:r>
      <w:r w:rsidR="00EB5876" w:rsidRPr="009E6483">
        <w:rPr>
          <w:rFonts w:ascii="Century Gothic" w:hAnsi="Century Gothic"/>
        </w:rPr>
        <w:t xml:space="preserve"> de máquina pesada, equipamento e caminhão para atender o Município de </w:t>
      </w:r>
      <w:r w:rsidR="0094166E">
        <w:rPr>
          <w:rFonts w:ascii="Century Gothic" w:hAnsi="Century Gothic"/>
        </w:rPr>
        <w:t>Santo Antônio do Grama</w:t>
      </w:r>
      <w:r w:rsidR="00417AE8" w:rsidRPr="009E6483">
        <w:rPr>
          <w:rFonts w:ascii="Century Gothic" w:hAnsi="Century Gothic"/>
        </w:rPr>
        <w:t>, cujas especificações detalhadas encontram-se neste Edital e seus anexos</w:t>
      </w:r>
      <w:r w:rsidR="001E4BDB" w:rsidRPr="009E6483">
        <w:rPr>
          <w:rFonts w:ascii="Century Gothic" w:hAnsi="Century Gothic"/>
        </w:rPr>
        <w:t>, bem como fazem parte integral todos os documentos vinculados a proposta especificada no objeto.</w:t>
      </w:r>
    </w:p>
    <w:p w14:paraId="26A59B07" w14:textId="50277DC6" w:rsidR="00A82D9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Os envelopes contendo a Proposta de Preços e os Documentos de Habilitação definidos no objeto deste Edital e seus Anexos deverão ser entregues até as </w:t>
      </w:r>
      <w:r w:rsidR="009241C6" w:rsidRPr="009E6483">
        <w:rPr>
          <w:rFonts w:ascii="Century Gothic" w:hAnsi="Century Gothic"/>
        </w:rPr>
        <w:t>09hs00min</w:t>
      </w:r>
      <w:r w:rsidRPr="009E6483">
        <w:rPr>
          <w:rFonts w:ascii="Century Gothic" w:hAnsi="Century Gothic"/>
        </w:rPr>
        <w:t xml:space="preserve">, horário local, do dia </w:t>
      </w:r>
      <w:r w:rsidR="00310E38">
        <w:rPr>
          <w:rFonts w:ascii="Century Gothic" w:hAnsi="Century Gothic"/>
        </w:rPr>
        <w:t>13/09/2022</w:t>
      </w:r>
      <w:r w:rsidRPr="009E6483">
        <w:rPr>
          <w:rFonts w:ascii="Century Gothic" w:hAnsi="Century Gothic"/>
        </w:rPr>
        <w:t xml:space="preserve">, no Departamento de Licitação da Prefeitura Municipal de </w:t>
      </w:r>
      <w:r w:rsidR="0094166E">
        <w:rPr>
          <w:rFonts w:ascii="Century Gothic" w:hAnsi="Century Gothic"/>
        </w:rPr>
        <w:t>Santo Antônio do Grama</w:t>
      </w:r>
      <w:r w:rsidR="00A82D99" w:rsidRPr="009E6483">
        <w:rPr>
          <w:rFonts w:ascii="Century Gothic" w:hAnsi="Century Gothic"/>
        </w:rPr>
        <w:t>, Estado de Minas Gerais</w:t>
      </w:r>
      <w:r w:rsidRPr="009E6483">
        <w:rPr>
          <w:rFonts w:ascii="Century Gothic" w:hAnsi="Century Gothic"/>
        </w:rPr>
        <w:t xml:space="preserve">, situado à </w:t>
      </w:r>
      <w:r w:rsidR="00403C6F" w:rsidRPr="009E6483">
        <w:rPr>
          <w:rFonts w:ascii="Century Gothic" w:hAnsi="Century Gothic"/>
        </w:rPr>
        <w:t xml:space="preserve">Rua </w:t>
      </w:r>
      <w:r w:rsidR="0094166E">
        <w:rPr>
          <w:rFonts w:ascii="Century Gothic" w:hAnsi="Century Gothic"/>
        </w:rPr>
        <w:t>Padre João Coutinho</w:t>
      </w:r>
      <w:r w:rsidRPr="009E6483">
        <w:rPr>
          <w:rFonts w:ascii="Century Gothic" w:hAnsi="Century Gothic"/>
        </w:rPr>
        <w:t xml:space="preserve">, </w:t>
      </w:r>
      <w:r w:rsidR="0094166E">
        <w:rPr>
          <w:rFonts w:ascii="Century Gothic" w:hAnsi="Century Gothic"/>
        </w:rPr>
        <w:t>121</w:t>
      </w:r>
      <w:r w:rsidRPr="009E6483">
        <w:rPr>
          <w:rFonts w:ascii="Century Gothic" w:hAnsi="Century Gothic"/>
        </w:rPr>
        <w:t xml:space="preserve">, Bairro </w:t>
      </w:r>
      <w:r w:rsidR="00B200B2" w:rsidRPr="009E6483">
        <w:rPr>
          <w:rFonts w:ascii="Century Gothic" w:hAnsi="Century Gothic"/>
        </w:rPr>
        <w:t>Centro</w:t>
      </w:r>
      <w:r w:rsidRPr="009E6483">
        <w:rPr>
          <w:rFonts w:ascii="Century Gothic" w:hAnsi="Century Gothic"/>
        </w:rPr>
        <w:t>.</w:t>
      </w:r>
    </w:p>
    <w:p w14:paraId="3A390FEB" w14:textId="2200F49D" w:rsidR="00A82D9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A abertura desta licitação ocorrerá no dia </w:t>
      </w:r>
      <w:r w:rsidR="00310E38">
        <w:rPr>
          <w:rFonts w:ascii="Century Gothic" w:hAnsi="Century Gothic"/>
        </w:rPr>
        <w:t>13/09/2022</w:t>
      </w:r>
      <w:r w:rsidRPr="009E6483">
        <w:rPr>
          <w:rFonts w:ascii="Century Gothic" w:hAnsi="Century Gothic"/>
        </w:rPr>
        <w:t xml:space="preserve">, às </w:t>
      </w:r>
      <w:r w:rsidR="009241C6" w:rsidRPr="009E6483">
        <w:rPr>
          <w:rFonts w:ascii="Century Gothic" w:hAnsi="Century Gothic"/>
        </w:rPr>
        <w:t>09hs00min</w:t>
      </w:r>
      <w:r w:rsidR="00063E3A" w:rsidRPr="009E6483">
        <w:rPr>
          <w:rFonts w:ascii="Century Gothic" w:hAnsi="Century Gothic"/>
        </w:rPr>
        <w:t xml:space="preserve"> </w:t>
      </w:r>
      <w:r w:rsidRPr="009E6483">
        <w:rPr>
          <w:rFonts w:ascii="Century Gothic" w:hAnsi="Century Gothic"/>
        </w:rPr>
        <w:t>do horário local, dando-se início ao certame com a fase de credenciamento.</w:t>
      </w:r>
    </w:p>
    <w:p w14:paraId="3A2482F0" w14:textId="7B4F9748"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Quaisquer dúvidas</w:t>
      </w:r>
      <w:r w:rsidR="00262B7B" w:rsidRPr="009E6483">
        <w:rPr>
          <w:rFonts w:ascii="Century Gothic" w:hAnsi="Century Gothic"/>
        </w:rPr>
        <w:t xml:space="preserve"> </w:t>
      </w:r>
      <w:r w:rsidRPr="009E6483">
        <w:rPr>
          <w:rFonts w:ascii="Century Gothic" w:hAnsi="Century Gothic"/>
        </w:rPr>
        <w:t xml:space="preserve">pelo telefone </w:t>
      </w:r>
      <w:r w:rsidR="00B836DB">
        <w:rPr>
          <w:rFonts w:ascii="Century Gothic" w:hAnsi="Century Gothic"/>
        </w:rPr>
        <w:t>(31) 3872-5005</w:t>
      </w:r>
      <w:r w:rsidRPr="009E6483">
        <w:rPr>
          <w:rFonts w:ascii="Century Gothic" w:hAnsi="Century Gothic"/>
        </w:rPr>
        <w:t xml:space="preserve"> ou pelo e-mail: </w:t>
      </w:r>
      <w:hyperlink r:id="rId8" w:history="1">
        <w:r w:rsidR="0094166E">
          <w:rPr>
            <w:rStyle w:val="Hyperlink"/>
            <w:rFonts w:ascii="Century Gothic" w:hAnsi="Century Gothic"/>
          </w:rPr>
          <w:t>compraselicitacao@gmail.com</w:t>
        </w:r>
      </w:hyperlink>
      <w:r w:rsidRPr="009E6483">
        <w:rPr>
          <w:rFonts w:ascii="Century Gothic" w:hAnsi="Century Gothic"/>
        </w:rPr>
        <w:t xml:space="preserve"> </w:t>
      </w:r>
      <w:r w:rsidR="00A82D99" w:rsidRPr="009E6483">
        <w:rPr>
          <w:rFonts w:ascii="Century Gothic" w:hAnsi="Century Gothic"/>
        </w:rPr>
        <w:t>.</w:t>
      </w:r>
    </w:p>
    <w:p w14:paraId="25BFFF7D" w14:textId="77777777" w:rsidR="00A82D99" w:rsidRPr="009E6483" w:rsidRDefault="00A82D99" w:rsidP="00141B6C">
      <w:pPr>
        <w:spacing w:before="100" w:beforeAutospacing="1" w:after="100" w:afterAutospacing="1"/>
        <w:jc w:val="both"/>
        <w:rPr>
          <w:rFonts w:ascii="Century Gothic" w:hAnsi="Century Gothic"/>
        </w:rPr>
      </w:pPr>
      <w:r w:rsidRPr="009E6483">
        <w:rPr>
          <w:rFonts w:ascii="Century Gothic" w:hAnsi="Century Gothic"/>
        </w:rPr>
        <w:t>1 – DISPOSIÇÕES PRELIMINARES</w:t>
      </w:r>
    </w:p>
    <w:p w14:paraId="51B9312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1.1. O Pregão presencial será realizado em sessão pública em todas as suas fases.</w:t>
      </w:r>
    </w:p>
    <w:p w14:paraId="489EAD35" w14:textId="54082DA8"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1.2. Os trabalhos serão conduzidos por funcionári</w:t>
      </w:r>
      <w:r w:rsidR="00EF613A" w:rsidRPr="009E6483">
        <w:rPr>
          <w:rFonts w:ascii="Century Gothic" w:hAnsi="Century Gothic"/>
        </w:rPr>
        <w:t>a</w:t>
      </w:r>
      <w:r w:rsidRPr="009E6483">
        <w:rPr>
          <w:rFonts w:ascii="Century Gothic" w:hAnsi="Century Gothic"/>
        </w:rPr>
        <w:t xml:space="preserve"> da Prefeitura Municipal de </w:t>
      </w:r>
      <w:r w:rsidR="0094166E">
        <w:rPr>
          <w:rFonts w:ascii="Century Gothic" w:hAnsi="Century Gothic"/>
        </w:rPr>
        <w:t>Santo Antônio do Grama</w:t>
      </w:r>
      <w:r w:rsidRPr="009E6483">
        <w:rPr>
          <w:rFonts w:ascii="Century Gothic" w:hAnsi="Century Gothic"/>
        </w:rPr>
        <w:t>, denominad</w:t>
      </w:r>
      <w:r w:rsidR="00EF613A"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w:t>
      </w:r>
    </w:p>
    <w:p w14:paraId="0A67AB84"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IMPORTANTE:</w:t>
      </w:r>
    </w:p>
    <w:p w14:paraId="462B9196" w14:textId="4B6CF1E4"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 O acolhimento das propostas será feito até as </w:t>
      </w:r>
      <w:r w:rsidR="009241C6" w:rsidRPr="009E6483">
        <w:rPr>
          <w:rFonts w:ascii="Century Gothic" w:hAnsi="Century Gothic"/>
        </w:rPr>
        <w:t>09hs00min</w:t>
      </w:r>
      <w:r w:rsidRPr="009E6483">
        <w:rPr>
          <w:rFonts w:ascii="Century Gothic" w:hAnsi="Century Gothic"/>
        </w:rPr>
        <w:t xml:space="preserve">, horário local, do dia </w:t>
      </w:r>
      <w:r w:rsidR="00310E38">
        <w:rPr>
          <w:rFonts w:ascii="Century Gothic" w:hAnsi="Century Gothic"/>
        </w:rPr>
        <w:t>13/09/2022</w:t>
      </w:r>
      <w:r w:rsidRPr="009E6483">
        <w:rPr>
          <w:rFonts w:ascii="Century Gothic" w:hAnsi="Century Gothic"/>
        </w:rPr>
        <w:t>.</w:t>
      </w:r>
    </w:p>
    <w:p w14:paraId="107D0EE5" w14:textId="7EA46673"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 Abertura da sessão ocorrerá às </w:t>
      </w:r>
      <w:r w:rsidR="009241C6" w:rsidRPr="009E6483">
        <w:rPr>
          <w:rFonts w:ascii="Century Gothic" w:hAnsi="Century Gothic"/>
        </w:rPr>
        <w:t>09hs00min</w:t>
      </w:r>
      <w:r w:rsidRPr="009E6483">
        <w:rPr>
          <w:rFonts w:ascii="Century Gothic" w:hAnsi="Century Gothic"/>
        </w:rPr>
        <w:t xml:space="preserve">, horário local, do dia </w:t>
      </w:r>
      <w:r w:rsidR="00310E38">
        <w:rPr>
          <w:rFonts w:ascii="Century Gothic" w:hAnsi="Century Gothic"/>
        </w:rPr>
        <w:t>13/09/2022</w:t>
      </w:r>
      <w:r w:rsidRPr="009E6483">
        <w:rPr>
          <w:rFonts w:ascii="Century Gothic" w:hAnsi="Century Gothic"/>
        </w:rPr>
        <w:t>, dando-se início, em seguida, ao credenciamento.</w:t>
      </w:r>
    </w:p>
    <w:p w14:paraId="28B13425"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A Disputa de Preços terá início após o fim do credenciamento.</w:t>
      </w:r>
    </w:p>
    <w:p w14:paraId="312A37D3" w14:textId="77777777" w:rsidR="00A82D99" w:rsidRPr="009E6483" w:rsidRDefault="00A82D99" w:rsidP="00141B6C">
      <w:pPr>
        <w:spacing w:before="100" w:beforeAutospacing="1" w:after="100" w:afterAutospacing="1"/>
        <w:jc w:val="both"/>
        <w:rPr>
          <w:rFonts w:ascii="Century Gothic" w:hAnsi="Century Gothic"/>
        </w:rPr>
      </w:pPr>
      <w:r w:rsidRPr="009E6483">
        <w:rPr>
          <w:rFonts w:ascii="Century Gothic" w:hAnsi="Century Gothic"/>
        </w:rPr>
        <w:t>2 – DO OBJETO</w:t>
      </w:r>
    </w:p>
    <w:p w14:paraId="3BAC5EF6" w14:textId="33A09E85"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2.1.</w:t>
      </w:r>
      <w:r w:rsidR="00AF7035" w:rsidRPr="009E6483">
        <w:rPr>
          <w:rFonts w:ascii="Century Gothic" w:hAnsi="Century Gothic"/>
        </w:rPr>
        <w:t xml:space="preserve"> </w:t>
      </w:r>
      <w:r w:rsidRPr="009E6483">
        <w:rPr>
          <w:rFonts w:ascii="Century Gothic" w:hAnsi="Century Gothic"/>
        </w:rPr>
        <w:t xml:space="preserve">É objeto do presente certame a </w:t>
      </w:r>
      <w:r w:rsidR="00EB5876" w:rsidRPr="009E6483">
        <w:rPr>
          <w:rFonts w:ascii="Century Gothic" w:hAnsi="Century Gothic"/>
        </w:rPr>
        <w:t xml:space="preserve">contratação de empresa especialidade para o registro de preço </w:t>
      </w:r>
      <w:r w:rsidR="005B4013" w:rsidRPr="009E6483">
        <w:rPr>
          <w:rFonts w:ascii="Century Gothic" w:hAnsi="Century Gothic"/>
        </w:rPr>
        <w:t>de serviços</w:t>
      </w:r>
      <w:r w:rsidR="00EB5876" w:rsidRPr="009E6483">
        <w:rPr>
          <w:rFonts w:ascii="Century Gothic" w:hAnsi="Century Gothic"/>
        </w:rPr>
        <w:t xml:space="preserve"> de máquina pesada, equipamento e caminhão para atender </w:t>
      </w:r>
      <w:r w:rsidR="00EB5876" w:rsidRPr="009E6483">
        <w:rPr>
          <w:rFonts w:ascii="Century Gothic" w:hAnsi="Century Gothic"/>
        </w:rPr>
        <w:lastRenderedPageBreak/>
        <w:t xml:space="preserve">o Município de </w:t>
      </w:r>
      <w:r w:rsidR="0094166E">
        <w:rPr>
          <w:rFonts w:ascii="Century Gothic" w:hAnsi="Century Gothic"/>
        </w:rPr>
        <w:t>Santo Antônio do Grama</w:t>
      </w:r>
      <w:r w:rsidRPr="009E6483">
        <w:rPr>
          <w:rFonts w:ascii="Century Gothic" w:hAnsi="Century Gothic"/>
        </w:rPr>
        <w:t>. A descrição detalhada do objeto e quantitativos da presente licitação constam do Anexo I deste Edital.</w:t>
      </w:r>
    </w:p>
    <w:p w14:paraId="42AE20C7" w14:textId="4A4CF076" w:rsidR="002255CA" w:rsidRPr="009E6483" w:rsidRDefault="002255CA" w:rsidP="002255CA">
      <w:pPr>
        <w:spacing w:before="100" w:beforeAutospacing="1" w:after="100" w:afterAutospacing="1"/>
        <w:jc w:val="both"/>
        <w:rPr>
          <w:rFonts w:ascii="Century Gothic" w:hAnsi="Century Gothic"/>
        </w:rPr>
      </w:pPr>
      <w:r w:rsidRPr="009E6483">
        <w:rPr>
          <w:rFonts w:ascii="Century Gothic" w:hAnsi="Century Gothic"/>
        </w:rPr>
        <w:t>2.2. A existência de preços registrados não</w:t>
      </w:r>
      <w:r w:rsidRPr="009E6483">
        <w:rPr>
          <w:rFonts w:ascii="Century Gothic" w:hAnsi="Century Gothic"/>
          <w:b/>
          <w:bCs/>
        </w:rPr>
        <w:t xml:space="preserve"> </w:t>
      </w:r>
      <w:r w:rsidRPr="009E6483">
        <w:rPr>
          <w:rFonts w:ascii="Century Gothic" w:hAnsi="Century Gothic"/>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14:paraId="2F589CD3" w14:textId="153EDF49" w:rsidR="0036302D" w:rsidRPr="009E6483" w:rsidRDefault="0036302D" w:rsidP="0036302D">
      <w:pPr>
        <w:spacing w:before="100" w:beforeAutospacing="1" w:after="100" w:afterAutospacing="1"/>
        <w:jc w:val="both"/>
        <w:rPr>
          <w:rFonts w:ascii="Century Gothic" w:hAnsi="Century Gothic"/>
        </w:rPr>
      </w:pPr>
      <w:r w:rsidRPr="009E6483">
        <w:rPr>
          <w:rFonts w:ascii="Century Gothic" w:hAnsi="Century Gothic"/>
        </w:rPr>
        <w:t>2.3. Este PREGÃO é do tipo menor preço</w:t>
      </w:r>
      <w:r w:rsidR="005B4013" w:rsidRPr="009E6483">
        <w:rPr>
          <w:rFonts w:ascii="Century Gothic" w:hAnsi="Century Gothic"/>
        </w:rPr>
        <w:t>, definido em horas</w:t>
      </w:r>
      <w:r w:rsidRPr="009E6483">
        <w:rPr>
          <w:rFonts w:ascii="Century Gothic" w:hAnsi="Century Gothic"/>
        </w:rPr>
        <w:t>, nos termos do Art. 45, §1º, I, da Lei 8666/93.</w:t>
      </w:r>
    </w:p>
    <w:p w14:paraId="5EC3DDE1" w14:textId="77777777" w:rsidR="00A82D99" w:rsidRPr="009E6483" w:rsidRDefault="00A82D99" w:rsidP="00141B6C">
      <w:pPr>
        <w:spacing w:before="100" w:beforeAutospacing="1" w:after="100" w:afterAutospacing="1"/>
        <w:jc w:val="both"/>
        <w:rPr>
          <w:rFonts w:ascii="Century Gothic" w:hAnsi="Century Gothic"/>
        </w:rPr>
      </w:pPr>
      <w:r w:rsidRPr="009E6483">
        <w:rPr>
          <w:rFonts w:ascii="Century Gothic" w:hAnsi="Century Gothic"/>
        </w:rPr>
        <w:t>3 – DAS CONDIÇÕES PARA PARTICIPAÇÃO</w:t>
      </w:r>
    </w:p>
    <w:p w14:paraId="1B23EAC4" w14:textId="77777777" w:rsidR="00A82D9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3.1. Poderão participar desta licitação:</w:t>
      </w:r>
    </w:p>
    <w:p w14:paraId="4BF21581" w14:textId="77777777" w:rsidR="00A82D9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3.1.1. Empresas que detenham atividade pertinente e compatível com o objeto deste Pregão Presencial.</w:t>
      </w:r>
    </w:p>
    <w:p w14:paraId="212FC776" w14:textId="77777777" w:rsidR="00A82D9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14:paraId="4103CC4A" w14:textId="39E2E3B7" w:rsidR="00A82D9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3.1.3. Comprovem possuir os documentos de habilitação requeridos </w:t>
      </w:r>
      <w:r w:rsidR="00196088" w:rsidRPr="009E6483">
        <w:rPr>
          <w:rFonts w:ascii="Century Gothic" w:hAnsi="Century Gothic"/>
        </w:rPr>
        <w:t>neste edital e anexos</w:t>
      </w:r>
      <w:r w:rsidRPr="009E6483">
        <w:rPr>
          <w:rFonts w:ascii="Century Gothic" w:hAnsi="Century Gothic"/>
        </w:rPr>
        <w:t>.</w:t>
      </w:r>
    </w:p>
    <w:p w14:paraId="49C1053B"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3.2. Não será admitida nesta licitação a participação de empresas:</w:t>
      </w:r>
    </w:p>
    <w:p w14:paraId="0CF273D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3.2.1. Que se encontrem sob falência, concordata, concurso de credores, dissolução ou liquidação;</w:t>
      </w:r>
    </w:p>
    <w:p w14:paraId="4C51C210"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3.2.2. Que em regime de consórcio, qualquer que seja sua forma de constituição, sejam controladoras, coligadas ou subsidiárias entre si;</w:t>
      </w:r>
    </w:p>
    <w:p w14:paraId="778EAEEF"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3.2.3. Que, por quaisquer motivos, tenham sido declaradas inidôneas por órgão da Administração Pública Direta ou Indireta, nas esferas Federal, </w:t>
      </w:r>
      <w:proofErr w:type="gramStart"/>
      <w:r w:rsidRPr="009E6483">
        <w:rPr>
          <w:rFonts w:ascii="Century Gothic" w:hAnsi="Century Gothic"/>
        </w:rPr>
        <w:t>Estadual</w:t>
      </w:r>
      <w:proofErr w:type="gramEnd"/>
      <w:r w:rsidRPr="009E6483">
        <w:rPr>
          <w:rFonts w:ascii="Century Gothic" w:hAnsi="Century Gothic"/>
        </w:rPr>
        <w:t xml:space="preserve"> ou Municipal;</w:t>
      </w:r>
    </w:p>
    <w:p w14:paraId="37D9FFD6" w14:textId="538D24C8"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3.2.4. Que, por quaisquer motivos, tenham sido punidas, pela Prefeitura Municipal de </w:t>
      </w:r>
      <w:r w:rsidR="0094166E">
        <w:rPr>
          <w:rFonts w:ascii="Century Gothic" w:hAnsi="Century Gothic"/>
        </w:rPr>
        <w:t>Santo Antônio do Grama</w:t>
      </w:r>
      <w:r w:rsidRPr="009E6483">
        <w:rPr>
          <w:rFonts w:ascii="Century Gothic" w:hAnsi="Century Gothic"/>
        </w:rPr>
        <w:t>, com a suspensão temporária do direito de licitar ou contratar com a mesma;</w:t>
      </w:r>
    </w:p>
    <w:p w14:paraId="413875B5"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3.2.5. Estrangeiras que não funcionem no País.</w:t>
      </w:r>
    </w:p>
    <w:p w14:paraId="2E0866BD"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 xml:space="preserve">3.2.6. A admissão à participação de consórcios obedecerá ao disposto nos itens a seguir, da forma do art. 33 da Lei nº 8.666/93: </w:t>
      </w:r>
    </w:p>
    <w:p w14:paraId="135A2D2A"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14:paraId="05836932"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 xml:space="preserve">3.2.6.2. Indicação dos compromissos e obrigações, bem como o percentual de participação de cada empresa no consórcio, em relação ao objeto deste certame. </w:t>
      </w:r>
    </w:p>
    <w:p w14:paraId="1D675AD7"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lastRenderedPageBreak/>
        <w:t>3.2.6.3. Responsabilidade solidária das empresas consorciadas perante a ADMINISTRAÇÃO, pelas obrigações e atos do consórcio, tanto durante as fases deste Processo de Licitação quanto na execução do contrato.</w:t>
      </w:r>
    </w:p>
    <w:p w14:paraId="21149C03"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 xml:space="preserve">3.2.6.4. Prazo de duração do consórcio que deve, no mínimo, coincidir com a data da vigência ou execução das obras/serviços/fornecimento dos bens, objeto do contrato. </w:t>
      </w:r>
    </w:p>
    <w:p w14:paraId="2EB1D185"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3.2.6.5. Declaração de que o consórcio não terá sua constituição ou forma modificada sem a prévia aprovação da CONTRATANTE durante o processamento e julgamento do presente certame.</w:t>
      </w:r>
    </w:p>
    <w:p w14:paraId="76BF9828"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3.2.6.6. Compromisso de que o Consórcio não se constitui nem se constituirá em pessoa jurídica diversa de seus integrantes e de que o consórcio não adotará denominação própria.</w:t>
      </w:r>
    </w:p>
    <w:p w14:paraId="2F3D2341"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14:paraId="577E3DAB"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3.2.6.8. O consórcio apresentará, em conjunto, a documentação relativa à habilitação jurídica, técnica, econômico-financeira e de regularidade fiscal.</w:t>
      </w:r>
    </w:p>
    <w:p w14:paraId="2110A6C9"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 xml:space="preserve">3.2.6.9. As empresas consorciadas poderão somar os seus quantitativos técnicos. </w:t>
      </w:r>
    </w:p>
    <w:p w14:paraId="16DB2272" w14:textId="14309F5E"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 xml:space="preserve">3.2.6.10. O Patrimônio Líquido, </w:t>
      </w:r>
      <w:r w:rsidR="00196088" w:rsidRPr="009E6483">
        <w:rPr>
          <w:rFonts w:ascii="Century Gothic" w:hAnsi="Century Gothic"/>
        </w:rPr>
        <w:t xml:space="preserve">se </w:t>
      </w:r>
      <w:r w:rsidRPr="009E6483">
        <w:rPr>
          <w:rFonts w:ascii="Century Gothic" w:hAnsi="Century Gothic"/>
        </w:rPr>
        <w:t xml:space="preserve">solicitado, deverá ser comprovado coletivamente na proporção da participação de cada empresa no consórcio, para o fim de atingir o limite fixado neste Edital. </w:t>
      </w:r>
    </w:p>
    <w:p w14:paraId="6FC53672" w14:textId="2D46093C"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3.2.6.11. O índice econômico-financeiro</w:t>
      </w:r>
      <w:r w:rsidR="00196088" w:rsidRPr="009E6483">
        <w:rPr>
          <w:rFonts w:ascii="Century Gothic" w:hAnsi="Century Gothic"/>
        </w:rPr>
        <w:t>, se solicitado</w:t>
      </w:r>
      <w:r w:rsidRPr="009E6483">
        <w:rPr>
          <w:rFonts w:ascii="Century Gothic" w:hAnsi="Century Gothic"/>
        </w:rPr>
        <w:t>, deverá ser comprovado por cada empresa integrante do consórcio.</w:t>
      </w:r>
    </w:p>
    <w:p w14:paraId="7BC694BE" w14:textId="77777777" w:rsidR="00FE76A8" w:rsidRPr="009E6483" w:rsidRDefault="00FE76A8" w:rsidP="00141B6C">
      <w:pPr>
        <w:spacing w:before="100" w:beforeAutospacing="1" w:after="100" w:afterAutospacing="1"/>
        <w:jc w:val="both"/>
        <w:rPr>
          <w:rFonts w:ascii="Century Gothic" w:hAnsi="Century Gothic"/>
        </w:rPr>
      </w:pPr>
      <w:r w:rsidRPr="009E6483">
        <w:rPr>
          <w:rFonts w:ascii="Century Gothic" w:hAnsi="Century Gothic"/>
        </w:rPr>
        <w:t xml:space="preserve">3.2.6.12. Uma empresa não poderá participar da licitação isoladamente e em consórcio simultaneamente, nem em mais de um consórcio. </w:t>
      </w:r>
    </w:p>
    <w:p w14:paraId="0C453B6E" w14:textId="77777777" w:rsidR="00E56387" w:rsidRPr="009E6483" w:rsidRDefault="00E56387" w:rsidP="00141B6C">
      <w:pPr>
        <w:spacing w:before="100" w:beforeAutospacing="1" w:after="100" w:afterAutospacing="1"/>
        <w:jc w:val="both"/>
        <w:rPr>
          <w:rFonts w:ascii="Century Gothic" w:hAnsi="Century Gothic"/>
        </w:rPr>
      </w:pPr>
      <w:r w:rsidRPr="009E6483">
        <w:rPr>
          <w:rFonts w:ascii="Century Gothic" w:hAnsi="Century Gothic"/>
        </w:rPr>
        <w:t>4 – DO CREDENCIAMENTO</w:t>
      </w:r>
    </w:p>
    <w:p w14:paraId="5705AEEB" w14:textId="72DD1464"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4.1. No início da sessão, cada empresa licitante poderá credenciar apenas um representante, o qual deverá identificar-se junto a </w:t>
      </w:r>
      <w:r w:rsidR="003D1D83" w:rsidRPr="009E6483">
        <w:rPr>
          <w:rFonts w:ascii="Century Gothic" w:hAnsi="Century Gothic"/>
        </w:rPr>
        <w:t>PREGOEIRA</w:t>
      </w:r>
      <w:r w:rsidRPr="009E6483">
        <w:rPr>
          <w:rFonts w:ascii="Century Gothic" w:hAnsi="Century Gothic"/>
        </w:rPr>
        <w:t xml:space="preserve"> quando solicitado, exibindo os respectivos documentos para a prática dos demais atos inerentes ao certame. </w:t>
      </w:r>
    </w:p>
    <w:p w14:paraId="101463E9" w14:textId="77777777" w:rsidR="00417AE8" w:rsidRPr="009E6483" w:rsidRDefault="00E56387" w:rsidP="00141B6C">
      <w:pPr>
        <w:spacing w:before="100" w:beforeAutospacing="1" w:after="100" w:afterAutospacing="1"/>
        <w:jc w:val="both"/>
        <w:rPr>
          <w:rFonts w:ascii="Century Gothic" w:hAnsi="Century Gothic"/>
        </w:rPr>
      </w:pPr>
      <w:r w:rsidRPr="009E6483">
        <w:rPr>
          <w:rFonts w:ascii="Century Gothic" w:hAnsi="Century Gothic"/>
        </w:rPr>
        <w:t>a)</w:t>
      </w:r>
      <w:r w:rsidR="00417AE8" w:rsidRPr="009E6483">
        <w:rPr>
          <w:rFonts w:ascii="Century Gothic" w:hAnsi="Century Gothic"/>
        </w:rPr>
        <w:t xml:space="preserve"> Se a empresa se fizer representar por procurador, faz-se necessário o credenciamento através de: </w:t>
      </w:r>
    </w:p>
    <w:p w14:paraId="7949A2C1" w14:textId="77777777" w:rsidR="00E56387"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*Cópia da cédula de identidade ou documento equivalente do procurador; </w:t>
      </w:r>
    </w:p>
    <w:p w14:paraId="18F5C066"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14:paraId="26E2CD5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*Cópia do Contrato Social da empresa e todas as suas alterações, se for caso, ou contrato social consolidado em vigor, devidamente registrados na Junta Comercial;</w:t>
      </w:r>
    </w:p>
    <w:p w14:paraId="65EB621B" w14:textId="52F62BF0"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lastRenderedPageBreak/>
        <w:t>*Declaração de cumprimento dos requisitos de habilitação, de inexistência de fato impeditivo para a habilitação e de conhecimento do instrumento convocatório;</w:t>
      </w:r>
    </w:p>
    <w:p w14:paraId="121FA32B" w14:textId="6DEFDFE1"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14:paraId="62C357AD"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Desta forma, o representante poderá assumir as obrigações decorrentes de tal investidura.</w:t>
      </w:r>
    </w:p>
    <w:p w14:paraId="7B076461" w14:textId="77777777" w:rsidR="00417AE8" w:rsidRPr="009E6483" w:rsidRDefault="00E56387" w:rsidP="00141B6C">
      <w:pPr>
        <w:spacing w:before="100" w:beforeAutospacing="1" w:after="100" w:afterAutospacing="1"/>
        <w:jc w:val="both"/>
        <w:rPr>
          <w:rFonts w:ascii="Century Gothic" w:hAnsi="Century Gothic"/>
        </w:rPr>
      </w:pPr>
      <w:r w:rsidRPr="009E6483">
        <w:rPr>
          <w:rFonts w:ascii="Century Gothic" w:hAnsi="Century Gothic"/>
        </w:rPr>
        <w:t>b)</w:t>
      </w:r>
      <w:r w:rsidR="00417AE8" w:rsidRPr="009E6483">
        <w:rPr>
          <w:rFonts w:ascii="Century Gothic" w:hAnsi="Century Gothic"/>
        </w:rPr>
        <w:t xml:space="preserve"> Fazendo-se representar a licitante pelo seu sócio-gerente, diretor ou proprietário, faz-se necessário o credenciamento através de:</w:t>
      </w:r>
    </w:p>
    <w:p w14:paraId="65A2E9F4"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w:t>
      </w:r>
      <w:r w:rsidR="00E56387" w:rsidRPr="009E6483">
        <w:rPr>
          <w:rFonts w:ascii="Century Gothic" w:hAnsi="Century Gothic"/>
        </w:rPr>
        <w:t>Cópia</w:t>
      </w:r>
      <w:r w:rsidRPr="009E6483">
        <w:rPr>
          <w:rFonts w:ascii="Century Gothic" w:hAnsi="Century Gothic"/>
        </w:rPr>
        <w:t xml:space="preserve"> da cédula de identidade ou documento equivalente do sócio-gerente, diretor ou proprietário da empresa;</w:t>
      </w:r>
    </w:p>
    <w:p w14:paraId="35F61447" w14:textId="77777777" w:rsidR="00E56387" w:rsidRPr="009E6483" w:rsidRDefault="00E56387" w:rsidP="00141B6C">
      <w:pPr>
        <w:spacing w:before="100" w:beforeAutospacing="1" w:after="100" w:afterAutospacing="1"/>
        <w:jc w:val="both"/>
        <w:rPr>
          <w:rFonts w:ascii="Century Gothic" w:hAnsi="Century Gothic"/>
        </w:rPr>
      </w:pPr>
      <w:r w:rsidRPr="009E6483">
        <w:rPr>
          <w:rFonts w:ascii="Century Gothic" w:hAnsi="Century Gothic"/>
        </w:rPr>
        <w:t>*Cópia do documento de Identidade;</w:t>
      </w:r>
    </w:p>
    <w:p w14:paraId="3C74AB14"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*Cópia do Contrato social da empresa e todas as suas alterações, se for caso, ou contrato social consolidado em vigor, devidamente registrados na Junta Comercial;</w:t>
      </w:r>
    </w:p>
    <w:p w14:paraId="62D3FC73" w14:textId="7F640453"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*Declaração de cumprimento dos requisitos de habilitação, de inexistência de fato impeditivo para a habilitação e de conhecimento do instrumento convocatório;</w:t>
      </w:r>
    </w:p>
    <w:p w14:paraId="7988ADFA" w14:textId="11C6D091"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14:paraId="0B8746BC"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Desta forma, o representante poderá assumir as obrigações decorrentes de tal investidura.</w:t>
      </w:r>
    </w:p>
    <w:p w14:paraId="5FB157F6"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4.1.1. Os documentos mencionados no item anterior deverão ser apresentados em fotocópias autenticadas ou fotocópias simples, acompanhadas dos respectivos originais, para a devida autenticação pela Equipe do Pregão.</w:t>
      </w:r>
    </w:p>
    <w:p w14:paraId="31886504"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4.2. Os documentos que credenciam o representante deverão ser entregues separadamente dos envelopes de números 01 e 02, ou seja, fora dos envelopes lacrados.</w:t>
      </w:r>
    </w:p>
    <w:p w14:paraId="58980C77"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4.3. Cada credenciado poderá representar apenas uma empresa licitante.</w:t>
      </w:r>
    </w:p>
    <w:p w14:paraId="5C230C0B"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4.4. A falta ou incorreção dos documentos mencionados nos itens 4.1 (</w:t>
      </w:r>
      <w:r w:rsidR="00CE5D9D" w:rsidRPr="009E6483">
        <w:rPr>
          <w:rFonts w:ascii="Century Gothic" w:hAnsi="Century Gothic"/>
        </w:rPr>
        <w:t>a</w:t>
      </w:r>
      <w:r w:rsidRPr="009E6483">
        <w:rPr>
          <w:rFonts w:ascii="Century Gothic" w:hAnsi="Century Gothic"/>
        </w:rPr>
        <w:t xml:space="preserve"> e </w:t>
      </w:r>
      <w:r w:rsidR="00CE5D9D" w:rsidRPr="009E6483">
        <w:rPr>
          <w:rFonts w:ascii="Century Gothic" w:hAnsi="Century Gothic"/>
        </w:rPr>
        <w:t>b</w:t>
      </w:r>
      <w:r w:rsidRPr="009E6483">
        <w:rPr>
          <w:rFonts w:ascii="Century Gothic" w:hAnsi="Century Gothic"/>
        </w:rPr>
        <w:t>) não implicará a exclusão da empresa em participar do certame, mas impedirá o representante de manifestar-se na apresentação de lances verbais e demais fases do procedimento licitatório, enquanto não suprida a falta ou sanada a incorreção.</w:t>
      </w:r>
    </w:p>
    <w:p w14:paraId="4791E188" w14:textId="71F35A3C"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w:t>
      </w:r>
      <w:r w:rsidRPr="009E6483">
        <w:rPr>
          <w:rFonts w:ascii="Century Gothic" w:hAnsi="Century Gothic"/>
        </w:rPr>
        <w:lastRenderedPageBreak/>
        <w:t>apreciadas ou, se não apresentarem a referida certidão, não terão direito aos benefícios da lei.</w:t>
      </w:r>
    </w:p>
    <w:p w14:paraId="4285E896"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14:paraId="639AA029" w14:textId="77777777" w:rsidR="00ED3C52" w:rsidRPr="009E6483" w:rsidRDefault="00417AE8" w:rsidP="00ED3C52">
      <w:pPr>
        <w:spacing w:before="100" w:beforeAutospacing="1" w:after="100" w:afterAutospacing="1"/>
        <w:jc w:val="both"/>
        <w:rPr>
          <w:rFonts w:ascii="Century Gothic" w:hAnsi="Century Gothic"/>
        </w:rPr>
      </w:pPr>
      <w:r w:rsidRPr="009E6483">
        <w:rPr>
          <w:rFonts w:ascii="Century Gothic" w:hAnsi="Century Gothic"/>
        </w:rPr>
        <w:t>4.6. Os documentos usados no credenciamento poderão ser usados para fins de habilitação, não sendo necessária sua duplicação.</w:t>
      </w:r>
    </w:p>
    <w:p w14:paraId="60174671" w14:textId="5F88048B" w:rsidR="00ED3C52" w:rsidRPr="009E6483" w:rsidRDefault="00ED3C52" w:rsidP="00ED3C52">
      <w:pPr>
        <w:spacing w:before="100" w:beforeAutospacing="1" w:after="100" w:afterAutospacing="1"/>
        <w:jc w:val="both"/>
        <w:rPr>
          <w:rFonts w:ascii="Century Gothic" w:hAnsi="Century Gothic"/>
        </w:rPr>
      </w:pPr>
      <w:r w:rsidRPr="009E6483">
        <w:rPr>
          <w:rFonts w:ascii="Century Gothic" w:hAnsi="Century Gothic"/>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14:paraId="63CF8630" w14:textId="77777777" w:rsidR="00CE5D9D" w:rsidRPr="009E6483" w:rsidRDefault="00CE5D9D" w:rsidP="00141B6C">
      <w:pPr>
        <w:spacing w:before="100" w:beforeAutospacing="1" w:after="100" w:afterAutospacing="1"/>
        <w:jc w:val="both"/>
        <w:rPr>
          <w:rFonts w:ascii="Century Gothic" w:hAnsi="Century Gothic"/>
        </w:rPr>
      </w:pPr>
      <w:r w:rsidRPr="009E6483">
        <w:rPr>
          <w:rFonts w:ascii="Century Gothic" w:hAnsi="Century Gothic"/>
        </w:rPr>
        <w:t>5 – DO RECEBIMENTO E DA ABERTURA DOS ENVELOPES</w:t>
      </w:r>
    </w:p>
    <w:p w14:paraId="2B5BD274" w14:textId="39BF4139"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5.1. A reunião para recebimento e abertura dos envelopes contendo a Proposta de Preços e os Documentos de Habilitação será pública, dirigida por </w:t>
      </w:r>
      <w:r w:rsidR="003D1D83" w:rsidRPr="009E6483">
        <w:rPr>
          <w:rFonts w:ascii="Century Gothic" w:hAnsi="Century Gothic"/>
        </w:rPr>
        <w:t>PREGOEIRA</w:t>
      </w:r>
      <w:r w:rsidRPr="009E6483">
        <w:rPr>
          <w:rFonts w:ascii="Century Gothic" w:hAnsi="Century Gothic"/>
        </w:rPr>
        <w:t>, em conformidade com este Edital e seus Anexos, no local e horário determinados no item 1.</w:t>
      </w:r>
    </w:p>
    <w:p w14:paraId="7CA57F02" w14:textId="7953AF02"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5.2. Declarada aberta a sessão pel</w:t>
      </w:r>
      <w:r w:rsidR="00196088"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o(s) representante(s) da(s) empresa(s) licitante(s) entregará(</w:t>
      </w:r>
      <w:proofErr w:type="spellStart"/>
      <w:r w:rsidRPr="009E6483">
        <w:rPr>
          <w:rFonts w:ascii="Century Gothic" w:hAnsi="Century Gothic"/>
        </w:rPr>
        <w:t>ão</w:t>
      </w:r>
      <w:proofErr w:type="spellEnd"/>
      <w:r w:rsidRPr="009E6483">
        <w:rPr>
          <w:rFonts w:ascii="Century Gothic" w:hAnsi="Century Gothic"/>
        </w:rPr>
        <w:t>) os envelopes contendo a(s) proposta(s) de preços e os documentos de habilitação, não sendo aceita, a partir desse momento, a admissão de novos licitantes.</w:t>
      </w:r>
    </w:p>
    <w:p w14:paraId="74066BE1" w14:textId="77777777" w:rsidR="00552D0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5.3. O envelope da Proposta de Preços deverá conter expresso, em seu exterior, as seguintes informações:</w:t>
      </w:r>
    </w:p>
    <w:p w14:paraId="35659631" w14:textId="77777777" w:rsidR="00552D09" w:rsidRPr="009E6483" w:rsidRDefault="00417AE8" w:rsidP="00AA6288">
      <w:pPr>
        <w:ind w:left="1134"/>
        <w:jc w:val="both"/>
        <w:rPr>
          <w:rFonts w:ascii="Century Gothic" w:hAnsi="Century Gothic"/>
        </w:rPr>
      </w:pPr>
      <w:r w:rsidRPr="009E6483">
        <w:rPr>
          <w:rFonts w:ascii="Century Gothic" w:hAnsi="Century Gothic"/>
        </w:rPr>
        <w:t>ENVELOPE “</w:t>
      </w:r>
      <w:smartTag w:uri="urn:schemas-microsoft-com:office:smarttags" w:element="metricconverter">
        <w:smartTagPr>
          <w:attr w:name="ProductID" w:val="01”"/>
        </w:smartTagPr>
        <w:r w:rsidRPr="009E6483">
          <w:rPr>
            <w:rFonts w:ascii="Century Gothic" w:hAnsi="Century Gothic"/>
          </w:rPr>
          <w:t>01”</w:t>
        </w:r>
      </w:smartTag>
      <w:r w:rsidRPr="009E6483">
        <w:rPr>
          <w:rFonts w:ascii="Century Gothic" w:hAnsi="Century Gothic"/>
        </w:rPr>
        <w:t xml:space="preserve"> – PROPOSTA DE PREÇOS</w:t>
      </w:r>
    </w:p>
    <w:p w14:paraId="153FAE98" w14:textId="7D22D49C" w:rsidR="00552D09" w:rsidRPr="009E6483" w:rsidRDefault="00D32A12" w:rsidP="00AA6288">
      <w:pPr>
        <w:ind w:left="1134"/>
        <w:jc w:val="both"/>
        <w:rPr>
          <w:rFonts w:ascii="Century Gothic" w:hAnsi="Century Gothic"/>
        </w:rPr>
      </w:pPr>
      <w:r w:rsidRPr="009E6483">
        <w:rPr>
          <w:rFonts w:ascii="Century Gothic" w:hAnsi="Century Gothic"/>
        </w:rPr>
        <w:t>DEPARTAMENTO</w:t>
      </w:r>
      <w:r w:rsidR="00417AE8" w:rsidRPr="009E6483">
        <w:rPr>
          <w:rFonts w:ascii="Century Gothic" w:hAnsi="Century Gothic"/>
        </w:rPr>
        <w:t xml:space="preserve"> DE LICITAÇÃO - </w:t>
      </w:r>
      <w:r w:rsidR="0094166E">
        <w:rPr>
          <w:rFonts w:ascii="Century Gothic" w:hAnsi="Century Gothic"/>
        </w:rPr>
        <w:t>SANTO ANTÔNIO DO GRAMA</w:t>
      </w:r>
      <w:r w:rsidR="00417AE8" w:rsidRPr="009E6483">
        <w:rPr>
          <w:rFonts w:ascii="Century Gothic" w:hAnsi="Century Gothic"/>
        </w:rPr>
        <w:t>.</w:t>
      </w:r>
    </w:p>
    <w:p w14:paraId="4719BA0F" w14:textId="1C0B4848" w:rsidR="00552D09" w:rsidRPr="009E6483" w:rsidRDefault="00943A3F" w:rsidP="00AA6288">
      <w:pPr>
        <w:ind w:left="1134"/>
        <w:jc w:val="both"/>
        <w:rPr>
          <w:rFonts w:ascii="Century Gothic" w:hAnsi="Century Gothic"/>
        </w:rPr>
      </w:pPr>
      <w:r>
        <w:rPr>
          <w:rFonts w:ascii="Century Gothic" w:hAnsi="Century Gothic"/>
        </w:rPr>
        <w:t>PREGÃO PRESENCIAL Nº 037/2022</w:t>
      </w:r>
    </w:p>
    <w:p w14:paraId="26F4FBC7" w14:textId="54FC5362" w:rsidR="00196088" w:rsidRPr="009E6483" w:rsidRDefault="001F1859" w:rsidP="00AA6288">
      <w:pPr>
        <w:ind w:left="1134"/>
        <w:jc w:val="both"/>
        <w:rPr>
          <w:rFonts w:ascii="Century Gothic" w:hAnsi="Century Gothic"/>
        </w:rPr>
      </w:pPr>
      <w:r>
        <w:rPr>
          <w:rFonts w:ascii="Century Gothic" w:hAnsi="Century Gothic"/>
        </w:rPr>
        <w:t>REGISTRO DE PREÇO Nº 037/2022</w:t>
      </w:r>
    </w:p>
    <w:p w14:paraId="4103BE2C" w14:textId="77777777" w:rsidR="00552D09" w:rsidRPr="009E6483" w:rsidRDefault="00417AE8" w:rsidP="00AA6288">
      <w:pPr>
        <w:ind w:left="1134"/>
        <w:jc w:val="both"/>
        <w:rPr>
          <w:rFonts w:ascii="Century Gothic" w:hAnsi="Century Gothic"/>
        </w:rPr>
      </w:pPr>
      <w:r w:rsidRPr="009E6483">
        <w:rPr>
          <w:rFonts w:ascii="Century Gothic" w:hAnsi="Century Gothic"/>
        </w:rPr>
        <w:t>RAZÃO SOCIAL DO PROPONENTE</w:t>
      </w:r>
    </w:p>
    <w:p w14:paraId="47A366F7" w14:textId="77777777" w:rsidR="00552D09" w:rsidRPr="009E6483" w:rsidRDefault="00417AE8" w:rsidP="00AA6288">
      <w:pPr>
        <w:ind w:left="1134"/>
        <w:jc w:val="both"/>
        <w:rPr>
          <w:rFonts w:ascii="Century Gothic" w:hAnsi="Century Gothic"/>
        </w:rPr>
      </w:pPr>
      <w:r w:rsidRPr="009E6483">
        <w:rPr>
          <w:rFonts w:ascii="Century Gothic" w:hAnsi="Century Gothic"/>
        </w:rPr>
        <w:t>DATA E HORÁRIO DA ABERTURA</w:t>
      </w:r>
    </w:p>
    <w:p w14:paraId="62B1E86C" w14:textId="77777777" w:rsidR="00552D09"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5.4. O envelope dos Documentos de Habilitação deverá ser expresso, em seu exterior, as seguintes informações:</w:t>
      </w:r>
    </w:p>
    <w:p w14:paraId="5E2E5724" w14:textId="77777777" w:rsidR="00552D09" w:rsidRPr="009E6483" w:rsidRDefault="00417AE8" w:rsidP="00AA6288">
      <w:pPr>
        <w:ind w:left="1134"/>
        <w:jc w:val="both"/>
        <w:rPr>
          <w:rFonts w:ascii="Century Gothic" w:hAnsi="Century Gothic"/>
        </w:rPr>
      </w:pPr>
      <w:r w:rsidRPr="009E6483">
        <w:rPr>
          <w:rFonts w:ascii="Century Gothic" w:hAnsi="Century Gothic"/>
        </w:rPr>
        <w:t>ENVELOPE “</w:t>
      </w:r>
      <w:smartTag w:uri="urn:schemas-microsoft-com:office:smarttags" w:element="metricconverter">
        <w:smartTagPr>
          <w:attr w:name="ProductID" w:val="02”"/>
        </w:smartTagPr>
        <w:r w:rsidRPr="009E6483">
          <w:rPr>
            <w:rFonts w:ascii="Century Gothic" w:hAnsi="Century Gothic"/>
          </w:rPr>
          <w:t>02”</w:t>
        </w:r>
      </w:smartTag>
      <w:r w:rsidRPr="009E6483">
        <w:rPr>
          <w:rFonts w:ascii="Century Gothic" w:hAnsi="Century Gothic"/>
        </w:rPr>
        <w:t xml:space="preserve"> – DOCUMENTOS DE HABILITAÇÃO</w:t>
      </w:r>
    </w:p>
    <w:p w14:paraId="32D1ED1A" w14:textId="7E56F027" w:rsidR="00552D09" w:rsidRPr="009E6483" w:rsidRDefault="00D32A12" w:rsidP="00AA6288">
      <w:pPr>
        <w:ind w:left="1134"/>
        <w:jc w:val="both"/>
        <w:rPr>
          <w:rFonts w:ascii="Century Gothic" w:hAnsi="Century Gothic"/>
        </w:rPr>
      </w:pPr>
      <w:r w:rsidRPr="009E6483">
        <w:rPr>
          <w:rFonts w:ascii="Century Gothic" w:hAnsi="Century Gothic"/>
        </w:rPr>
        <w:t>DEPARTAMENTO</w:t>
      </w:r>
      <w:r w:rsidR="00417AE8" w:rsidRPr="009E6483">
        <w:rPr>
          <w:rFonts w:ascii="Century Gothic" w:hAnsi="Century Gothic"/>
        </w:rPr>
        <w:t xml:space="preserve"> DE LICITAÇÃO </w:t>
      </w:r>
      <w:r w:rsidR="0094166E">
        <w:rPr>
          <w:rFonts w:ascii="Century Gothic" w:hAnsi="Century Gothic"/>
        </w:rPr>
        <w:t>SANTO ANTÔNIO DO GRAMA</w:t>
      </w:r>
    </w:p>
    <w:p w14:paraId="3A81BCF0" w14:textId="006FE754" w:rsidR="00552D09" w:rsidRPr="009E6483" w:rsidRDefault="00943A3F" w:rsidP="00AA6288">
      <w:pPr>
        <w:ind w:left="1134"/>
        <w:jc w:val="both"/>
        <w:rPr>
          <w:rFonts w:ascii="Century Gothic" w:hAnsi="Century Gothic"/>
        </w:rPr>
      </w:pPr>
      <w:r>
        <w:rPr>
          <w:rFonts w:ascii="Century Gothic" w:hAnsi="Century Gothic"/>
        </w:rPr>
        <w:t>PREGÃO PRESENCIAL Nº 037/2022</w:t>
      </w:r>
    </w:p>
    <w:p w14:paraId="02DE6E87" w14:textId="7D11D71D" w:rsidR="00196088" w:rsidRPr="009E6483" w:rsidRDefault="001F1859" w:rsidP="00AA6288">
      <w:pPr>
        <w:ind w:left="1134"/>
        <w:jc w:val="both"/>
        <w:rPr>
          <w:rFonts w:ascii="Century Gothic" w:hAnsi="Century Gothic"/>
        </w:rPr>
      </w:pPr>
      <w:r>
        <w:rPr>
          <w:rFonts w:ascii="Century Gothic" w:hAnsi="Century Gothic"/>
        </w:rPr>
        <w:t>REGISTRO DE PREÇO Nº 037/2022</w:t>
      </w:r>
    </w:p>
    <w:p w14:paraId="1E3A0966" w14:textId="77777777" w:rsidR="00552D09" w:rsidRPr="009E6483" w:rsidRDefault="00417AE8" w:rsidP="00AA6288">
      <w:pPr>
        <w:ind w:left="1134"/>
        <w:jc w:val="both"/>
        <w:rPr>
          <w:rFonts w:ascii="Century Gothic" w:hAnsi="Century Gothic"/>
        </w:rPr>
      </w:pPr>
      <w:r w:rsidRPr="009E6483">
        <w:rPr>
          <w:rFonts w:ascii="Century Gothic" w:hAnsi="Century Gothic"/>
        </w:rPr>
        <w:t>RAZÃO SOCIAL DO PROPONENTE</w:t>
      </w:r>
    </w:p>
    <w:p w14:paraId="33874919" w14:textId="77777777" w:rsidR="00552D09" w:rsidRPr="009E6483" w:rsidRDefault="00417AE8" w:rsidP="00AA6288">
      <w:pPr>
        <w:ind w:left="1134"/>
        <w:jc w:val="both"/>
        <w:rPr>
          <w:rFonts w:ascii="Century Gothic" w:hAnsi="Century Gothic"/>
        </w:rPr>
      </w:pPr>
      <w:r w:rsidRPr="009E6483">
        <w:rPr>
          <w:rFonts w:ascii="Century Gothic" w:hAnsi="Century Gothic"/>
        </w:rPr>
        <w:t>DATA E HORÁRIO DA ABERTURA</w:t>
      </w:r>
    </w:p>
    <w:p w14:paraId="680C2304" w14:textId="4D3A7CC4"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5.5. Inicialmente, será aberto o ENVELOPE 01 - PROPOSTA DE PREÇOS, e após a rodada de negociações, o ENVELOPE 02 - DOCUMENTOS DE HABILITAÇÃO.</w:t>
      </w:r>
    </w:p>
    <w:p w14:paraId="34A82F9D" w14:textId="77777777" w:rsidR="00552D09" w:rsidRPr="009E6483" w:rsidRDefault="00552D09" w:rsidP="00141B6C">
      <w:pPr>
        <w:spacing w:before="100" w:beforeAutospacing="1" w:after="100" w:afterAutospacing="1"/>
        <w:jc w:val="both"/>
        <w:rPr>
          <w:rFonts w:ascii="Century Gothic" w:hAnsi="Century Gothic"/>
        </w:rPr>
      </w:pPr>
      <w:r w:rsidRPr="009E6483">
        <w:rPr>
          <w:rFonts w:ascii="Century Gothic" w:hAnsi="Century Gothic"/>
        </w:rPr>
        <w:t>6 – PARTICIPAÇÃO DE MICRO EMPRESA E EMPRESA DE PEQUENO PORTE</w:t>
      </w:r>
    </w:p>
    <w:p w14:paraId="333767BD"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lastRenderedPageBreak/>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14:paraId="6F937EFF"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6.1.1.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14:paraId="087BE577"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Eventual interposição de recurso contra a decisão que declara o vencedor do certame não suspenderá o prazo supracitado.</w:t>
      </w:r>
    </w:p>
    <w:p w14:paraId="141EBE34"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6.2.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14:paraId="7A739EAA"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6.3.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14:paraId="409ACE6D"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6.4. Ocorrendo o empate, proceder-se-á da seguinte forma:</w:t>
      </w:r>
    </w:p>
    <w:p w14:paraId="0DEE106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6.4.1 A microempresa ou empresa de pequeno porte melhor classificada poderá apresentar proposta de preço inferior àquela considerada vencedora do certame, situação em que será adjudicado em seu favor o objeto licitado;</w:t>
      </w:r>
    </w:p>
    <w:p w14:paraId="00F7187B"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6.4.2. Não ocorrendo a contratação da microempresa ou empresa de pequeno porte, na forma do subitem 6.3., serão convocadas as remanescentes que porventura se enquadrem na hipótese do subitem 11.2 e 11.4, na ordem classificatória, para o exercício do mesmo direito;</w:t>
      </w:r>
    </w:p>
    <w:p w14:paraId="2272E5DA"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6.4.3.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14:paraId="2CE89465"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6.4.4. Na hipótese da não contratação nos termos previstos acima, o objeto licitado será adjudicado em favor da proposta originalmente vencedora do certame.</w:t>
      </w:r>
    </w:p>
    <w:p w14:paraId="7191AE82"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6.5.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14:paraId="7CE0A22D" w14:textId="77777777" w:rsidR="00D32A12" w:rsidRPr="009E6483" w:rsidRDefault="00D32A12" w:rsidP="00141B6C">
      <w:pPr>
        <w:spacing w:before="100" w:beforeAutospacing="1" w:after="100" w:afterAutospacing="1"/>
        <w:jc w:val="both"/>
        <w:rPr>
          <w:rFonts w:ascii="Century Gothic" w:hAnsi="Century Gothic"/>
        </w:rPr>
      </w:pPr>
      <w:r w:rsidRPr="009E6483">
        <w:rPr>
          <w:rFonts w:ascii="Century Gothic" w:hAnsi="Century Gothic"/>
        </w:rPr>
        <w:t>7 – DA PROPOSTA DE PREÇOS</w:t>
      </w:r>
    </w:p>
    <w:p w14:paraId="50BAA4FD" w14:textId="5C460955"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lastRenderedPageBreak/>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14:paraId="2358558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7.2. Deverá constar obrigatoriamente a razão social da licitante, nº do </w:t>
      </w:r>
      <w:r w:rsidR="00D32A12" w:rsidRPr="009E6483">
        <w:rPr>
          <w:rFonts w:ascii="Century Gothic" w:hAnsi="Century Gothic"/>
        </w:rPr>
        <w:t>CPF/</w:t>
      </w:r>
      <w:r w:rsidRPr="009E6483">
        <w:rPr>
          <w:rFonts w:ascii="Century Gothic" w:hAnsi="Century Gothic"/>
        </w:rPr>
        <w:t>CNPJ/MF, endereço completo, telefone, endereço eletrônico (e-mail), nº da conta corrente, agência e respectivo banco;</w:t>
      </w:r>
    </w:p>
    <w:p w14:paraId="0ED4F64E"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7.2.1. Prazo de eficácia da proposta, o qual não poderá ser inferior a 60 (sessenta) dias corridos, a contar da data de sua apresentação. Caso não conste, será considerado o prazo de 60 dias.</w:t>
      </w:r>
    </w:p>
    <w:p w14:paraId="1AF9C9E8"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14:paraId="7BC38C44" w14:textId="0C2EFB9F"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7.2.3. O objeto licitado será </w:t>
      </w:r>
      <w:r w:rsidR="00AF7035" w:rsidRPr="009E6483">
        <w:rPr>
          <w:rFonts w:ascii="Century Gothic" w:hAnsi="Century Gothic"/>
        </w:rPr>
        <w:t xml:space="preserve">executado </w:t>
      </w:r>
      <w:r w:rsidRPr="009E6483">
        <w:rPr>
          <w:rFonts w:ascii="Century Gothic" w:hAnsi="Century Gothic"/>
        </w:rPr>
        <w:t xml:space="preserve">mediante Autorização expedida pela Secretaria Municipal de </w:t>
      </w:r>
      <w:r w:rsidR="00624A73" w:rsidRPr="009E6483">
        <w:rPr>
          <w:rFonts w:ascii="Century Gothic" w:hAnsi="Century Gothic"/>
        </w:rPr>
        <w:t>obras</w:t>
      </w:r>
      <w:r w:rsidRPr="009E6483">
        <w:rPr>
          <w:rFonts w:ascii="Century Gothic" w:hAnsi="Century Gothic"/>
        </w:rPr>
        <w:t>, bem como contrato firmado entre as partes.</w:t>
      </w:r>
    </w:p>
    <w:p w14:paraId="17E8F56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14:paraId="5F1A5AA3"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7.4. Quaisquer tributos, despesas e custos, diretos ou indiretos, omitidos da proposta ou incorretamente cotados que não tenham causado a desclassificação da mesma por caracterizar preço </w:t>
      </w:r>
      <w:r w:rsidR="001F3E29" w:rsidRPr="009E6483">
        <w:rPr>
          <w:rFonts w:ascii="Century Gothic" w:hAnsi="Century Gothic"/>
        </w:rPr>
        <w:t>inexequível</w:t>
      </w:r>
      <w:r w:rsidRPr="009E6483">
        <w:rPr>
          <w:rFonts w:ascii="Century Gothic" w:hAnsi="Century Gothic"/>
        </w:rPr>
        <w:t xml:space="preserve"> no julgamento das propostas, serão considerados como inclusos nos preços, não sendo considerados pleitos de acréscimos, a esse ou qualquer título, devendo os produtos serem fornecidos sem ônus adicionais;</w:t>
      </w:r>
    </w:p>
    <w:p w14:paraId="1113F53C"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7.5. A apresentação das propostas implicará na plena aceitação, por parte do licitante, das condições estabelecidas neste Edital e seus Anexos;</w:t>
      </w:r>
    </w:p>
    <w:p w14:paraId="45B3C65A"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7.6. Serão desclassificadas as propostas que não atenderem as especificações e exigências do presente Edital e de seus Anexos e que apresentem omissões, irregularidades ou defeitos capazes de dificultar o julgamento;</w:t>
      </w:r>
    </w:p>
    <w:p w14:paraId="1CCD5672" w14:textId="59E9FFE2"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7.7.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considerará como formais erros de somatórios e outros aspectos que beneficiem a Administração Pública e não implique nulidade do procedimento.</w:t>
      </w:r>
    </w:p>
    <w:p w14:paraId="0C7A0E89" w14:textId="32D99586" w:rsidR="002B0B9F" w:rsidRPr="009E6483" w:rsidRDefault="002B0B9F" w:rsidP="00141B6C">
      <w:pPr>
        <w:spacing w:before="100" w:beforeAutospacing="1" w:after="100" w:afterAutospacing="1"/>
        <w:jc w:val="both"/>
        <w:rPr>
          <w:rFonts w:ascii="Century Gothic" w:hAnsi="Century Gothic"/>
        </w:rPr>
      </w:pPr>
      <w:r w:rsidRPr="009E6483">
        <w:rPr>
          <w:rFonts w:ascii="Century Gothic" w:hAnsi="Century Gothic"/>
        </w:rPr>
        <w:t>8 – DO JULGAMENTO DAS PROPOSTAS</w:t>
      </w:r>
    </w:p>
    <w:p w14:paraId="418C5D4F" w14:textId="41F705AE"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8.1. Após apresentação da proposta, não caberá desistência, salvo por motivo justo decorrente de fato superveniente e aceito pel</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w:t>
      </w:r>
    </w:p>
    <w:p w14:paraId="40E47ABD" w14:textId="08D9187D"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8.2. Abertos os envelopes, as propostas serão rubricadas pel</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e equipe de apoio;</w:t>
      </w:r>
    </w:p>
    <w:p w14:paraId="184572BD" w14:textId="45AA7AF2"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8.3. No julgamento e classificação das propostas, será adotado o critério de </w:t>
      </w:r>
      <w:r w:rsidR="0094166E">
        <w:rPr>
          <w:rFonts w:ascii="Century Gothic" w:hAnsi="Century Gothic"/>
        </w:rPr>
        <w:t>MENOR PREÇO ITEM</w:t>
      </w:r>
      <w:r w:rsidRPr="009E6483">
        <w:rPr>
          <w:rFonts w:ascii="Century Gothic" w:hAnsi="Century Gothic"/>
        </w:rPr>
        <w:t>;</w:t>
      </w:r>
    </w:p>
    <w:p w14:paraId="3B4F7A7A" w14:textId="2495F3D4"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lastRenderedPageBreak/>
        <w:t>8.4. Mediante a inserção e monitoramento dos dados gerados</w:t>
      </w:r>
      <w:r w:rsidR="00C174CC" w:rsidRPr="009E6483">
        <w:rPr>
          <w:rFonts w:ascii="Century Gothic" w:hAnsi="Century Gothic"/>
        </w:rPr>
        <w:t xml:space="preserve"> no sistema da Prefeitura Municipal</w:t>
      </w:r>
      <w:r w:rsidRPr="009E6483">
        <w:rPr>
          <w:rFonts w:ascii="Century Gothic" w:hAnsi="Century Gothic"/>
        </w:rPr>
        <w:t xml:space="preserve">,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relacionará todas as propostas em ordem crescente.</w:t>
      </w:r>
    </w:p>
    <w:p w14:paraId="731A6E89"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8.5. O autor da oferta de valor mais baixo e os das ofertas com preços até 10% (dez por cento) </w:t>
      </w:r>
      <w:r w:rsidR="00AF512C" w:rsidRPr="009E6483">
        <w:rPr>
          <w:rFonts w:ascii="Century Gothic" w:hAnsi="Century Gothic"/>
        </w:rPr>
        <w:t>superior</w:t>
      </w:r>
      <w:r w:rsidRPr="009E6483">
        <w:rPr>
          <w:rFonts w:ascii="Century Gothic" w:hAnsi="Century Gothic"/>
        </w:rPr>
        <w:t xml:space="preserve"> àquela poderão fazer novos lances verbais e sucessivos, até a proclamação do vencedor;</w:t>
      </w:r>
    </w:p>
    <w:p w14:paraId="580F8444" w14:textId="055C3A22"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8.6. Não havendo pelo menos 03 (três) ofertas nas condições definidas no item anterior,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classificará as 03 (três) melhores propostas, para que seus autores participem dos lances verbais, quaisquer que sejam seus preços ofertados na proposta escrita;</w:t>
      </w:r>
    </w:p>
    <w:p w14:paraId="66520057" w14:textId="51F1B726"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8.7.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convidará individualmente os licitantes classificados, de forma </w:t>
      </w:r>
      <w:r w:rsidR="00C174CC" w:rsidRPr="009E6483">
        <w:rPr>
          <w:rFonts w:ascii="Century Gothic" w:hAnsi="Century Gothic"/>
        </w:rPr>
        <w:t>sequencial</w:t>
      </w:r>
      <w:r w:rsidRPr="009E6483">
        <w:rPr>
          <w:rFonts w:ascii="Century Gothic" w:hAnsi="Century Gothic"/>
        </w:rPr>
        <w:t>, a apresentar lances verbais, a partir do autor da proposta classificada de maior preço e os demais, em ordem decrescente de valor;</w:t>
      </w:r>
    </w:p>
    <w:p w14:paraId="72E3E910" w14:textId="29680403"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8.8. A desistência em apresentar lance verbal, quando convocado pel</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implicará a exclusão do licitante da etapa de lances verbais e na manutenção do último preço apresentado pelo licitante, para efeito de ordenação das propostas;</w:t>
      </w:r>
    </w:p>
    <w:p w14:paraId="2C70F463" w14:textId="6EB432C5"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8.9. Não poderá haver desistência dos lances ofertados, sujeitando-se o proponente desistente às penalidades constantes </w:t>
      </w:r>
      <w:r w:rsidR="00A25981" w:rsidRPr="009E6483">
        <w:rPr>
          <w:rFonts w:ascii="Century Gothic" w:hAnsi="Century Gothic"/>
        </w:rPr>
        <w:t>n</w:t>
      </w:r>
      <w:r w:rsidRPr="009E6483">
        <w:rPr>
          <w:rFonts w:ascii="Century Gothic" w:hAnsi="Century Gothic"/>
        </w:rPr>
        <w:t>este Edital;</w:t>
      </w:r>
    </w:p>
    <w:p w14:paraId="045C5143"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8.10. Caso não se realizem lances verbais, será verificada a conformidade entre a proposta escrita de menor preço e o valor estimado para o devido;</w:t>
      </w:r>
    </w:p>
    <w:p w14:paraId="64A61BE7" w14:textId="31EC3C22"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8.11. Declarada encerrada a etapa competitiva e ordenadas das propostas,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examinará a aceitabilidade da primeira classificada, quanto ao objeto e valor, decidindo motivadamente a respeito;</w:t>
      </w:r>
    </w:p>
    <w:p w14:paraId="53895F55"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8.12. Sendo aceitável a proposta de menor preço, será aberto o envelope contendo a documentação de habilitação do licitante que a tiver formulado, para confirmação das suas condições habilitatórias;</w:t>
      </w:r>
    </w:p>
    <w:p w14:paraId="581B27BA"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8.13. Constatado o atendimento das exigências fixadas no edital, o licitante será declarado vencedor, sendo-lhe adjudicado o objeto do certame;</w:t>
      </w:r>
    </w:p>
    <w:p w14:paraId="24D00155" w14:textId="793AF03F"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8.14. Se a oferta não for aceitável ou se o licitante desatender às exigências habilitatórias,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examinará a oferta </w:t>
      </w:r>
      <w:r w:rsidR="00C174CC" w:rsidRPr="009E6483">
        <w:rPr>
          <w:rFonts w:ascii="Century Gothic" w:hAnsi="Century Gothic"/>
        </w:rPr>
        <w:t>subsequente</w:t>
      </w:r>
      <w:r w:rsidRPr="009E6483">
        <w:rPr>
          <w:rFonts w:ascii="Century Gothic" w:hAnsi="Century Gothic"/>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14:paraId="5ACFEFE5" w14:textId="0757596B"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8.15. Nas situações previstas nos subitens 8.10, 8.11 e 8.14, </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poderá negociar diretamente com o proponente para que seja obtido preço melhor;</w:t>
      </w:r>
    </w:p>
    <w:p w14:paraId="7633121C" w14:textId="61D5DCD1"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8.16. Da reunião, lavrar-se-á ata circunstanciada, na qual serão registradas as ocorrências relevantes, e ata constando as marcas e os valores registrados para efeito de </w:t>
      </w:r>
      <w:r w:rsidR="001F3E29" w:rsidRPr="009E6483">
        <w:rPr>
          <w:rFonts w:ascii="Century Gothic" w:hAnsi="Century Gothic"/>
        </w:rPr>
        <w:t>homologação, devendo</w:t>
      </w:r>
      <w:r w:rsidRPr="009E6483">
        <w:rPr>
          <w:rFonts w:ascii="Century Gothic" w:hAnsi="Century Gothic"/>
        </w:rPr>
        <w:t xml:space="preserve"> a mesma, ao final, ser assinada pel</w:t>
      </w:r>
      <w:r w:rsidR="00E62954"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e os licitantes presentes, ressaltando-se que poderá constar a assinatura da equipe de apoio, sendo-lhes facultado esse direito.</w:t>
      </w:r>
    </w:p>
    <w:p w14:paraId="204AA7EC" w14:textId="77777777" w:rsidR="00BF6E02" w:rsidRPr="009E6483" w:rsidRDefault="00BF6E02" w:rsidP="00141B6C">
      <w:pPr>
        <w:spacing w:before="100" w:beforeAutospacing="1" w:after="100" w:afterAutospacing="1"/>
        <w:jc w:val="both"/>
        <w:rPr>
          <w:rFonts w:ascii="Century Gothic" w:hAnsi="Century Gothic"/>
        </w:rPr>
      </w:pPr>
      <w:r w:rsidRPr="009E6483">
        <w:rPr>
          <w:rFonts w:ascii="Century Gothic" w:hAnsi="Century Gothic"/>
        </w:rPr>
        <w:t>9 – DA DOCUMENTAÇÃO PARA FINS DE HABILITAÇÃO</w:t>
      </w:r>
    </w:p>
    <w:p w14:paraId="6B18C400"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lastRenderedPageBreak/>
        <w:t>9.1.</w:t>
      </w:r>
      <w:r w:rsidRPr="009E6483">
        <w:rPr>
          <w:rFonts w:ascii="Century Gothic" w:hAnsi="Century Gothic"/>
        </w:rPr>
        <w:tab/>
        <w:t>Para fins de habilitação ao certame, os interessados terão de satisfazer os requisitos relativos</w:t>
      </w:r>
      <w:r w:rsidR="00AF512C" w:rsidRPr="009E6483">
        <w:rPr>
          <w:rFonts w:ascii="Century Gothic" w:hAnsi="Century Gothic"/>
        </w:rPr>
        <w:t xml:space="preserve"> (Anexo – Documentos Exigidos para habilitação)</w:t>
      </w:r>
      <w:r w:rsidRPr="009E6483">
        <w:rPr>
          <w:rFonts w:ascii="Century Gothic" w:hAnsi="Century Gothic"/>
        </w:rPr>
        <w:t>:</w:t>
      </w:r>
    </w:p>
    <w:p w14:paraId="302427D7"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 </w:t>
      </w:r>
      <w:r w:rsidR="00BF6E02" w:rsidRPr="009E6483">
        <w:rPr>
          <w:rFonts w:ascii="Century Gothic" w:hAnsi="Century Gothic"/>
        </w:rPr>
        <w:t>Qualificação</w:t>
      </w:r>
      <w:r w:rsidRPr="009E6483">
        <w:rPr>
          <w:rFonts w:ascii="Century Gothic" w:hAnsi="Century Gothic"/>
        </w:rPr>
        <w:t xml:space="preserve"> técnica;</w:t>
      </w:r>
      <w:r w:rsidRPr="009E6483">
        <w:rPr>
          <w:rFonts w:ascii="Century Gothic" w:hAnsi="Century Gothic"/>
        </w:rPr>
        <w:tab/>
      </w:r>
    </w:p>
    <w:p w14:paraId="7619360C"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 </w:t>
      </w:r>
      <w:r w:rsidR="00BF6E02" w:rsidRPr="009E6483">
        <w:rPr>
          <w:rFonts w:ascii="Century Gothic" w:hAnsi="Century Gothic"/>
        </w:rPr>
        <w:t>H</w:t>
      </w:r>
      <w:r w:rsidRPr="009E6483">
        <w:rPr>
          <w:rFonts w:ascii="Century Gothic" w:hAnsi="Century Gothic"/>
        </w:rPr>
        <w:t>abilitação jurídica;</w:t>
      </w:r>
    </w:p>
    <w:p w14:paraId="403B6D7C"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 </w:t>
      </w:r>
      <w:r w:rsidR="00BF6E02" w:rsidRPr="009E6483">
        <w:rPr>
          <w:rFonts w:ascii="Century Gothic" w:hAnsi="Century Gothic"/>
        </w:rPr>
        <w:t>R</w:t>
      </w:r>
      <w:r w:rsidRPr="009E6483">
        <w:rPr>
          <w:rFonts w:ascii="Century Gothic" w:hAnsi="Century Gothic"/>
        </w:rPr>
        <w:t>egularidade fiscal e trabalhista;</w:t>
      </w:r>
    </w:p>
    <w:p w14:paraId="42E40317" w14:textId="77777777" w:rsidR="00BF6E02"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 </w:t>
      </w:r>
      <w:r w:rsidR="00BF6E02" w:rsidRPr="009E6483">
        <w:rPr>
          <w:rFonts w:ascii="Century Gothic" w:hAnsi="Century Gothic"/>
        </w:rPr>
        <w:t>Qualificação</w:t>
      </w:r>
      <w:r w:rsidRPr="009E6483">
        <w:rPr>
          <w:rFonts w:ascii="Century Gothic" w:hAnsi="Century Gothic"/>
        </w:rPr>
        <w:t xml:space="preserve"> econômico-financeira:</w:t>
      </w:r>
    </w:p>
    <w:p w14:paraId="4057696A" w14:textId="77777777" w:rsidR="00BF6E02"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9.2. Os documentos mencionados no item anterior deverão ser apresentados em fotocópias autenticadas ou fotocópias simples, acompanhadas dos respectivos originais para a devida autenticação pela Equipe do Pregão;</w:t>
      </w:r>
    </w:p>
    <w:p w14:paraId="7473DC19"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9.3. Os documentos usados no credenciamento poderão ser usados para fins de habilitação, não sendo necessária sua duplicação.</w:t>
      </w:r>
    </w:p>
    <w:p w14:paraId="1BCFAE0F" w14:textId="77777777" w:rsidR="00893BAF" w:rsidRPr="009E6483" w:rsidRDefault="00BF6E02" w:rsidP="00141B6C">
      <w:pPr>
        <w:spacing w:before="100" w:beforeAutospacing="1" w:after="100" w:afterAutospacing="1"/>
        <w:jc w:val="both"/>
        <w:rPr>
          <w:rFonts w:ascii="Century Gothic" w:hAnsi="Century Gothic"/>
        </w:rPr>
      </w:pPr>
      <w:r w:rsidRPr="009E6483">
        <w:rPr>
          <w:rFonts w:ascii="Century Gothic" w:hAnsi="Century Gothic"/>
        </w:rPr>
        <w:t>10 – DA IMPUGNAÇÃO DO ATO CONVOCATÓRIO</w:t>
      </w:r>
    </w:p>
    <w:p w14:paraId="09553C69" w14:textId="2F755274" w:rsidR="00893BAF"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10.1. Até 2 (dois) dias úteis antes da data fixada para recebimento da proposta, qualquer pessoa poderá impugnar o ato convocatório do pregão, mediante petição a ser protocolada NO PROTOCOLO CENTRAL DA PREFEITURA MUNICIPAL DE </w:t>
      </w:r>
      <w:r w:rsidR="0094166E">
        <w:rPr>
          <w:rFonts w:ascii="Century Gothic" w:hAnsi="Century Gothic"/>
        </w:rPr>
        <w:t>SANTO ANTÔNIO DO GRAMA</w:t>
      </w:r>
      <w:r w:rsidRPr="009E6483">
        <w:rPr>
          <w:rFonts w:ascii="Century Gothic" w:hAnsi="Century Gothic"/>
        </w:rPr>
        <w:t xml:space="preserve">, localizada na </w:t>
      </w:r>
      <w:r w:rsidR="00403C6F" w:rsidRPr="009E6483">
        <w:rPr>
          <w:rFonts w:ascii="Century Gothic" w:hAnsi="Century Gothic"/>
        </w:rPr>
        <w:t xml:space="preserve">Rua </w:t>
      </w:r>
      <w:r w:rsidR="0094166E">
        <w:rPr>
          <w:rFonts w:ascii="Century Gothic" w:hAnsi="Century Gothic"/>
        </w:rPr>
        <w:t>Padre João Coutinho</w:t>
      </w:r>
      <w:r w:rsidRPr="009E6483">
        <w:rPr>
          <w:rFonts w:ascii="Century Gothic" w:hAnsi="Century Gothic"/>
        </w:rPr>
        <w:t xml:space="preserve">, </w:t>
      </w:r>
      <w:r w:rsidR="009749B1" w:rsidRPr="009E6483">
        <w:rPr>
          <w:rFonts w:ascii="Century Gothic" w:hAnsi="Century Gothic"/>
        </w:rPr>
        <w:t xml:space="preserve">nº </w:t>
      </w:r>
      <w:r w:rsidR="0094166E">
        <w:rPr>
          <w:rFonts w:ascii="Century Gothic" w:hAnsi="Century Gothic"/>
        </w:rPr>
        <w:t>121</w:t>
      </w:r>
      <w:r w:rsidRPr="009E6483">
        <w:rPr>
          <w:rFonts w:ascii="Century Gothic" w:hAnsi="Century Gothic"/>
        </w:rPr>
        <w:t xml:space="preserve">, Bairro </w:t>
      </w:r>
      <w:r w:rsidR="00B200B2" w:rsidRPr="009E6483">
        <w:rPr>
          <w:rFonts w:ascii="Century Gothic" w:hAnsi="Century Gothic"/>
        </w:rPr>
        <w:t>Centro</w:t>
      </w:r>
      <w:r w:rsidRPr="009E6483">
        <w:rPr>
          <w:rFonts w:ascii="Century Gothic" w:hAnsi="Century Gothic"/>
        </w:rPr>
        <w:t xml:space="preserve">, </w:t>
      </w:r>
      <w:r w:rsidR="001E4BDB" w:rsidRPr="009E6483">
        <w:rPr>
          <w:rFonts w:ascii="Century Gothic" w:hAnsi="Century Gothic"/>
        </w:rPr>
        <w:t xml:space="preserve">CEP </w:t>
      </w:r>
      <w:r w:rsidR="009749B1" w:rsidRPr="009E6483">
        <w:rPr>
          <w:rFonts w:ascii="Century Gothic" w:hAnsi="Century Gothic"/>
        </w:rPr>
        <w:t>36.923-000</w:t>
      </w:r>
      <w:r w:rsidRPr="009E6483">
        <w:rPr>
          <w:rFonts w:ascii="Century Gothic" w:hAnsi="Century Gothic"/>
        </w:rPr>
        <w:t xml:space="preserve">, </w:t>
      </w:r>
      <w:r w:rsidR="0094166E">
        <w:rPr>
          <w:rFonts w:ascii="Century Gothic" w:hAnsi="Century Gothic"/>
        </w:rPr>
        <w:t>Santo Antônio do Grama</w:t>
      </w:r>
      <w:r w:rsidR="001E4BDB" w:rsidRPr="009E6483">
        <w:rPr>
          <w:rFonts w:ascii="Century Gothic" w:hAnsi="Century Gothic"/>
        </w:rPr>
        <w:t>, bem como podendo ser encaminhada através do endereço eletrônico</w:t>
      </w:r>
      <w:r w:rsidRPr="009E6483">
        <w:rPr>
          <w:rFonts w:ascii="Century Gothic" w:hAnsi="Century Gothic"/>
        </w:rPr>
        <w:t xml:space="preserve"> </w:t>
      </w:r>
      <w:hyperlink r:id="rId9" w:history="1">
        <w:r w:rsidR="0094166E">
          <w:rPr>
            <w:rStyle w:val="Hyperlink"/>
            <w:rFonts w:ascii="Century Gothic" w:hAnsi="Century Gothic"/>
          </w:rPr>
          <w:t>compraselicitacao@gmail.com</w:t>
        </w:r>
      </w:hyperlink>
      <w:r w:rsidRPr="009E6483">
        <w:rPr>
          <w:rFonts w:ascii="Century Gothic" w:hAnsi="Century Gothic"/>
        </w:rPr>
        <w:t>.</w:t>
      </w:r>
    </w:p>
    <w:p w14:paraId="25FB3C26" w14:textId="77777777" w:rsidR="001E4BDB" w:rsidRPr="009E6483" w:rsidRDefault="001E4BDB" w:rsidP="00141B6C">
      <w:pPr>
        <w:spacing w:before="100" w:beforeAutospacing="1" w:after="100" w:afterAutospacing="1"/>
        <w:jc w:val="both"/>
        <w:rPr>
          <w:rFonts w:ascii="Century Gothic" w:hAnsi="Century Gothic"/>
        </w:rPr>
      </w:pPr>
      <w:r w:rsidRPr="009E6483">
        <w:rPr>
          <w:rFonts w:ascii="Century Gothic" w:hAnsi="Century Gothic"/>
        </w:rPr>
        <w:t>10.1.1. Admite-se todo e qualquer meio legal de encaminhamento e protocolo de recurso oriundo do presente processo de licitação de todas as fases, o qual sempre será preservado o direito de todos os pretendentes ou interessados.</w:t>
      </w:r>
    </w:p>
    <w:p w14:paraId="323F3388"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10.2. Acolhida a petição contra o ato convocatório, será designada nova data para a realização do certame, desde que o acolhimento possa interferir na elaboração das propostas.</w:t>
      </w:r>
    </w:p>
    <w:p w14:paraId="3DA8A4F3"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14:paraId="09CCCF2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10.4. Quem impedir, perturbar ou fraudar, assegurado o contraditório e a ampla defesa, a realização de qualquer ato do procedimento licitatório, incorrerá em pena de detenção de 06 (seis) meses a 02 (dois) anos, e multa, nos termos do artigo 93 da lei 8.666/93.</w:t>
      </w:r>
    </w:p>
    <w:p w14:paraId="1132D818" w14:textId="77777777" w:rsidR="00893BAF" w:rsidRPr="009E6483" w:rsidRDefault="00893BAF" w:rsidP="00141B6C">
      <w:pPr>
        <w:spacing w:before="100" w:beforeAutospacing="1" w:after="100" w:afterAutospacing="1"/>
        <w:jc w:val="both"/>
        <w:rPr>
          <w:rFonts w:ascii="Century Gothic" w:hAnsi="Century Gothic"/>
        </w:rPr>
      </w:pPr>
      <w:r w:rsidRPr="009E6483">
        <w:rPr>
          <w:rFonts w:ascii="Century Gothic" w:hAnsi="Century Gothic"/>
        </w:rPr>
        <w:t>11 – DOS RECURSOS</w:t>
      </w:r>
    </w:p>
    <w:p w14:paraId="6698BF8C" w14:textId="11D82ECC" w:rsidR="00893BAF"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9E6483">
        <w:rPr>
          <w:rFonts w:ascii="Century Gothic" w:hAnsi="Century Gothic"/>
        </w:rPr>
        <w:t>contrarrazões</w:t>
      </w:r>
      <w:r w:rsidRPr="009E6483">
        <w:rPr>
          <w:rFonts w:ascii="Century Gothic" w:hAnsi="Century Gothic"/>
        </w:rPr>
        <w:t xml:space="preserve"> em igual número de dias, que começarão a correr do término do prazo do recorrente, sendo-lhes assegurada vista imediata dos autos.</w:t>
      </w:r>
    </w:p>
    <w:p w14:paraId="0CF94BDC" w14:textId="413E6C88"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lastRenderedPageBreak/>
        <w:t>11.2. A falta de manifestação imediata e motivada do licitante importará a decadência do direito de recurso e a adjudicação do objeto da licitação pel</w:t>
      </w:r>
      <w:r w:rsidR="009749B1"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ao vencedor.</w:t>
      </w:r>
    </w:p>
    <w:p w14:paraId="52DFDCE9" w14:textId="40F41C93"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11.3. O recurso contra decisão d</w:t>
      </w:r>
      <w:r w:rsidR="009749B1" w:rsidRPr="009E6483">
        <w:rPr>
          <w:rFonts w:ascii="Century Gothic" w:hAnsi="Century Gothic"/>
        </w:rPr>
        <w:t>a</w:t>
      </w:r>
      <w:r w:rsidRPr="009E6483">
        <w:rPr>
          <w:rFonts w:ascii="Century Gothic" w:hAnsi="Century Gothic"/>
        </w:rPr>
        <w:t xml:space="preserve"> </w:t>
      </w:r>
      <w:r w:rsidR="003D1D83" w:rsidRPr="009E6483">
        <w:rPr>
          <w:rFonts w:ascii="Century Gothic" w:hAnsi="Century Gothic"/>
        </w:rPr>
        <w:t>PREGOEIRA</w:t>
      </w:r>
      <w:r w:rsidRPr="009E6483">
        <w:rPr>
          <w:rFonts w:ascii="Century Gothic" w:hAnsi="Century Gothic"/>
        </w:rPr>
        <w:t xml:space="preserve"> não terá efeito suspensivo.</w:t>
      </w:r>
    </w:p>
    <w:p w14:paraId="712AB40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11.4. O acolhimento de recurso importará a invalidação apenas dos atos insuscetíveis de aproveitamento.</w:t>
      </w:r>
    </w:p>
    <w:p w14:paraId="0E4870A5"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11.5. Decididos os recursos, a autoridade competente fará a adjudicação do objeto da licitação ao licitante vencedor.</w:t>
      </w:r>
    </w:p>
    <w:p w14:paraId="0C161B2C" w14:textId="1AB9BA34"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11.6. Os autos do procedimento permanecerão com vista franqueada aos interessados, na sede da Prefeitura Municipal de </w:t>
      </w:r>
      <w:r w:rsidR="0094166E">
        <w:rPr>
          <w:rFonts w:ascii="Century Gothic" w:hAnsi="Century Gothic"/>
        </w:rPr>
        <w:t>Santo Antônio do Grama</w:t>
      </w:r>
      <w:r w:rsidR="002E1BA9" w:rsidRPr="009E6483">
        <w:rPr>
          <w:rFonts w:ascii="Century Gothic" w:hAnsi="Century Gothic"/>
        </w:rPr>
        <w:t>, Estado de Minas Gerais</w:t>
      </w:r>
      <w:r w:rsidRPr="009E6483">
        <w:rPr>
          <w:rFonts w:ascii="Century Gothic" w:hAnsi="Century Gothic"/>
        </w:rPr>
        <w:t>.</w:t>
      </w:r>
    </w:p>
    <w:p w14:paraId="471D276C" w14:textId="2A696B5E" w:rsidR="003474E5" w:rsidRPr="009E6483" w:rsidRDefault="00893BAF" w:rsidP="00141B6C">
      <w:pPr>
        <w:spacing w:before="100" w:beforeAutospacing="1" w:after="100" w:afterAutospacing="1"/>
        <w:jc w:val="both"/>
        <w:rPr>
          <w:rFonts w:ascii="Century Gothic" w:hAnsi="Century Gothic"/>
        </w:rPr>
      </w:pPr>
      <w:r w:rsidRPr="009E6483">
        <w:rPr>
          <w:rFonts w:ascii="Century Gothic" w:hAnsi="Century Gothic"/>
        </w:rPr>
        <w:t>12 – DO CONTRATO</w:t>
      </w:r>
      <w:r w:rsidR="000F04D8" w:rsidRPr="009E6483">
        <w:rPr>
          <w:rFonts w:ascii="Century Gothic" w:hAnsi="Century Gothic"/>
        </w:rPr>
        <w:t>/ DA ATA DE REGISTRO DE PREÇOS</w:t>
      </w:r>
    </w:p>
    <w:p w14:paraId="447E3C2A" w14:textId="1782D6B0"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12.1. Sem prejuízo do disposto no Capítulo III a IV da Lei n.º 8.666/93, o contrato referente ao fornecimento</w:t>
      </w:r>
      <w:r w:rsidR="00AF7035" w:rsidRPr="009E6483">
        <w:rPr>
          <w:rFonts w:ascii="Century Gothic" w:hAnsi="Century Gothic"/>
        </w:rPr>
        <w:t xml:space="preserve"> dos serviços</w:t>
      </w:r>
      <w:r w:rsidRPr="009E6483">
        <w:rPr>
          <w:rFonts w:ascii="Century Gothic" w:hAnsi="Century Gothic"/>
        </w:rPr>
        <w:t xml:space="preserve"> do objeto será formalizado e conterá, necessariamente, as condições já especificadas neste ato convocatório, conforme anexo II.</w:t>
      </w:r>
    </w:p>
    <w:p w14:paraId="39D7009C" w14:textId="12D66F4E"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12.2. É facultado a </w:t>
      </w:r>
      <w:r w:rsidR="003D1D83" w:rsidRPr="009E6483">
        <w:rPr>
          <w:rFonts w:ascii="Century Gothic" w:hAnsi="Century Gothic"/>
        </w:rPr>
        <w:t>PREGOEIRA</w:t>
      </w:r>
      <w:r w:rsidRPr="009E6483">
        <w:rPr>
          <w:rFonts w:ascii="Century Gothic" w:hAnsi="Century Gothic"/>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14:paraId="083F22FD"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14:paraId="4ACBE054" w14:textId="77777777" w:rsidR="000F04D8" w:rsidRPr="009E6483" w:rsidRDefault="00417AE8" w:rsidP="000F04D8">
      <w:pPr>
        <w:spacing w:before="100" w:beforeAutospacing="1" w:after="100" w:afterAutospacing="1"/>
        <w:jc w:val="both"/>
        <w:rPr>
          <w:rFonts w:ascii="Century Gothic" w:hAnsi="Century Gothic"/>
        </w:rPr>
      </w:pPr>
      <w:r w:rsidRPr="009E6483">
        <w:rPr>
          <w:rFonts w:ascii="Century Gothic" w:hAnsi="Century Gothic"/>
        </w:rPr>
        <w:t>12.4. A Secretaria Municipal de Administração será o órgão responsável pelos atos de controle e fiscalização dos atos decorrentes desta licitação.</w:t>
      </w:r>
    </w:p>
    <w:p w14:paraId="5014D222"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12.5. Homologado o resultado desta licitação e respeitada a ordem de classificação a Prefeitura convocará a adjudicatária para que assine a Ata de Registro de Preços.</w:t>
      </w:r>
    </w:p>
    <w:p w14:paraId="577AC880"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12.6. A convocação poderá ser realizada via e-mail com aviso de recebimento, encaminhada com o anexo da ata de registro de preços, para impressão, assinatura e devolução via postal.</w:t>
      </w:r>
    </w:p>
    <w:p w14:paraId="2878E883"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14:paraId="6D844C48"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12.7. Será de 12 (doze) meses o prazo de validade da Ata de Registro de Preços, contados da data da sua publicação. </w:t>
      </w:r>
    </w:p>
    <w:p w14:paraId="5870B24F"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lastRenderedPageBreak/>
        <w:t>12.8. A detentora dos preços registrados fica obrigada a atender todos os pedidos efetuados durante a validade da Ata de Registro de Preços, ainda que o fornecimento decorrente tenha que ser efetuado após o término de sua vigência.</w:t>
      </w:r>
    </w:p>
    <w:p w14:paraId="18FC67D0"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12.9. A Detentora dos Preços Registrados terá seu registro cancelado quando:</w:t>
      </w:r>
    </w:p>
    <w:p w14:paraId="45CBF979"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a) descumprir as condições da Ata de Registro de Preços;</w:t>
      </w:r>
    </w:p>
    <w:p w14:paraId="69AAF4E3"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b) não retirar ou não aceitar a Nota de Empenho ou instrumento equivalente, no prazo estabelecido, sem justificativa aceitável; </w:t>
      </w:r>
    </w:p>
    <w:p w14:paraId="7F241C57"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c) não aceitar reduzir os preços registrados, quando este se tornar superior ao praticado no mercado; e </w:t>
      </w:r>
    </w:p>
    <w:p w14:paraId="779835C6"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d) sofrer sanção prevista nos incisos III ou IV do caput do art. 87 da Lei Federal 8.666/93 ou no art. 7º da Lei nº 10.520, de 2002. </w:t>
      </w:r>
    </w:p>
    <w:p w14:paraId="2E4E8711"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12.9. O cancelamento de registro, nas hipóteses previstas nas alíneas "a", "b" e "d" do subitem anterior, será formalizado por despacho expedido pelo Ordenador de Despesa, assegurado o contraditório e a ampla defesa. </w:t>
      </w:r>
    </w:p>
    <w:p w14:paraId="67C558A4"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12.10. As condições estabelecidas neste Edital integrarão a subsequente Ata de Registro de Preços a ser firmado pela Licitante vencedora, assim como toda a proposta vencedora. </w:t>
      </w:r>
    </w:p>
    <w:p w14:paraId="76DA0D90" w14:textId="77777777" w:rsidR="000F04D8" w:rsidRPr="009E6483" w:rsidRDefault="000F04D8" w:rsidP="000F04D8">
      <w:pPr>
        <w:spacing w:before="100" w:beforeAutospacing="1" w:after="100" w:afterAutospacing="1"/>
        <w:jc w:val="both"/>
        <w:rPr>
          <w:rFonts w:ascii="Century Gothic" w:hAnsi="Century Gothic"/>
        </w:rPr>
      </w:pPr>
      <w:r w:rsidRPr="009E6483">
        <w:rPr>
          <w:rFonts w:ascii="Century Gothic" w:hAnsi="Century Gothic"/>
        </w:rPr>
        <w:t xml:space="preserve">12.11. A Empresa deverá manter as condições iniciais de habilitação durante toda a vigência da Ata, sob pena de rescisão. </w:t>
      </w:r>
    </w:p>
    <w:p w14:paraId="42DAE1BA" w14:textId="3EF6BA3A" w:rsidR="000F04D8" w:rsidRDefault="000F04D8" w:rsidP="00141B6C">
      <w:pPr>
        <w:spacing w:before="100" w:beforeAutospacing="1" w:after="100" w:afterAutospacing="1"/>
        <w:jc w:val="both"/>
        <w:rPr>
          <w:rFonts w:ascii="Century Gothic" w:hAnsi="Century Gothic"/>
        </w:rPr>
      </w:pPr>
      <w:r w:rsidRPr="009E6483">
        <w:rPr>
          <w:rFonts w:ascii="Century Gothic" w:hAnsi="Century Gothic"/>
        </w:rPr>
        <w:t>12.12. O gerenciamento da Ata de Registro de Preços será realizado pela Secretária de Administração ou outro servidor por ela designado.</w:t>
      </w:r>
    </w:p>
    <w:p w14:paraId="1A532827" w14:textId="5D6949F4" w:rsidR="00B528FA" w:rsidRDefault="00B528FA" w:rsidP="00141B6C">
      <w:pPr>
        <w:spacing w:before="100" w:beforeAutospacing="1" w:after="100" w:afterAutospacing="1"/>
        <w:jc w:val="both"/>
        <w:rPr>
          <w:rFonts w:ascii="Century Gothic" w:hAnsi="Century Gothic"/>
        </w:rPr>
      </w:pPr>
      <w:r>
        <w:rPr>
          <w:rFonts w:ascii="Century Gothic" w:hAnsi="Century Gothic"/>
        </w:rPr>
        <w:t>12.13. Fica condicionado que o licitante vencedor, para assinatura d</w:t>
      </w:r>
      <w:r w:rsidR="00620CD6">
        <w:rPr>
          <w:rFonts w:ascii="Century Gothic" w:hAnsi="Century Gothic"/>
        </w:rPr>
        <w:t>a ata de registro de preço</w:t>
      </w:r>
      <w:r w:rsidR="00EE0552">
        <w:rPr>
          <w:rFonts w:ascii="Century Gothic" w:hAnsi="Century Gothic"/>
        </w:rPr>
        <w:t xml:space="preserve"> será obrigatório </w:t>
      </w:r>
      <w:r w:rsidR="00620CD6">
        <w:rPr>
          <w:rFonts w:ascii="Century Gothic" w:hAnsi="Century Gothic"/>
        </w:rPr>
        <w:t>a apresentação</w:t>
      </w:r>
      <w:r>
        <w:rPr>
          <w:rFonts w:ascii="Century Gothic" w:hAnsi="Century Gothic"/>
        </w:rPr>
        <w:t>, no prazo máximo de quarenta e oito horas, os seguintes documentos:</w:t>
      </w:r>
    </w:p>
    <w:p w14:paraId="6F5FC83B" w14:textId="59A730C9" w:rsidR="00B528FA" w:rsidRDefault="00B528FA" w:rsidP="00141B6C">
      <w:pPr>
        <w:spacing w:before="100" w:beforeAutospacing="1" w:after="100" w:afterAutospacing="1"/>
        <w:jc w:val="both"/>
        <w:rPr>
          <w:rFonts w:ascii="Century Gothic" w:hAnsi="Century Gothic"/>
        </w:rPr>
      </w:pPr>
      <w:r>
        <w:rPr>
          <w:rFonts w:ascii="Century Gothic" w:hAnsi="Century Gothic"/>
        </w:rPr>
        <w:t xml:space="preserve">12.13.1. Para caminhões: cópia do CRLV do ano respectivo da contratação em nome do licitante contratado. </w:t>
      </w:r>
    </w:p>
    <w:p w14:paraId="7E077272" w14:textId="342C8C97" w:rsidR="00B528FA" w:rsidRDefault="00B528FA" w:rsidP="00141B6C">
      <w:pPr>
        <w:spacing w:before="100" w:beforeAutospacing="1" w:after="100" w:afterAutospacing="1"/>
        <w:jc w:val="both"/>
        <w:rPr>
          <w:rFonts w:ascii="Century Gothic" w:hAnsi="Century Gothic"/>
        </w:rPr>
      </w:pPr>
      <w:r>
        <w:rPr>
          <w:rFonts w:ascii="Century Gothic" w:hAnsi="Century Gothic"/>
        </w:rPr>
        <w:t>12.13.1.1. Caso o veículo não esteja em nome do licitante contrato, poderá apresentar contrato de compra e ve</w:t>
      </w:r>
      <w:r w:rsidR="00133A16">
        <w:rPr>
          <w:rFonts w:ascii="Century Gothic" w:hAnsi="Century Gothic"/>
        </w:rPr>
        <w:t>nda ou outro documento equivalente, com respectivo reconhecimento de firma das assinaturas do comprador e vendedor.</w:t>
      </w:r>
    </w:p>
    <w:p w14:paraId="2C1A526D" w14:textId="7547A395" w:rsidR="00133A16" w:rsidRDefault="00133A16" w:rsidP="00141B6C">
      <w:pPr>
        <w:spacing w:before="100" w:beforeAutospacing="1" w:after="100" w:afterAutospacing="1"/>
        <w:jc w:val="both"/>
        <w:rPr>
          <w:rFonts w:ascii="Century Gothic" w:hAnsi="Century Gothic"/>
        </w:rPr>
      </w:pPr>
      <w:r>
        <w:rPr>
          <w:rFonts w:ascii="Century Gothic" w:hAnsi="Century Gothic"/>
        </w:rPr>
        <w:t>12.13.2. Para máquinas: Cópia do documento fiscal que comprove a propriedade, devendo estar em nome do contrato.</w:t>
      </w:r>
    </w:p>
    <w:p w14:paraId="4C4D5E6B" w14:textId="55C8006C" w:rsidR="00133A16" w:rsidRDefault="00133A16" w:rsidP="00133A16">
      <w:pPr>
        <w:spacing w:before="100" w:beforeAutospacing="1" w:after="100" w:afterAutospacing="1"/>
        <w:jc w:val="both"/>
        <w:rPr>
          <w:rFonts w:ascii="Century Gothic" w:hAnsi="Century Gothic"/>
        </w:rPr>
      </w:pPr>
      <w:r>
        <w:rPr>
          <w:rFonts w:ascii="Century Gothic" w:hAnsi="Century Gothic"/>
        </w:rPr>
        <w:t>12.13.2.1. Caso a máquina não esteja em nome do licitante contrato, poderá apresentar contrato de compra e venda ou outro documento equivalente, com respectivo reconhecimento de firma das assinaturas do comprador e vendedor.</w:t>
      </w:r>
    </w:p>
    <w:p w14:paraId="74C50E2A" w14:textId="44F01D85" w:rsidR="00133A16" w:rsidRDefault="00133A16" w:rsidP="00133A16">
      <w:pPr>
        <w:spacing w:before="100" w:beforeAutospacing="1" w:after="100" w:afterAutospacing="1"/>
        <w:jc w:val="both"/>
        <w:rPr>
          <w:rFonts w:ascii="Century Gothic" w:hAnsi="Century Gothic"/>
        </w:rPr>
      </w:pPr>
      <w:r>
        <w:rPr>
          <w:rFonts w:ascii="Century Gothic" w:hAnsi="Century Gothic"/>
        </w:rPr>
        <w:t>12.13.3. Comprovante de vínculo empregatício do profissional técnico e capacidade técnica (CNH</w:t>
      </w:r>
      <w:r w:rsidR="007F69A5">
        <w:rPr>
          <w:rFonts w:ascii="Century Gothic" w:hAnsi="Century Gothic"/>
        </w:rPr>
        <w:t xml:space="preserve"> conforme estabelecido na legislação)</w:t>
      </w:r>
      <w:r>
        <w:rPr>
          <w:rFonts w:ascii="Century Gothic" w:hAnsi="Century Gothic"/>
        </w:rPr>
        <w:t xml:space="preserve"> do licitante vencedor que executará os serviços contratados pelo Município de Santo Antônio do Grama, isentando o Município de qualquer ônus decorrente.</w:t>
      </w:r>
    </w:p>
    <w:p w14:paraId="4AA9520E" w14:textId="1BB73B17" w:rsidR="00A92F3F" w:rsidRDefault="00A92F3F" w:rsidP="00133A16">
      <w:pPr>
        <w:spacing w:before="100" w:beforeAutospacing="1" w:after="100" w:afterAutospacing="1"/>
        <w:jc w:val="both"/>
        <w:rPr>
          <w:rFonts w:ascii="Century Gothic" w:hAnsi="Century Gothic"/>
        </w:rPr>
      </w:pPr>
      <w:r>
        <w:rPr>
          <w:rFonts w:ascii="Century Gothic" w:hAnsi="Century Gothic"/>
        </w:rPr>
        <w:lastRenderedPageBreak/>
        <w:t>12.13.4. Seguro dos equipamentos e veículos que serão utilizados para execução dos serviços. Esta medida visa garantir que o Município não tenha qualquer responsabilidade solidária ou como coparticipante de qualquer intercorrência oriunda da execução do objeto.</w:t>
      </w:r>
    </w:p>
    <w:p w14:paraId="585B9419" w14:textId="75CD258F" w:rsidR="00133A16" w:rsidRDefault="007F69A5" w:rsidP="00141B6C">
      <w:pPr>
        <w:spacing w:before="100" w:beforeAutospacing="1" w:after="100" w:afterAutospacing="1"/>
        <w:jc w:val="both"/>
        <w:rPr>
          <w:rFonts w:ascii="Century Gothic" w:hAnsi="Century Gothic"/>
        </w:rPr>
      </w:pPr>
      <w:r>
        <w:rPr>
          <w:rFonts w:ascii="Century Gothic" w:hAnsi="Century Gothic"/>
        </w:rPr>
        <w:t>12.13.</w:t>
      </w:r>
      <w:r w:rsidR="00A92F3F">
        <w:rPr>
          <w:rFonts w:ascii="Century Gothic" w:hAnsi="Century Gothic"/>
        </w:rPr>
        <w:t>5</w:t>
      </w:r>
      <w:r>
        <w:rPr>
          <w:rFonts w:ascii="Century Gothic" w:hAnsi="Century Gothic"/>
        </w:rPr>
        <w:t xml:space="preserve">. </w:t>
      </w:r>
      <w:r w:rsidR="00A92F3F">
        <w:rPr>
          <w:rFonts w:ascii="Century Gothic" w:hAnsi="Century Gothic"/>
        </w:rPr>
        <w:t>Poderá ser requisitado g</w:t>
      </w:r>
      <w:r w:rsidR="001B1D9F">
        <w:rPr>
          <w:rFonts w:ascii="Century Gothic" w:hAnsi="Century Gothic"/>
        </w:rPr>
        <w:t>arantia</w:t>
      </w:r>
      <w:r>
        <w:rPr>
          <w:rFonts w:ascii="Century Gothic" w:hAnsi="Century Gothic"/>
        </w:rPr>
        <w:t xml:space="preserve"> de execução do objeto no importante de cinco por cento do valor</w:t>
      </w:r>
      <w:r w:rsidR="00620CD6">
        <w:rPr>
          <w:rFonts w:ascii="Century Gothic" w:hAnsi="Century Gothic"/>
        </w:rPr>
        <w:t xml:space="preserve"> quando for convertido a ata de registro de preço em</w:t>
      </w:r>
      <w:r>
        <w:rPr>
          <w:rFonts w:ascii="Century Gothic" w:hAnsi="Century Gothic"/>
        </w:rPr>
        <w:t xml:space="preserve"> contratado, que deverá ser apresentado nos termos estabelecidos na legislação.</w:t>
      </w:r>
    </w:p>
    <w:p w14:paraId="720B530F" w14:textId="77777777" w:rsidR="003474E5" w:rsidRPr="009E6483" w:rsidRDefault="003474E5" w:rsidP="00141B6C">
      <w:pPr>
        <w:spacing w:before="100" w:beforeAutospacing="1" w:after="100" w:afterAutospacing="1"/>
        <w:jc w:val="both"/>
        <w:rPr>
          <w:rFonts w:ascii="Century Gothic" w:hAnsi="Century Gothic"/>
        </w:rPr>
      </w:pPr>
      <w:r w:rsidRPr="009E6483">
        <w:rPr>
          <w:rFonts w:ascii="Century Gothic" w:hAnsi="Century Gothic"/>
        </w:rPr>
        <w:t>13 – DAS SANÇÕES ADMINISTRATIVAS</w:t>
      </w:r>
    </w:p>
    <w:p w14:paraId="377E5891"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13.1. O descumprimento injustificado das obrigações assumidas nos termos deste edital sujeitará o FORNECEDOR a multas, consoante o caput e §§ do art. 86 da Lei no 8.666/93, incidentes sobre o valor da Nota de Empenho, na forma seguinte:</w:t>
      </w:r>
    </w:p>
    <w:p w14:paraId="05187EBB"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a) atraso até 05 (cinco) dias, multa de 02 % (dois por cento);</w:t>
      </w:r>
    </w:p>
    <w:p w14:paraId="17C28D6C"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b) a partir do 6º (sexto) até o limite do 10º (décimo) dia, multa de 4 % (quatro por cento), caracterizando-se a inexecução total da obrigação a partir do 11º (décimo primeiro) dia de atraso.</w:t>
      </w:r>
    </w:p>
    <w:p w14:paraId="1DB838A3" w14:textId="5F3CF719"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13.2. Sem prejuízo das sanções cominadas no art. 87, I, III e IV, da Lei 8.666/93, pela inexecução total ou parcial do objeto adjudicado, </w:t>
      </w:r>
      <w:r w:rsidR="003474E5" w:rsidRPr="009E6483">
        <w:rPr>
          <w:rFonts w:ascii="Century Gothic" w:hAnsi="Century Gothic"/>
        </w:rPr>
        <w:t xml:space="preserve">o Município de </w:t>
      </w:r>
      <w:r w:rsidR="0094166E">
        <w:rPr>
          <w:rFonts w:ascii="Century Gothic" w:hAnsi="Century Gothic"/>
        </w:rPr>
        <w:t>SANTO ANTÔNIO DO GRAMA</w:t>
      </w:r>
      <w:r w:rsidR="003474E5" w:rsidRPr="009E6483">
        <w:rPr>
          <w:rFonts w:ascii="Century Gothic" w:hAnsi="Century Gothic"/>
        </w:rPr>
        <w:t>, Estado de Minas Gerais,</w:t>
      </w:r>
      <w:r w:rsidRPr="009E6483">
        <w:rPr>
          <w:rFonts w:ascii="Century Gothic" w:hAnsi="Century Gothic"/>
        </w:rPr>
        <w:t xml:space="preserve"> poderá, garantida prévia e ampla defesa, aplicar ao FORNECEDOR multa de até 10% (dez por cento) sobre o valor adjudicado.</w:t>
      </w:r>
    </w:p>
    <w:p w14:paraId="3F6174DF"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13.3. Se a adjudicatária recusar-se a retirar a nota de empenho injustificadamente ou se não apresentar situação regular no ato da feitura da mesma, garantida prévia e ampla defesa, sujeitar-se-á as seguintes penalidades:</w:t>
      </w:r>
    </w:p>
    <w:p w14:paraId="18CD5692"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13.3.1. Multa de até 10% (dez por cento) sobre o valor adjudicado;</w:t>
      </w:r>
    </w:p>
    <w:p w14:paraId="187EE46D" w14:textId="7DA940BC"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13.3.2. Suspensão temporária de participar de licitações e impedimento de contratar com a Prefeitura Municipal de </w:t>
      </w:r>
      <w:r w:rsidR="0094166E">
        <w:rPr>
          <w:rFonts w:ascii="Century Gothic" w:hAnsi="Century Gothic"/>
        </w:rPr>
        <w:t>Santo Antônio do Grama</w:t>
      </w:r>
      <w:r w:rsidRPr="009E6483">
        <w:rPr>
          <w:rFonts w:ascii="Century Gothic" w:hAnsi="Century Gothic"/>
        </w:rPr>
        <w:t>, por prazo de até 02 (dois) anos, e;</w:t>
      </w:r>
    </w:p>
    <w:p w14:paraId="570DE4B7"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13.3.3. Declaração de Inidoneidade para licitar ou contratar com a Administração Pública Municipal.</w:t>
      </w:r>
    </w:p>
    <w:p w14:paraId="4B0C2662" w14:textId="7059435B"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Pr>
          <w:rFonts w:ascii="Century Gothic" w:hAnsi="Century Gothic"/>
        </w:rPr>
        <w:t>Santo Antônio do Grama</w:t>
      </w:r>
      <w:r w:rsidRPr="009E6483">
        <w:rPr>
          <w:rFonts w:ascii="Century Gothic" w:hAnsi="Century Gothic"/>
        </w:rPr>
        <w:t xml:space="preserve"> solicitará o seu descredenciamento do Cadastro de Fornecedores do Município por igual período, sem prejuízo da ação penal correspondente, na forma da lei.</w:t>
      </w:r>
    </w:p>
    <w:p w14:paraId="2C2958A4" w14:textId="7ED96CCF"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Pr>
          <w:rFonts w:ascii="Century Gothic" w:hAnsi="Century Gothic"/>
        </w:rPr>
        <w:t>Santo Antônio do Grama</w:t>
      </w:r>
      <w:r w:rsidRPr="009E6483">
        <w:rPr>
          <w:rFonts w:ascii="Century Gothic" w:hAnsi="Century Gothic"/>
        </w:rPr>
        <w:t xml:space="preserve">, ser-lhe-á concedido o prazo de 05 (cinco) dias úteis, contados de sua intimação, para efetuar o pagamento da multa. Após esse prazo, não sendo efetuado o pagamento, seus dados serão encaminhados ao Órgão </w:t>
      </w:r>
      <w:r w:rsidRPr="009E6483">
        <w:rPr>
          <w:rFonts w:ascii="Century Gothic" w:hAnsi="Century Gothic"/>
        </w:rPr>
        <w:lastRenderedPageBreak/>
        <w:t>competente para que seja inscrita na dívida ativa do Município, podendo, ainda a Prefeitura proceder a cobrança judicial da multa.</w:t>
      </w:r>
    </w:p>
    <w:p w14:paraId="493A59A7" w14:textId="33330AC9"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13.6. As multas previstas nesta seção não eximem a adjudicatária da reparação dos eventuais danos, perdas ou prejuízos que seu ato punível venha causar à Prefeitura Municipal de </w:t>
      </w:r>
      <w:r w:rsidR="0094166E">
        <w:rPr>
          <w:rFonts w:ascii="Century Gothic" w:hAnsi="Century Gothic"/>
        </w:rPr>
        <w:t>Santo Antônio do Grama</w:t>
      </w:r>
      <w:r w:rsidRPr="009E6483">
        <w:rPr>
          <w:rFonts w:ascii="Century Gothic" w:hAnsi="Century Gothic"/>
        </w:rPr>
        <w:t>.</w:t>
      </w:r>
    </w:p>
    <w:p w14:paraId="5E8E3FD8" w14:textId="77777777" w:rsidR="003474E5" w:rsidRPr="009E6483" w:rsidRDefault="003474E5" w:rsidP="00141B6C">
      <w:pPr>
        <w:spacing w:before="100" w:beforeAutospacing="1" w:after="100" w:afterAutospacing="1"/>
        <w:jc w:val="both"/>
        <w:rPr>
          <w:rFonts w:ascii="Century Gothic" w:hAnsi="Century Gothic"/>
        </w:rPr>
      </w:pPr>
      <w:r w:rsidRPr="009E6483">
        <w:rPr>
          <w:rFonts w:ascii="Century Gothic" w:hAnsi="Century Gothic"/>
        </w:rPr>
        <w:t>14 – DA DOTAÇÃO ORÇAMENTÁRIA</w:t>
      </w:r>
    </w:p>
    <w:p w14:paraId="6DADDAD9" w14:textId="77777777" w:rsidR="00B47547" w:rsidRPr="0027474D" w:rsidRDefault="00B47547" w:rsidP="00B4754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14.1. As despesas relativas às aquisições decorrentes desta licitação serão suportadas pela seguinte dotação:  </w:t>
      </w:r>
    </w:p>
    <w:p w14:paraId="41B1ADD2" w14:textId="77777777" w:rsidR="00B47547" w:rsidRPr="0027474D" w:rsidRDefault="00B47547" w:rsidP="00B4754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a) A dotação orçamentária para a contratação feita por este Registro de Preços será efetuada à medida que forem solicitadas ao Gestor do Registro de Preços, conforme dispõe o art. 7º, §2º do Decreto Federal 7.892/2013;</w:t>
      </w:r>
    </w:p>
    <w:p w14:paraId="58662CED" w14:textId="77777777" w:rsidR="00B47547" w:rsidRPr="0027474D" w:rsidRDefault="00B47547" w:rsidP="00B4754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14:paraId="62D65F8E" w14:textId="367CE1AE" w:rsidR="00B47547" w:rsidRPr="0027474D" w:rsidRDefault="00B47547" w:rsidP="00B4754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Pr>
          <w:rFonts w:ascii="Century Gothic" w:hAnsi="Century Gothic"/>
          <w:sz w:val="19"/>
          <w:szCs w:val="19"/>
        </w:rPr>
        <w:t>SANTO</w:t>
      </w:r>
      <w:r w:rsidR="00113ACA">
        <w:rPr>
          <w:rFonts w:ascii="Century Gothic" w:hAnsi="Century Gothic"/>
          <w:sz w:val="19"/>
          <w:szCs w:val="19"/>
        </w:rPr>
        <w:t xml:space="preserve"> ANTÔNIO DO GRAMA</w:t>
      </w:r>
      <w:r w:rsidRPr="0027474D">
        <w:rPr>
          <w:rFonts w:ascii="Century Gothic" w:hAnsi="Century Gothic"/>
          <w:sz w:val="19"/>
          <w:szCs w:val="19"/>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14:paraId="66577AE3" w14:textId="77777777" w:rsidR="007905C4" w:rsidRPr="009E6483" w:rsidRDefault="003474E5" w:rsidP="00141B6C">
      <w:pPr>
        <w:spacing w:before="100" w:beforeAutospacing="1" w:after="100" w:afterAutospacing="1"/>
        <w:jc w:val="both"/>
        <w:rPr>
          <w:rFonts w:ascii="Century Gothic" w:hAnsi="Century Gothic"/>
        </w:rPr>
      </w:pPr>
      <w:r w:rsidRPr="009E6483">
        <w:rPr>
          <w:rFonts w:ascii="Century Gothic" w:hAnsi="Century Gothic"/>
        </w:rPr>
        <w:t>15</w:t>
      </w:r>
      <w:r w:rsidR="003C6E31" w:rsidRPr="009E6483">
        <w:rPr>
          <w:rFonts w:ascii="Century Gothic" w:hAnsi="Century Gothic"/>
        </w:rPr>
        <w:t>.</w:t>
      </w:r>
      <w:r w:rsidRPr="009E6483">
        <w:rPr>
          <w:rFonts w:ascii="Century Gothic" w:hAnsi="Century Gothic"/>
        </w:rPr>
        <w:t xml:space="preserve"> DO PAGAMENTO</w:t>
      </w:r>
      <w:r w:rsidR="007905C4" w:rsidRPr="009E6483">
        <w:rPr>
          <w:rFonts w:ascii="Century Gothic" w:hAnsi="Century Gothic"/>
        </w:rPr>
        <w:t>/REAJUSTE DO PREÇO</w:t>
      </w:r>
    </w:p>
    <w:p w14:paraId="4D0BB53A" w14:textId="0DB89ECC" w:rsidR="007905C4" w:rsidRPr="009E6483" w:rsidRDefault="00417AE8" w:rsidP="007905C4">
      <w:pPr>
        <w:spacing w:before="100" w:beforeAutospacing="1" w:after="100" w:afterAutospacing="1"/>
        <w:jc w:val="both"/>
        <w:rPr>
          <w:rFonts w:ascii="Century Gothic" w:hAnsi="Century Gothic"/>
        </w:rPr>
      </w:pPr>
      <w:r w:rsidRPr="009E6483">
        <w:rPr>
          <w:rFonts w:ascii="Century Gothic" w:hAnsi="Century Gothic"/>
        </w:rPr>
        <w:t>15.1</w:t>
      </w:r>
      <w:r w:rsidR="003C6E31" w:rsidRPr="009E6483">
        <w:rPr>
          <w:rFonts w:ascii="Century Gothic" w:hAnsi="Century Gothic"/>
        </w:rPr>
        <w:t>.</w:t>
      </w:r>
      <w:r w:rsidRPr="009E6483">
        <w:rPr>
          <w:rFonts w:ascii="Century Gothic" w:hAnsi="Century Gothic"/>
        </w:rPr>
        <w:t xml:space="preserve"> Os pagamentos serão efetuados </w:t>
      </w:r>
      <w:r w:rsidR="00AF7035" w:rsidRPr="009E6483">
        <w:rPr>
          <w:rFonts w:ascii="Century Gothic" w:hAnsi="Century Gothic"/>
        </w:rPr>
        <w:t>após</w:t>
      </w:r>
      <w:r w:rsidR="003C6E31" w:rsidRPr="009E6483">
        <w:rPr>
          <w:rFonts w:ascii="Century Gothic" w:hAnsi="Century Gothic"/>
        </w:rPr>
        <w:t xml:space="preserve"> </w:t>
      </w:r>
      <w:r w:rsidR="007905C4" w:rsidRPr="009E6483">
        <w:rPr>
          <w:rFonts w:ascii="Century Gothic" w:hAnsi="Century Gothic"/>
        </w:rPr>
        <w:t>a realização do objeto</w:t>
      </w:r>
      <w:r w:rsidR="003C6E31" w:rsidRPr="009E6483">
        <w:rPr>
          <w:rFonts w:ascii="Century Gothic" w:hAnsi="Century Gothic"/>
        </w:rPr>
        <w:t>.</w:t>
      </w:r>
    </w:p>
    <w:p w14:paraId="0A8AB94E"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15.2. Os preços registrados poderão ser revistos em decorrência de eventual redução daqueles praticados no mercado ou de fato que eleve o custo dos serviços ou bens registrados.</w:t>
      </w:r>
    </w:p>
    <w:p w14:paraId="47D2AE4C"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 xml:space="preserve">15.3. Quando o preço registrado tornar-se superior ao preço praticado no mercado por motivo superveniente, a Prefeitura convocará os fornecedores para negociarem a redução dos preços aos valores praticados pelo mercado. </w:t>
      </w:r>
    </w:p>
    <w:p w14:paraId="1612EAD0"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15.4. Os fornecedores que não aceitarem reduzir seus preços aos valores praticados pelo mercado serão liberados do compromisso assumido, sem aplicação de penalidade.</w:t>
      </w:r>
    </w:p>
    <w:p w14:paraId="1C243460"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 xml:space="preserve">15.5. A ordem de classificação dos fornecedores que aceitarem reduzir seus preços aos valores de mercado observará a classificação original. </w:t>
      </w:r>
    </w:p>
    <w:p w14:paraId="62D322AF"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15.6. Quando o preço de mercado tornar-se superior aos preços registrados e o fornecedor mediante requerimento devidamente comprovado não puder cumprir o compromisso, a Prefeitura poderá:</w:t>
      </w:r>
    </w:p>
    <w:p w14:paraId="55716C7D"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 xml:space="preserve">a) liberar o fornecedor do compromisso assumido, sem aplicação da penalidade, confirmando a veracidade dos motivos e comprovantes apresentados, desde que a comunicação ocorra antes da Nota de Empenho ou instrumento equivalente. </w:t>
      </w:r>
    </w:p>
    <w:p w14:paraId="5CA82201" w14:textId="77777777"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b) convocar os demais fornecedores para assegurar igual oportunidade de negociação.</w:t>
      </w:r>
    </w:p>
    <w:p w14:paraId="76735635" w14:textId="77777777" w:rsidR="004C39B1"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lastRenderedPageBreak/>
        <w:t>15.7. O requerimento de que trata este Edital deverá comprovar a ocorrência de fato imprevisível ou previsível, porém com consequências incalculáveis, que tenha onerado excessivamente as obrigações contraídas pela Detentora dos Preços Registrados.</w:t>
      </w:r>
      <w:r w:rsidR="004C39B1" w:rsidRPr="009E6483">
        <w:rPr>
          <w:rFonts w:ascii="Century Gothic" w:hAnsi="Century Gothic"/>
        </w:rPr>
        <w:t xml:space="preserve"> </w:t>
      </w:r>
    </w:p>
    <w:p w14:paraId="1918AFB9" w14:textId="77777777" w:rsidR="004C39B1"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1</w:t>
      </w:r>
      <w:r w:rsidR="004C39B1" w:rsidRPr="009E6483">
        <w:rPr>
          <w:rFonts w:ascii="Century Gothic" w:hAnsi="Century Gothic"/>
        </w:rPr>
        <w:t>5</w:t>
      </w:r>
      <w:r w:rsidRPr="009E6483">
        <w:rPr>
          <w:rFonts w:ascii="Century Gothic" w:hAnsi="Century Gothic"/>
        </w:rPr>
        <w:t>.</w:t>
      </w:r>
      <w:r w:rsidR="004C39B1" w:rsidRPr="009E6483">
        <w:rPr>
          <w:rFonts w:ascii="Century Gothic" w:hAnsi="Century Gothic"/>
        </w:rPr>
        <w:t xml:space="preserve">8. </w:t>
      </w:r>
      <w:r w:rsidRPr="009E6483">
        <w:rPr>
          <w:rFonts w:ascii="Century Gothic" w:hAnsi="Century Gothic"/>
        </w:rPr>
        <w:t>A comprovação será feita por meio de documentos, tais como lista de</w:t>
      </w:r>
      <w:r w:rsidR="004C39B1" w:rsidRPr="009E6483">
        <w:rPr>
          <w:rFonts w:ascii="Century Gothic" w:hAnsi="Century Gothic"/>
        </w:rPr>
        <w:t xml:space="preserve"> </w:t>
      </w:r>
      <w:r w:rsidRPr="009E6483">
        <w:rPr>
          <w:rFonts w:ascii="Century Gothic" w:hAnsi="Century Gothic"/>
        </w:rPr>
        <w:t>preços de fabricantes, notas fiscais de aquisição de matérias primas, de transporte</w:t>
      </w:r>
      <w:r w:rsidR="004C39B1" w:rsidRPr="009E6483">
        <w:rPr>
          <w:rFonts w:ascii="Century Gothic" w:hAnsi="Century Gothic"/>
        </w:rPr>
        <w:t xml:space="preserve"> </w:t>
      </w:r>
      <w:r w:rsidRPr="009E6483">
        <w:rPr>
          <w:rFonts w:ascii="Century Gothic" w:hAnsi="Century Gothic"/>
        </w:rPr>
        <w:t>de mercadorias alusivas à época da proposta e do momento do pedido de revisão</w:t>
      </w:r>
      <w:r w:rsidR="004C39B1" w:rsidRPr="009E6483">
        <w:rPr>
          <w:rFonts w:ascii="Century Gothic" w:hAnsi="Century Gothic"/>
        </w:rPr>
        <w:t xml:space="preserve"> </w:t>
      </w:r>
      <w:r w:rsidRPr="009E6483">
        <w:rPr>
          <w:rFonts w:ascii="Century Gothic" w:hAnsi="Century Gothic"/>
        </w:rPr>
        <w:t>dos preços.</w:t>
      </w:r>
    </w:p>
    <w:p w14:paraId="36E7794F" w14:textId="77777777" w:rsidR="004C39B1"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1</w:t>
      </w:r>
      <w:r w:rsidR="004C39B1" w:rsidRPr="009E6483">
        <w:rPr>
          <w:rFonts w:ascii="Century Gothic" w:hAnsi="Century Gothic"/>
        </w:rPr>
        <w:t>5</w:t>
      </w:r>
      <w:r w:rsidRPr="009E6483">
        <w:rPr>
          <w:rFonts w:ascii="Century Gothic" w:hAnsi="Century Gothic"/>
        </w:rPr>
        <w:t>.</w:t>
      </w:r>
      <w:r w:rsidR="004C39B1" w:rsidRPr="009E6483">
        <w:rPr>
          <w:rFonts w:ascii="Century Gothic" w:hAnsi="Century Gothic"/>
        </w:rPr>
        <w:t xml:space="preserve">9. </w:t>
      </w:r>
      <w:r w:rsidRPr="009E6483">
        <w:rPr>
          <w:rFonts w:ascii="Century Gothic" w:hAnsi="Century Gothic"/>
        </w:rPr>
        <w:t>A Prefeitura, reconhecendo o desequilíbrio econômico financeiro, procederá</w:t>
      </w:r>
      <w:r w:rsidR="004C39B1" w:rsidRPr="009E6483">
        <w:rPr>
          <w:rFonts w:ascii="Century Gothic" w:hAnsi="Century Gothic"/>
        </w:rPr>
        <w:t xml:space="preserve"> </w:t>
      </w:r>
      <w:r w:rsidRPr="009E6483">
        <w:rPr>
          <w:rFonts w:ascii="Century Gothic" w:hAnsi="Century Gothic"/>
        </w:rPr>
        <w:t>à revisão dos preços.</w:t>
      </w:r>
    </w:p>
    <w:p w14:paraId="46E91B83" w14:textId="51056064" w:rsidR="007905C4" w:rsidRPr="009E6483" w:rsidRDefault="007905C4" w:rsidP="007905C4">
      <w:pPr>
        <w:spacing w:before="100" w:beforeAutospacing="1" w:after="100" w:afterAutospacing="1"/>
        <w:jc w:val="both"/>
        <w:rPr>
          <w:rFonts w:ascii="Century Gothic" w:hAnsi="Century Gothic"/>
        </w:rPr>
      </w:pPr>
      <w:r w:rsidRPr="009E6483">
        <w:rPr>
          <w:rFonts w:ascii="Century Gothic" w:hAnsi="Century Gothic"/>
        </w:rPr>
        <w:t>1</w:t>
      </w:r>
      <w:r w:rsidR="004C39B1" w:rsidRPr="009E6483">
        <w:rPr>
          <w:rFonts w:ascii="Century Gothic" w:hAnsi="Century Gothic"/>
        </w:rPr>
        <w:t>5</w:t>
      </w:r>
      <w:r w:rsidRPr="009E6483">
        <w:rPr>
          <w:rFonts w:ascii="Century Gothic" w:hAnsi="Century Gothic"/>
        </w:rPr>
        <w:t>.</w:t>
      </w:r>
      <w:r w:rsidR="004C39B1" w:rsidRPr="009E6483">
        <w:rPr>
          <w:rFonts w:ascii="Century Gothic" w:hAnsi="Century Gothic"/>
        </w:rPr>
        <w:t>10.</w:t>
      </w:r>
      <w:r w:rsidRPr="009E6483">
        <w:rPr>
          <w:rFonts w:ascii="Century Gothic" w:hAnsi="Century Gothic"/>
        </w:rPr>
        <w:t xml:space="preserve"> É vedado à Detentora dos Preços Registrados interromper o fornecimento</w:t>
      </w:r>
      <w:r w:rsidR="004C39B1" w:rsidRPr="009E6483">
        <w:rPr>
          <w:rFonts w:ascii="Century Gothic" w:hAnsi="Century Gothic"/>
        </w:rPr>
        <w:t xml:space="preserve"> </w:t>
      </w:r>
      <w:r w:rsidRPr="009E6483">
        <w:rPr>
          <w:rFonts w:ascii="Century Gothic" w:hAnsi="Century Gothic"/>
        </w:rPr>
        <w:t>enquanto aguarda o trâmite do processo de revisão de preços, estando, neste</w:t>
      </w:r>
      <w:r w:rsidR="004C39B1" w:rsidRPr="009E6483">
        <w:rPr>
          <w:rFonts w:ascii="Century Gothic" w:hAnsi="Century Gothic"/>
        </w:rPr>
        <w:t xml:space="preserve"> </w:t>
      </w:r>
      <w:r w:rsidRPr="009E6483">
        <w:rPr>
          <w:rFonts w:ascii="Century Gothic" w:hAnsi="Century Gothic"/>
        </w:rPr>
        <w:t>caso sujeita às sanções previstas neste Edital.</w:t>
      </w:r>
    </w:p>
    <w:p w14:paraId="3DE964E7" w14:textId="4BF81418" w:rsidR="003474E5"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16 – DOS LOCAIS E PRAZO</w:t>
      </w:r>
    </w:p>
    <w:p w14:paraId="3DD0C730" w14:textId="747DFBEF" w:rsidR="003474E5"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16.1. O objeto licitado deverá ser </w:t>
      </w:r>
      <w:r w:rsidR="004B54BB" w:rsidRPr="009E6483">
        <w:rPr>
          <w:rFonts w:ascii="Century Gothic" w:hAnsi="Century Gothic"/>
        </w:rPr>
        <w:t>entregue</w:t>
      </w:r>
      <w:r w:rsidR="0057459B" w:rsidRPr="009E6483">
        <w:rPr>
          <w:rFonts w:ascii="Century Gothic" w:hAnsi="Century Gothic"/>
        </w:rPr>
        <w:t>/realizado</w:t>
      </w:r>
      <w:r w:rsidR="003474E5" w:rsidRPr="009E6483">
        <w:rPr>
          <w:rFonts w:ascii="Century Gothic" w:hAnsi="Century Gothic"/>
        </w:rPr>
        <w:t xml:space="preserve"> na sede d</w:t>
      </w:r>
      <w:r w:rsidR="00B47547">
        <w:rPr>
          <w:rFonts w:ascii="Century Gothic" w:hAnsi="Century Gothic"/>
        </w:rPr>
        <w:t>o Município de Santo Antônio do Grama</w:t>
      </w:r>
      <w:r w:rsidRPr="009E6483">
        <w:rPr>
          <w:rFonts w:ascii="Century Gothic" w:hAnsi="Century Gothic"/>
        </w:rPr>
        <w:t>, em local designado pel</w:t>
      </w:r>
      <w:r w:rsidR="00B47547">
        <w:rPr>
          <w:rFonts w:ascii="Century Gothic" w:hAnsi="Century Gothic"/>
        </w:rPr>
        <w:t>o servidor responsável do contrato</w:t>
      </w:r>
      <w:r w:rsidRPr="009E6483">
        <w:rPr>
          <w:rFonts w:ascii="Century Gothic" w:hAnsi="Century Gothic"/>
        </w:rPr>
        <w:t>.</w:t>
      </w:r>
    </w:p>
    <w:p w14:paraId="0D764B0A" w14:textId="30C14A99" w:rsidR="00AF512C" w:rsidRPr="009E6483" w:rsidRDefault="00AF512C" w:rsidP="00141B6C">
      <w:pPr>
        <w:spacing w:before="100" w:beforeAutospacing="1" w:after="100" w:afterAutospacing="1"/>
        <w:jc w:val="both"/>
        <w:rPr>
          <w:rFonts w:ascii="Century Gothic" w:hAnsi="Century Gothic"/>
        </w:rPr>
      </w:pPr>
      <w:r w:rsidRPr="009E6483">
        <w:rPr>
          <w:rFonts w:ascii="Century Gothic" w:hAnsi="Century Gothic"/>
        </w:rPr>
        <w:t>16.</w:t>
      </w:r>
      <w:r w:rsidR="004B54BB" w:rsidRPr="009E6483">
        <w:rPr>
          <w:rFonts w:ascii="Century Gothic" w:hAnsi="Century Gothic"/>
        </w:rPr>
        <w:t>2</w:t>
      </w:r>
      <w:r w:rsidRPr="009E6483">
        <w:rPr>
          <w:rFonts w:ascii="Century Gothic" w:hAnsi="Century Gothic"/>
        </w:rPr>
        <w:t xml:space="preserve">. Toda e qualquer despesas vinculadas relativos ao objeto licitado será de inteira responsabilidade do licitante vencedor, ficando o Município de </w:t>
      </w:r>
      <w:r w:rsidR="0094166E">
        <w:rPr>
          <w:rFonts w:ascii="Century Gothic" w:hAnsi="Century Gothic"/>
        </w:rPr>
        <w:t>Santo Antônio do Grama</w:t>
      </w:r>
      <w:r w:rsidRPr="009E6483">
        <w:rPr>
          <w:rFonts w:ascii="Century Gothic" w:hAnsi="Century Gothic"/>
        </w:rPr>
        <w:t xml:space="preserve"> isento de qualquer ônus decorrente.</w:t>
      </w:r>
    </w:p>
    <w:p w14:paraId="2A35AAF7" w14:textId="50A90282" w:rsidR="0057459B" w:rsidRPr="009E6483" w:rsidRDefault="0057459B" w:rsidP="00141B6C">
      <w:pPr>
        <w:spacing w:before="100" w:beforeAutospacing="1" w:after="100" w:afterAutospacing="1"/>
        <w:jc w:val="both"/>
        <w:rPr>
          <w:rFonts w:ascii="Century Gothic" w:hAnsi="Century Gothic"/>
        </w:rPr>
      </w:pPr>
      <w:r w:rsidRPr="009E6483">
        <w:rPr>
          <w:rFonts w:ascii="Century Gothic" w:hAnsi="Century Gothic"/>
        </w:rPr>
        <w:t xml:space="preserve">16.3. </w:t>
      </w:r>
      <w:r w:rsidR="0014604C" w:rsidRPr="009E6483">
        <w:rPr>
          <w:rFonts w:ascii="Century Gothic" w:hAnsi="Century Gothic"/>
        </w:rPr>
        <w:t>A</w:t>
      </w:r>
      <w:r w:rsidRPr="009E6483">
        <w:rPr>
          <w:rFonts w:ascii="Century Gothic" w:hAnsi="Century Gothic"/>
        </w:rPr>
        <w:t xml:space="preserve"> </w:t>
      </w:r>
      <w:r w:rsidR="0014604C" w:rsidRPr="009E6483">
        <w:rPr>
          <w:rFonts w:ascii="Century Gothic" w:hAnsi="Century Gothic"/>
        </w:rPr>
        <w:t xml:space="preserve">Ata de Registro de Preço </w:t>
      </w:r>
      <w:r w:rsidRPr="009E6483">
        <w:rPr>
          <w:rFonts w:ascii="Century Gothic" w:hAnsi="Century Gothic"/>
        </w:rPr>
        <w:t>terá vigência da data de sua assinatura vigendo por um período de 12 (doze) meses a contar da sua assinatura, podendo</w:t>
      </w:r>
      <w:r w:rsidR="0014604C" w:rsidRPr="009E6483">
        <w:rPr>
          <w:rFonts w:ascii="Century Gothic" w:hAnsi="Century Gothic"/>
        </w:rPr>
        <w:t>, se legalmente,</w:t>
      </w:r>
      <w:r w:rsidRPr="009E6483">
        <w:rPr>
          <w:rFonts w:ascii="Century Gothic" w:hAnsi="Century Gothic"/>
        </w:rPr>
        <w:t xml:space="preserve"> ser prorrogado na forma do art. 57 da Lei nº 8.666/93.</w:t>
      </w:r>
    </w:p>
    <w:p w14:paraId="2254EFA0" w14:textId="74ABAE1C" w:rsidR="0057459B" w:rsidRPr="009E6483" w:rsidRDefault="0057459B" w:rsidP="00141B6C">
      <w:pPr>
        <w:spacing w:before="100" w:beforeAutospacing="1" w:after="100" w:afterAutospacing="1"/>
        <w:jc w:val="both"/>
        <w:rPr>
          <w:rFonts w:ascii="Century Gothic" w:hAnsi="Century Gothic"/>
        </w:rPr>
      </w:pPr>
      <w:r w:rsidRPr="009E6483">
        <w:rPr>
          <w:rFonts w:ascii="Century Gothic" w:hAnsi="Century Gothic"/>
        </w:rPr>
        <w:t xml:space="preserve">16.4. O contratado terá o prazo de </w:t>
      </w:r>
      <w:r w:rsidR="00EE0552">
        <w:rPr>
          <w:rFonts w:ascii="Century Gothic" w:hAnsi="Century Gothic"/>
        </w:rPr>
        <w:t>02</w:t>
      </w:r>
      <w:r w:rsidRPr="009E6483">
        <w:rPr>
          <w:rFonts w:ascii="Century Gothic" w:hAnsi="Century Gothic"/>
        </w:rPr>
        <w:t xml:space="preserve"> (</w:t>
      </w:r>
      <w:r w:rsidR="00EE0552">
        <w:rPr>
          <w:rFonts w:ascii="Century Gothic" w:hAnsi="Century Gothic"/>
        </w:rPr>
        <w:t>dois</w:t>
      </w:r>
      <w:r w:rsidRPr="009E6483">
        <w:rPr>
          <w:rFonts w:ascii="Century Gothic" w:hAnsi="Century Gothic"/>
        </w:rPr>
        <w:t xml:space="preserve">) dias, após a emissão da ordem de fornecimento, para </w:t>
      </w:r>
      <w:r w:rsidR="004E2205" w:rsidRPr="009E6483">
        <w:rPr>
          <w:rFonts w:ascii="Century Gothic" w:hAnsi="Century Gothic"/>
        </w:rPr>
        <w:t>entrega</w:t>
      </w:r>
      <w:r w:rsidR="00EE0552">
        <w:rPr>
          <w:rFonts w:ascii="Century Gothic" w:hAnsi="Century Gothic"/>
        </w:rPr>
        <w:t>/realização</w:t>
      </w:r>
      <w:r w:rsidR="004E2205" w:rsidRPr="009E6483">
        <w:rPr>
          <w:rFonts w:ascii="Century Gothic" w:hAnsi="Century Gothic"/>
        </w:rPr>
        <w:t xml:space="preserve"> do bem</w:t>
      </w:r>
      <w:r w:rsidR="00EE0552">
        <w:rPr>
          <w:rFonts w:ascii="Century Gothic" w:hAnsi="Century Gothic"/>
        </w:rPr>
        <w:t>/serviço</w:t>
      </w:r>
      <w:r w:rsidR="004E2205" w:rsidRPr="009E6483">
        <w:rPr>
          <w:rFonts w:ascii="Century Gothic" w:hAnsi="Century Gothic"/>
        </w:rPr>
        <w:t xml:space="preserve"> na sede do Município de </w:t>
      </w:r>
      <w:r w:rsidR="0094166E">
        <w:rPr>
          <w:rFonts w:ascii="Century Gothic" w:hAnsi="Century Gothic"/>
        </w:rPr>
        <w:t>Santo Antônio do Grama</w:t>
      </w:r>
      <w:r w:rsidR="00EE0552">
        <w:rPr>
          <w:rFonts w:ascii="Century Gothic" w:hAnsi="Century Gothic"/>
        </w:rPr>
        <w:t xml:space="preserve"> ou no local de execução dos serviços sem qualquer ônus decorrente</w:t>
      </w:r>
      <w:r w:rsidRPr="009E6483">
        <w:rPr>
          <w:rFonts w:ascii="Century Gothic" w:hAnsi="Century Gothic"/>
        </w:rPr>
        <w:t xml:space="preserve">; </w:t>
      </w:r>
    </w:p>
    <w:p w14:paraId="6A27AA05" w14:textId="77777777" w:rsidR="003474E5" w:rsidRPr="009E6483" w:rsidRDefault="003474E5" w:rsidP="00141B6C">
      <w:pPr>
        <w:spacing w:before="100" w:beforeAutospacing="1" w:after="100" w:afterAutospacing="1"/>
        <w:jc w:val="both"/>
        <w:rPr>
          <w:rFonts w:ascii="Century Gothic" w:hAnsi="Century Gothic"/>
        </w:rPr>
      </w:pPr>
      <w:r w:rsidRPr="009E6483">
        <w:rPr>
          <w:rFonts w:ascii="Century Gothic" w:hAnsi="Century Gothic"/>
        </w:rPr>
        <w:t>17 – DO ACOMPANHAMENTO E DA FISCALIZAÇÃO</w:t>
      </w:r>
    </w:p>
    <w:p w14:paraId="0EB26493" w14:textId="7033A888"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17.1 O fornecimento do objeto desta licitação será acompanhado e fiscalizado por servidor designado pela autoridade competente, na condição de representante do Município de </w:t>
      </w:r>
      <w:r w:rsidR="0094166E">
        <w:rPr>
          <w:rFonts w:ascii="Century Gothic" w:hAnsi="Century Gothic"/>
        </w:rPr>
        <w:t>Santo Antônio do Grama</w:t>
      </w:r>
      <w:r w:rsidRPr="009E6483">
        <w:rPr>
          <w:rFonts w:ascii="Century Gothic" w:hAnsi="Century Gothic"/>
        </w:rPr>
        <w:t xml:space="preserve"> para esse fim.</w:t>
      </w:r>
    </w:p>
    <w:p w14:paraId="6CC91E50" w14:textId="77777777" w:rsidR="003474E5" w:rsidRPr="009E6483" w:rsidRDefault="003474E5" w:rsidP="00141B6C">
      <w:pPr>
        <w:spacing w:before="100" w:beforeAutospacing="1" w:after="100" w:afterAutospacing="1"/>
        <w:jc w:val="both"/>
        <w:rPr>
          <w:rFonts w:ascii="Century Gothic" w:hAnsi="Century Gothic"/>
        </w:rPr>
      </w:pPr>
      <w:r w:rsidRPr="009E6483">
        <w:rPr>
          <w:rFonts w:ascii="Century Gothic" w:hAnsi="Century Gothic"/>
        </w:rPr>
        <w:t>18 – DAS DISPOSIÇOES GERAIS</w:t>
      </w:r>
    </w:p>
    <w:p w14:paraId="7A9CC4C4" w14:textId="79435B8F"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18.1. É facultada a </w:t>
      </w:r>
      <w:r w:rsidR="003D1D83" w:rsidRPr="009E6483">
        <w:rPr>
          <w:rFonts w:ascii="Century Gothic" w:hAnsi="Century Gothic"/>
        </w:rPr>
        <w:t>PREGOEIRA</w:t>
      </w:r>
      <w:r w:rsidRPr="009E6483">
        <w:rPr>
          <w:rFonts w:ascii="Century Gothic" w:hAnsi="Century Gothic"/>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14:paraId="6B358E02"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14:paraId="0095D7D8"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18.2.1. A anulação do procedimento induz à do contrato.</w:t>
      </w:r>
    </w:p>
    <w:p w14:paraId="0F86295A"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lastRenderedPageBreak/>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9E6483">
        <w:rPr>
          <w:rFonts w:ascii="Century Gothic" w:hAnsi="Century Gothic"/>
        </w:rPr>
        <w:t>do contrato administrativo</w:t>
      </w:r>
      <w:r w:rsidRPr="009E6483">
        <w:rPr>
          <w:rFonts w:ascii="Century Gothic" w:hAnsi="Century Gothic"/>
        </w:rPr>
        <w:t>.</w:t>
      </w:r>
    </w:p>
    <w:p w14:paraId="28ED17CC"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18.3. Os proponentes assumem todos os custos de preparação e apresentação de sua proposta e ao Órgão não será, em nenhum caso, responsável por esses custos, independentemente da condução ou do resultado do processo licitatório.</w:t>
      </w:r>
    </w:p>
    <w:p w14:paraId="2AB6B1A2"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18.4. Os proponentes são responsáveis pela fidelidade e legitimidade das informações e dos documentos apresentados em qualquer fase da licitação.</w:t>
      </w:r>
    </w:p>
    <w:p w14:paraId="3DC95EBE" w14:textId="1B40437D"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18.5. Não havendo expediente ou ocorrendo qualquer fato superveniente que impeça a realização do certame na data marcada, a sessão será redesignada para o dia, hora e local definido, e, novamente publicado </w:t>
      </w:r>
      <w:r w:rsidR="0057459B" w:rsidRPr="009E6483">
        <w:rPr>
          <w:rFonts w:ascii="Century Gothic" w:hAnsi="Century Gothic"/>
        </w:rPr>
        <w:t>no Diário Oficial do Município.</w:t>
      </w:r>
    </w:p>
    <w:p w14:paraId="71447AC5" w14:textId="7A2546C0"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18.6. Na contagem dos prazos estabelecidos neste Edital e seus Anexos, excluir-se-á o dia do início e incluir-se-á o do vencimento. Só se iniciam e vencem os prazos em dias de expediente normal na Prefeitura Municipal de </w:t>
      </w:r>
      <w:r w:rsidR="0094166E">
        <w:rPr>
          <w:rFonts w:ascii="Century Gothic" w:hAnsi="Century Gothic"/>
        </w:rPr>
        <w:t>Santo Antônio do Grama</w:t>
      </w:r>
      <w:r w:rsidRPr="009E6483">
        <w:rPr>
          <w:rFonts w:ascii="Century Gothic" w:hAnsi="Century Gothic"/>
        </w:rPr>
        <w:t>.</w:t>
      </w:r>
    </w:p>
    <w:p w14:paraId="6B26D4B2" w14:textId="77777777" w:rsidR="00417AE8"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18.7. As normas que disciplinam este pregão serão sempre interpretadas em favor da ampliação da disputa entre os interessados, sem comprometimento da segurança do futuro contrato.</w:t>
      </w:r>
    </w:p>
    <w:p w14:paraId="7789256C" w14:textId="7E38BB24" w:rsidR="00FE002D"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 xml:space="preserve">18.8. Qualquer pedido de esclarecimento em relação a eventuais dúvidas na interpretação do presente Edital e seus Anexos, deverá ser encaminhado, até 02 (dois) dias úteis antes da data de abertura </w:t>
      </w:r>
      <w:r w:rsidR="0057459B" w:rsidRPr="009E6483">
        <w:rPr>
          <w:rFonts w:ascii="Century Gothic" w:hAnsi="Century Gothic"/>
        </w:rPr>
        <w:t>do</w:t>
      </w:r>
      <w:r w:rsidRPr="009E6483">
        <w:rPr>
          <w:rFonts w:ascii="Century Gothic" w:hAnsi="Century Gothic"/>
        </w:rPr>
        <w:t xml:space="preserve"> PREGÃO, por escrito, a </w:t>
      </w:r>
      <w:r w:rsidR="003D1D83" w:rsidRPr="009E6483">
        <w:rPr>
          <w:rFonts w:ascii="Century Gothic" w:hAnsi="Century Gothic"/>
        </w:rPr>
        <w:t>PREGOEIRA</w:t>
      </w:r>
      <w:r w:rsidRPr="009E6483">
        <w:rPr>
          <w:rFonts w:ascii="Century Gothic" w:hAnsi="Century Gothic"/>
        </w:rPr>
        <w:t xml:space="preserve">, devendo ser sido protocolizada no Protocolo Geral da Prefeitura Municipal de </w:t>
      </w:r>
      <w:r w:rsidR="0094166E">
        <w:rPr>
          <w:rFonts w:ascii="Century Gothic" w:hAnsi="Century Gothic"/>
        </w:rPr>
        <w:t>Santo Antônio do Grama</w:t>
      </w:r>
      <w:r w:rsidR="00924BB6" w:rsidRPr="009E6483">
        <w:rPr>
          <w:rFonts w:ascii="Century Gothic" w:hAnsi="Century Gothic"/>
        </w:rPr>
        <w:t xml:space="preserve">, podendo inclusive ser encaminhado no endereço eletrônico: </w:t>
      </w:r>
      <w:hyperlink r:id="rId10" w:history="1">
        <w:r w:rsidR="0094166E">
          <w:rPr>
            <w:rStyle w:val="Hyperlink"/>
            <w:rFonts w:ascii="Century Gothic" w:hAnsi="Century Gothic"/>
          </w:rPr>
          <w:t>compraselicitacao@gmail.com</w:t>
        </w:r>
      </w:hyperlink>
      <w:r w:rsidR="00924BB6" w:rsidRPr="009E6483">
        <w:rPr>
          <w:rFonts w:ascii="Century Gothic" w:hAnsi="Century Gothic"/>
        </w:rPr>
        <w:t xml:space="preserve">. </w:t>
      </w:r>
    </w:p>
    <w:p w14:paraId="7750F8CC" w14:textId="77777777" w:rsidR="00FE002D"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18.9. A homologação do resultado desta licitação não implicará direito à contratação.</w:t>
      </w:r>
    </w:p>
    <w:p w14:paraId="417C3101" w14:textId="77777777" w:rsidR="00FE002D"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18.10. Os casos omissos aplicam-se as disposições constantes da Lei Federal 8.666/93, a Lei Federal 10.520/2002 e demais legislações aplicáveis, observadas suas alterações.</w:t>
      </w:r>
    </w:p>
    <w:p w14:paraId="1D95C443" w14:textId="77777777" w:rsidR="00FE002D" w:rsidRPr="009E6483" w:rsidRDefault="003767B6" w:rsidP="00141B6C">
      <w:pPr>
        <w:spacing w:before="100" w:beforeAutospacing="1" w:after="100" w:afterAutospacing="1"/>
        <w:jc w:val="both"/>
        <w:rPr>
          <w:rFonts w:ascii="Century Gothic" w:hAnsi="Century Gothic"/>
        </w:rPr>
      </w:pPr>
      <w:r w:rsidRPr="009E6483">
        <w:rPr>
          <w:rFonts w:ascii="Century Gothic" w:hAnsi="Century Gothic"/>
        </w:rPr>
        <w:t>19 – DOS ANEXOS</w:t>
      </w:r>
    </w:p>
    <w:p w14:paraId="7C4BB5BE" w14:textId="20370580" w:rsidR="00FE002D" w:rsidRPr="009E6483" w:rsidRDefault="00417AE8" w:rsidP="00141B6C">
      <w:pPr>
        <w:spacing w:before="100" w:beforeAutospacing="1" w:after="100" w:afterAutospacing="1"/>
        <w:jc w:val="both"/>
        <w:rPr>
          <w:rFonts w:ascii="Century Gothic" w:hAnsi="Century Gothic"/>
        </w:rPr>
      </w:pPr>
      <w:r w:rsidRPr="009E6483">
        <w:rPr>
          <w:rFonts w:ascii="Century Gothic" w:hAnsi="Century Gothic"/>
        </w:rPr>
        <w:t>19.1. São partes integrantes deste edital os anexos</w:t>
      </w:r>
      <w:r w:rsidR="00C52C59" w:rsidRPr="009E6483">
        <w:rPr>
          <w:rFonts w:ascii="Century Gothic" w:hAnsi="Century Gothic"/>
        </w:rPr>
        <w:t xml:space="preserve"> de I a V constante deste Edital Convocatório.</w:t>
      </w:r>
      <w:r w:rsidRPr="009E6483">
        <w:rPr>
          <w:rFonts w:ascii="Century Gothic" w:hAnsi="Century Gothic"/>
        </w:rPr>
        <w:t xml:space="preserve"> </w:t>
      </w:r>
    </w:p>
    <w:p w14:paraId="23F0295C" w14:textId="77777777" w:rsidR="00FE002D" w:rsidRPr="009E6483" w:rsidRDefault="003767B6" w:rsidP="00FE002D">
      <w:pPr>
        <w:spacing w:before="100" w:beforeAutospacing="1" w:after="100" w:afterAutospacing="1"/>
        <w:jc w:val="both"/>
        <w:rPr>
          <w:rFonts w:ascii="Century Gothic" w:hAnsi="Century Gothic"/>
        </w:rPr>
      </w:pPr>
      <w:r w:rsidRPr="009E6483">
        <w:rPr>
          <w:rFonts w:ascii="Century Gothic" w:hAnsi="Century Gothic"/>
        </w:rPr>
        <w:t>2</w:t>
      </w:r>
      <w:r w:rsidR="002A46F6" w:rsidRPr="009E6483">
        <w:rPr>
          <w:rFonts w:ascii="Century Gothic" w:hAnsi="Century Gothic"/>
        </w:rPr>
        <w:t>0.</w:t>
      </w:r>
      <w:r w:rsidRPr="009E6483">
        <w:rPr>
          <w:rFonts w:ascii="Century Gothic" w:hAnsi="Century Gothic"/>
        </w:rPr>
        <w:t xml:space="preserve"> DO FORO</w:t>
      </w:r>
    </w:p>
    <w:p w14:paraId="543997D0" w14:textId="463458BC" w:rsidR="00FE002D" w:rsidRPr="009E6483" w:rsidRDefault="00417AE8" w:rsidP="00FE002D">
      <w:pPr>
        <w:spacing w:before="100" w:beforeAutospacing="1" w:after="100" w:afterAutospacing="1"/>
        <w:jc w:val="both"/>
        <w:rPr>
          <w:rFonts w:ascii="Century Gothic" w:hAnsi="Century Gothic"/>
        </w:rPr>
      </w:pPr>
      <w:r w:rsidRPr="009E6483">
        <w:rPr>
          <w:rFonts w:ascii="Century Gothic" w:hAnsi="Century Gothic"/>
        </w:rPr>
        <w:t>2</w:t>
      </w:r>
      <w:r w:rsidR="002A46F6" w:rsidRPr="009E6483">
        <w:rPr>
          <w:rFonts w:ascii="Century Gothic" w:hAnsi="Century Gothic"/>
        </w:rPr>
        <w:t>0</w:t>
      </w:r>
      <w:r w:rsidRPr="009E6483">
        <w:rPr>
          <w:rFonts w:ascii="Century Gothic" w:hAnsi="Century Gothic"/>
        </w:rPr>
        <w:t xml:space="preserve">.1. As questões decorrentes da execução deste instrumento, que não possam ser dirimidas administrativamente, serão processadas e julgadas na Justiça Estadual, no Foro da cidade de </w:t>
      </w:r>
      <w:r w:rsidR="00950746">
        <w:rPr>
          <w:rFonts w:ascii="Century Gothic" w:hAnsi="Century Gothic"/>
        </w:rPr>
        <w:t>Rio Casco</w:t>
      </w:r>
      <w:r w:rsidRPr="009E6483">
        <w:rPr>
          <w:rFonts w:ascii="Century Gothic" w:hAnsi="Century Gothic"/>
        </w:rPr>
        <w:t>, com exclusão de qualquer outro, por mais privilegiado que seja.</w:t>
      </w:r>
    </w:p>
    <w:p w14:paraId="3FCD70B8" w14:textId="35D711B9" w:rsidR="00FE002D" w:rsidRPr="009E6483" w:rsidRDefault="0094166E" w:rsidP="00FE002D">
      <w:pPr>
        <w:spacing w:before="100" w:beforeAutospacing="1" w:after="100" w:afterAutospacing="1"/>
        <w:jc w:val="both"/>
        <w:rPr>
          <w:rFonts w:ascii="Century Gothic" w:hAnsi="Century Gothic"/>
        </w:rPr>
      </w:pPr>
      <w:r>
        <w:rPr>
          <w:rFonts w:ascii="Century Gothic" w:hAnsi="Century Gothic"/>
        </w:rPr>
        <w:t>Santo Antônio do Grama</w:t>
      </w:r>
      <w:r w:rsidR="00C8032C" w:rsidRPr="009E6483">
        <w:rPr>
          <w:rFonts w:ascii="Century Gothic" w:hAnsi="Century Gothic"/>
        </w:rPr>
        <w:t xml:space="preserve">, </w:t>
      </w:r>
      <w:r w:rsidR="00310E38">
        <w:rPr>
          <w:rFonts w:ascii="Century Gothic" w:hAnsi="Century Gothic"/>
        </w:rPr>
        <w:t>29 de agosto de 2022</w:t>
      </w:r>
      <w:r w:rsidR="00417AE8" w:rsidRPr="009E6483">
        <w:rPr>
          <w:rFonts w:ascii="Century Gothic" w:hAnsi="Century Gothic"/>
        </w:rPr>
        <w:t>.</w:t>
      </w:r>
    </w:p>
    <w:p w14:paraId="2027F7C3" w14:textId="3858C3F0" w:rsidR="00FE002D" w:rsidRPr="009E6483" w:rsidRDefault="00FE002D" w:rsidP="00FE002D">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FE002D" w:rsidRPr="009E6483" w14:paraId="3305BDF1" w14:textId="77777777" w:rsidTr="00B03412">
        <w:tc>
          <w:tcPr>
            <w:tcW w:w="4670" w:type="dxa"/>
          </w:tcPr>
          <w:p w14:paraId="7E77BAB4" w14:textId="4232D96B" w:rsidR="00FE002D" w:rsidRPr="009E6483" w:rsidRDefault="00310E38" w:rsidP="00B03412">
            <w:pPr>
              <w:rPr>
                <w:rFonts w:ascii="Century Gothic" w:hAnsi="Century Gothic"/>
              </w:rPr>
            </w:pPr>
            <w:r>
              <w:rPr>
                <w:rFonts w:ascii="Century Gothic" w:hAnsi="Century Gothic"/>
              </w:rPr>
              <w:t>MARCOS AURÉLIO CAMINHO</w:t>
            </w:r>
          </w:p>
          <w:p w14:paraId="524275A3" w14:textId="77777777" w:rsidR="00FE002D" w:rsidRPr="009E6483" w:rsidRDefault="00FE002D" w:rsidP="00B03412">
            <w:pPr>
              <w:rPr>
                <w:rFonts w:ascii="Century Gothic" w:hAnsi="Century Gothic"/>
              </w:rPr>
            </w:pPr>
            <w:r w:rsidRPr="009E6483">
              <w:rPr>
                <w:rFonts w:ascii="Century Gothic" w:hAnsi="Century Gothic"/>
              </w:rPr>
              <w:t>PREFEITO MUNICIPAL</w:t>
            </w:r>
          </w:p>
        </w:tc>
        <w:tc>
          <w:tcPr>
            <w:tcW w:w="4050" w:type="dxa"/>
          </w:tcPr>
          <w:p w14:paraId="5AA7DDEE" w14:textId="41009C15" w:rsidR="00FE002D" w:rsidRPr="009E6483" w:rsidRDefault="0094166E" w:rsidP="00B03412">
            <w:pPr>
              <w:rPr>
                <w:rFonts w:ascii="Century Gothic" w:hAnsi="Century Gothic"/>
              </w:rPr>
            </w:pPr>
            <w:r>
              <w:rPr>
                <w:rFonts w:ascii="Century Gothic" w:hAnsi="Century Gothic"/>
              </w:rPr>
              <w:t>LETÍCIA MARIA TEIXEIRA PEREIRA</w:t>
            </w:r>
          </w:p>
          <w:p w14:paraId="74F9ECFE" w14:textId="77777777" w:rsidR="00FE002D" w:rsidRPr="009E6483" w:rsidRDefault="00FE002D" w:rsidP="00B03412">
            <w:pPr>
              <w:rPr>
                <w:rFonts w:ascii="Century Gothic" w:hAnsi="Century Gothic"/>
              </w:rPr>
            </w:pPr>
            <w:r w:rsidRPr="009E6483">
              <w:rPr>
                <w:rFonts w:ascii="Century Gothic" w:hAnsi="Century Gothic"/>
              </w:rPr>
              <w:t>PREGOEIRA</w:t>
            </w:r>
          </w:p>
        </w:tc>
      </w:tr>
    </w:tbl>
    <w:p w14:paraId="4061AEB2" w14:textId="77777777" w:rsidR="00FE002D" w:rsidRPr="009E6483" w:rsidRDefault="00FE002D" w:rsidP="00FE002D">
      <w:pPr>
        <w:spacing w:before="100" w:beforeAutospacing="1" w:after="100" w:afterAutospacing="1"/>
        <w:jc w:val="both"/>
        <w:rPr>
          <w:rFonts w:ascii="Century Gothic" w:hAnsi="Century Gothic"/>
        </w:rPr>
      </w:pPr>
    </w:p>
    <w:p w14:paraId="493EC6AE" w14:textId="77777777" w:rsidR="00D5561F" w:rsidRPr="009E6483" w:rsidRDefault="00D5561F" w:rsidP="00D5561F">
      <w:pPr>
        <w:jc w:val="center"/>
        <w:rPr>
          <w:rFonts w:ascii="Century Gothic" w:hAnsi="Century Gothic"/>
          <w:sz w:val="36"/>
          <w:szCs w:val="36"/>
        </w:rPr>
      </w:pPr>
      <w:r w:rsidRPr="009E6483">
        <w:rPr>
          <w:rFonts w:ascii="Century Gothic" w:hAnsi="Century Gothic"/>
          <w:sz w:val="36"/>
          <w:szCs w:val="36"/>
        </w:rPr>
        <w:lastRenderedPageBreak/>
        <w:t>ANEXO I</w:t>
      </w:r>
    </w:p>
    <w:p w14:paraId="0858E3BF" w14:textId="77777777" w:rsidR="00D5561F" w:rsidRPr="009E6483" w:rsidRDefault="00D5561F" w:rsidP="00D5561F">
      <w:pPr>
        <w:jc w:val="center"/>
        <w:rPr>
          <w:rFonts w:ascii="Century Gothic" w:hAnsi="Century Gothic"/>
          <w:sz w:val="36"/>
          <w:szCs w:val="36"/>
        </w:rPr>
      </w:pPr>
      <w:r w:rsidRPr="009E6483">
        <w:rPr>
          <w:rFonts w:ascii="Century Gothic" w:hAnsi="Century Gothic"/>
          <w:sz w:val="36"/>
          <w:szCs w:val="36"/>
        </w:rPr>
        <w:t>TERMO DE REFERÊNCIA</w:t>
      </w:r>
    </w:p>
    <w:p w14:paraId="5525C464"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1. OBJETO</w:t>
      </w:r>
    </w:p>
    <w:p w14:paraId="24EC1E66" w14:textId="76C21BAA"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 xml:space="preserve">1.1. Abertura de processo licitatório, para </w:t>
      </w:r>
      <w:r w:rsidR="00EB5876" w:rsidRPr="009A5784">
        <w:rPr>
          <w:rFonts w:ascii="Century Gothic" w:hAnsi="Century Gothic"/>
        </w:rPr>
        <w:t xml:space="preserve">contratação de empresa especialidade para o registro de preço </w:t>
      </w:r>
      <w:r w:rsidR="005B4013" w:rsidRPr="009A5784">
        <w:rPr>
          <w:rFonts w:ascii="Century Gothic" w:hAnsi="Century Gothic"/>
        </w:rPr>
        <w:t>de serviços</w:t>
      </w:r>
      <w:r w:rsidR="00EB5876" w:rsidRPr="009A5784">
        <w:rPr>
          <w:rFonts w:ascii="Century Gothic" w:hAnsi="Century Gothic"/>
        </w:rPr>
        <w:t xml:space="preserve"> de máquina pesada, equipamento e caminhão para atender o Município de </w:t>
      </w:r>
      <w:r w:rsidR="0094166E" w:rsidRPr="009A5784">
        <w:rPr>
          <w:rFonts w:ascii="Century Gothic" w:hAnsi="Century Gothic"/>
        </w:rPr>
        <w:t>Santo Antônio do Grama</w:t>
      </w:r>
      <w:r w:rsidR="00EB5876" w:rsidRPr="009A5784">
        <w:rPr>
          <w:rFonts w:ascii="Century Gothic" w:hAnsi="Century Gothic"/>
        </w:rPr>
        <w:t>, nos termos seguintes:</w:t>
      </w: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6920"/>
        <w:gridCol w:w="710"/>
        <w:gridCol w:w="830"/>
      </w:tblGrid>
      <w:tr w:rsidR="003E585D" w:rsidRPr="003E585D" w14:paraId="609B5407" w14:textId="77777777" w:rsidTr="003E585D">
        <w:tc>
          <w:tcPr>
            <w:tcW w:w="392" w:type="dxa"/>
            <w:shd w:val="clear" w:color="auto" w:fill="auto"/>
            <w:noWrap/>
            <w:vAlign w:val="center"/>
            <w:hideMark/>
          </w:tcPr>
          <w:p w14:paraId="26001054"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ITEM</w:t>
            </w:r>
          </w:p>
        </w:tc>
        <w:tc>
          <w:tcPr>
            <w:tcW w:w="6920" w:type="dxa"/>
            <w:shd w:val="clear" w:color="auto" w:fill="auto"/>
            <w:noWrap/>
            <w:vAlign w:val="center"/>
            <w:hideMark/>
          </w:tcPr>
          <w:p w14:paraId="6B7F23A8"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DESCRIÇÃO</w:t>
            </w:r>
          </w:p>
        </w:tc>
        <w:tc>
          <w:tcPr>
            <w:tcW w:w="710" w:type="dxa"/>
            <w:shd w:val="clear" w:color="auto" w:fill="auto"/>
            <w:noWrap/>
            <w:vAlign w:val="center"/>
            <w:hideMark/>
          </w:tcPr>
          <w:p w14:paraId="0787C644"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UNID.</w:t>
            </w:r>
          </w:p>
        </w:tc>
        <w:tc>
          <w:tcPr>
            <w:tcW w:w="830" w:type="dxa"/>
            <w:shd w:val="clear" w:color="auto" w:fill="auto"/>
            <w:noWrap/>
            <w:vAlign w:val="center"/>
            <w:hideMark/>
          </w:tcPr>
          <w:p w14:paraId="7ECDD745"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QUANT.</w:t>
            </w:r>
          </w:p>
        </w:tc>
      </w:tr>
      <w:tr w:rsidR="003E585D" w:rsidRPr="003E585D" w14:paraId="053D99B9" w14:textId="77777777" w:rsidTr="003E585D">
        <w:tc>
          <w:tcPr>
            <w:tcW w:w="392" w:type="dxa"/>
            <w:shd w:val="clear" w:color="auto" w:fill="auto"/>
            <w:noWrap/>
            <w:vAlign w:val="center"/>
            <w:hideMark/>
          </w:tcPr>
          <w:p w14:paraId="41F37120"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001</w:t>
            </w:r>
          </w:p>
        </w:tc>
        <w:tc>
          <w:tcPr>
            <w:tcW w:w="6920" w:type="dxa"/>
            <w:shd w:val="clear" w:color="auto" w:fill="auto"/>
            <w:vAlign w:val="center"/>
            <w:hideMark/>
          </w:tcPr>
          <w:p w14:paraId="3347B7A3" w14:textId="5B9D370A"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Serviço de locação de máquina, tipo escavadeira hidráulica, tipo igual ou superior a 20.000 kg, para realizar serviços diversos no município, incluindo escavação e carregamento de cascalho, inclusive em leitos de rios e demais serviços, custo de mobilização e desmobilização por conta da contratada, custo do operador e combustível por conta da contratada. Ano do equipamento não superior a cinco anos.</w:t>
            </w:r>
          </w:p>
        </w:tc>
        <w:tc>
          <w:tcPr>
            <w:tcW w:w="710" w:type="dxa"/>
            <w:shd w:val="clear" w:color="auto" w:fill="auto"/>
            <w:vAlign w:val="center"/>
            <w:hideMark/>
          </w:tcPr>
          <w:p w14:paraId="615CA7FA" w14:textId="77777777"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hora</w:t>
            </w:r>
          </w:p>
        </w:tc>
        <w:tc>
          <w:tcPr>
            <w:tcW w:w="830" w:type="dxa"/>
            <w:shd w:val="clear" w:color="auto" w:fill="auto"/>
            <w:vAlign w:val="center"/>
            <w:hideMark/>
          </w:tcPr>
          <w:p w14:paraId="3AA511C4"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650</w:t>
            </w:r>
          </w:p>
        </w:tc>
      </w:tr>
      <w:tr w:rsidR="003E585D" w:rsidRPr="003E585D" w14:paraId="6CB93EB4" w14:textId="77777777" w:rsidTr="003E585D">
        <w:tc>
          <w:tcPr>
            <w:tcW w:w="392" w:type="dxa"/>
            <w:shd w:val="clear" w:color="auto" w:fill="auto"/>
            <w:noWrap/>
            <w:hideMark/>
          </w:tcPr>
          <w:p w14:paraId="273EF087"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002</w:t>
            </w:r>
          </w:p>
        </w:tc>
        <w:tc>
          <w:tcPr>
            <w:tcW w:w="6920" w:type="dxa"/>
            <w:shd w:val="clear" w:color="auto" w:fill="auto"/>
            <w:vAlign w:val="center"/>
            <w:hideMark/>
          </w:tcPr>
          <w:p w14:paraId="349E25DD" w14:textId="77777777"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Serviço de locação de caminhão trucado 6x4, com motorista, para transporte de cascalho e demais serviços, com cubagem mínima de 12m³, custo de mobilização e desmobilização por conta da contratada, custo de operador e combustível por conta da contratada. Serviço a ser realizado fora da zona urbana.</w:t>
            </w:r>
          </w:p>
        </w:tc>
        <w:tc>
          <w:tcPr>
            <w:tcW w:w="710" w:type="dxa"/>
            <w:shd w:val="clear" w:color="auto" w:fill="auto"/>
            <w:vAlign w:val="center"/>
            <w:hideMark/>
          </w:tcPr>
          <w:p w14:paraId="321F5951" w14:textId="77777777"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km</w:t>
            </w:r>
          </w:p>
        </w:tc>
        <w:tc>
          <w:tcPr>
            <w:tcW w:w="830" w:type="dxa"/>
            <w:shd w:val="clear" w:color="auto" w:fill="auto"/>
            <w:vAlign w:val="center"/>
            <w:hideMark/>
          </w:tcPr>
          <w:p w14:paraId="77B23D95"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20000</w:t>
            </w:r>
          </w:p>
        </w:tc>
      </w:tr>
      <w:tr w:rsidR="003E585D" w:rsidRPr="003E585D" w14:paraId="6301AD88" w14:textId="77777777" w:rsidTr="003E585D">
        <w:tc>
          <w:tcPr>
            <w:tcW w:w="392" w:type="dxa"/>
            <w:shd w:val="clear" w:color="auto" w:fill="auto"/>
            <w:noWrap/>
            <w:hideMark/>
          </w:tcPr>
          <w:p w14:paraId="19A77628"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003</w:t>
            </w:r>
          </w:p>
        </w:tc>
        <w:tc>
          <w:tcPr>
            <w:tcW w:w="6920" w:type="dxa"/>
            <w:shd w:val="clear" w:color="auto" w:fill="auto"/>
            <w:vAlign w:val="center"/>
            <w:hideMark/>
          </w:tcPr>
          <w:p w14:paraId="486C8C43" w14:textId="361A5200"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Serviço de locação de caminhão trucado 6x4, com motorista, para transporte de cascalho e demais serviços, com cubagem mínima de 12m³, custo de mobilização e desmobilização por conta da contratada, custo de operador e combustível por conta da contratada. Serviço a ser realizado dentro da zona urbana.</w:t>
            </w:r>
          </w:p>
        </w:tc>
        <w:tc>
          <w:tcPr>
            <w:tcW w:w="710" w:type="dxa"/>
            <w:shd w:val="clear" w:color="auto" w:fill="auto"/>
            <w:vAlign w:val="center"/>
            <w:hideMark/>
          </w:tcPr>
          <w:p w14:paraId="074DB4DE" w14:textId="77777777"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Diária</w:t>
            </w:r>
          </w:p>
        </w:tc>
        <w:tc>
          <w:tcPr>
            <w:tcW w:w="830" w:type="dxa"/>
            <w:shd w:val="clear" w:color="auto" w:fill="auto"/>
            <w:vAlign w:val="center"/>
            <w:hideMark/>
          </w:tcPr>
          <w:p w14:paraId="4B2069E9"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60</w:t>
            </w:r>
          </w:p>
        </w:tc>
      </w:tr>
      <w:tr w:rsidR="003E585D" w:rsidRPr="003E585D" w14:paraId="278FBD4C" w14:textId="77777777" w:rsidTr="003E585D">
        <w:tc>
          <w:tcPr>
            <w:tcW w:w="392" w:type="dxa"/>
            <w:shd w:val="clear" w:color="auto" w:fill="auto"/>
            <w:noWrap/>
            <w:hideMark/>
          </w:tcPr>
          <w:p w14:paraId="526B30B8"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004</w:t>
            </w:r>
          </w:p>
        </w:tc>
        <w:tc>
          <w:tcPr>
            <w:tcW w:w="6920" w:type="dxa"/>
            <w:shd w:val="clear" w:color="auto" w:fill="auto"/>
            <w:vAlign w:val="bottom"/>
            <w:hideMark/>
          </w:tcPr>
          <w:p w14:paraId="7538D569" w14:textId="301BE821"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Serviço de locação de caminhão trucado 6x4, do tipo caminhão pipa com capacidade mínima de 15.000</w:t>
            </w:r>
            <w:r w:rsidR="0048460A">
              <w:rPr>
                <w:rFonts w:ascii="Century Gothic" w:hAnsi="Century Gothic" w:cs="Calibri"/>
                <w:color w:val="000000"/>
                <w:sz w:val="18"/>
                <w:szCs w:val="18"/>
              </w:rPr>
              <w:t>l</w:t>
            </w:r>
            <w:r w:rsidRPr="003E585D">
              <w:rPr>
                <w:rFonts w:ascii="Century Gothic" w:hAnsi="Century Gothic" w:cs="Calibri"/>
                <w:color w:val="000000"/>
                <w:sz w:val="18"/>
                <w:szCs w:val="18"/>
              </w:rPr>
              <w:t>, com bomba, com manutenção preventiva e corretiva, custo de mobilização e desmobilização por conta da contratada, custo de operador e combustível por conta da contratada.</w:t>
            </w:r>
          </w:p>
        </w:tc>
        <w:tc>
          <w:tcPr>
            <w:tcW w:w="710" w:type="dxa"/>
            <w:shd w:val="clear" w:color="auto" w:fill="auto"/>
            <w:vAlign w:val="center"/>
            <w:hideMark/>
          </w:tcPr>
          <w:p w14:paraId="206023CB" w14:textId="396DF726" w:rsidR="003E585D" w:rsidRPr="003E585D" w:rsidRDefault="0048460A" w:rsidP="003E585D">
            <w:pPr>
              <w:jc w:val="center"/>
              <w:rPr>
                <w:rFonts w:ascii="Century Gothic" w:hAnsi="Century Gothic" w:cs="Calibri"/>
                <w:color w:val="000000"/>
                <w:sz w:val="18"/>
                <w:szCs w:val="18"/>
              </w:rPr>
            </w:pPr>
            <w:r>
              <w:rPr>
                <w:rFonts w:ascii="Century Gothic" w:hAnsi="Century Gothic" w:cs="Calibri"/>
                <w:color w:val="000000"/>
                <w:sz w:val="18"/>
                <w:szCs w:val="18"/>
              </w:rPr>
              <w:t>Hora</w:t>
            </w:r>
          </w:p>
        </w:tc>
        <w:tc>
          <w:tcPr>
            <w:tcW w:w="830" w:type="dxa"/>
            <w:shd w:val="clear" w:color="auto" w:fill="auto"/>
            <w:vAlign w:val="center"/>
            <w:hideMark/>
          </w:tcPr>
          <w:p w14:paraId="2349E5F5"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0300</w:t>
            </w:r>
          </w:p>
        </w:tc>
      </w:tr>
      <w:tr w:rsidR="003E585D" w:rsidRPr="003E585D" w14:paraId="7B64C6D0" w14:textId="77777777" w:rsidTr="003E585D">
        <w:tc>
          <w:tcPr>
            <w:tcW w:w="392" w:type="dxa"/>
            <w:shd w:val="clear" w:color="auto" w:fill="auto"/>
            <w:noWrap/>
            <w:hideMark/>
          </w:tcPr>
          <w:p w14:paraId="505DCDDF"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005</w:t>
            </w:r>
          </w:p>
        </w:tc>
        <w:tc>
          <w:tcPr>
            <w:tcW w:w="6920" w:type="dxa"/>
            <w:shd w:val="clear" w:color="auto" w:fill="auto"/>
            <w:vAlign w:val="center"/>
            <w:hideMark/>
          </w:tcPr>
          <w:p w14:paraId="39AFC5DE" w14:textId="27D02B59"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 xml:space="preserve">Serviço de locação de rolo compactador com peso operacional a partir de 11,300 kg com motor a diesel de 4 cilindros, potência mínima de 125 </w:t>
            </w:r>
            <w:proofErr w:type="spellStart"/>
            <w:r w:rsidRPr="003E585D">
              <w:rPr>
                <w:rFonts w:ascii="Century Gothic" w:hAnsi="Century Gothic" w:cs="Calibri"/>
                <w:color w:val="000000"/>
                <w:sz w:val="18"/>
                <w:szCs w:val="18"/>
              </w:rPr>
              <w:t>hp</w:t>
            </w:r>
            <w:proofErr w:type="spellEnd"/>
            <w:r w:rsidRPr="003E585D">
              <w:rPr>
                <w:rFonts w:ascii="Century Gothic" w:hAnsi="Century Gothic" w:cs="Calibri"/>
                <w:color w:val="000000"/>
                <w:sz w:val="18"/>
                <w:szCs w:val="18"/>
              </w:rPr>
              <w:t>, liso, cilindro liso e equipado com kit pé de carneiro, custo de mobilização e desmobilização por conta da contratada, custo de operador e combustível por conta da contratada.</w:t>
            </w:r>
          </w:p>
        </w:tc>
        <w:tc>
          <w:tcPr>
            <w:tcW w:w="710" w:type="dxa"/>
            <w:shd w:val="clear" w:color="auto" w:fill="auto"/>
            <w:vAlign w:val="center"/>
            <w:hideMark/>
          </w:tcPr>
          <w:p w14:paraId="2746B808"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hora</w:t>
            </w:r>
          </w:p>
        </w:tc>
        <w:tc>
          <w:tcPr>
            <w:tcW w:w="830" w:type="dxa"/>
            <w:shd w:val="clear" w:color="auto" w:fill="auto"/>
            <w:vAlign w:val="center"/>
            <w:hideMark/>
          </w:tcPr>
          <w:p w14:paraId="5F0ED156"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0300</w:t>
            </w:r>
          </w:p>
        </w:tc>
      </w:tr>
      <w:tr w:rsidR="003E585D" w:rsidRPr="003E585D" w14:paraId="2E555D96" w14:textId="77777777" w:rsidTr="003E585D">
        <w:tc>
          <w:tcPr>
            <w:tcW w:w="392" w:type="dxa"/>
            <w:shd w:val="clear" w:color="auto" w:fill="auto"/>
            <w:noWrap/>
            <w:hideMark/>
          </w:tcPr>
          <w:p w14:paraId="642C030F"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006</w:t>
            </w:r>
          </w:p>
        </w:tc>
        <w:tc>
          <w:tcPr>
            <w:tcW w:w="6920" w:type="dxa"/>
            <w:shd w:val="clear" w:color="auto" w:fill="auto"/>
            <w:vAlign w:val="bottom"/>
            <w:hideMark/>
          </w:tcPr>
          <w:p w14:paraId="077E4D11" w14:textId="43A529CC"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 xml:space="preserve">Serviço de locação de pá carregadeira, tipo igual ou superior a 10.500 kg, articulada, motor de no mínimo 06 cilindros turbinado com potência mínima de 130 </w:t>
            </w:r>
            <w:proofErr w:type="spellStart"/>
            <w:r w:rsidRPr="003E585D">
              <w:rPr>
                <w:rFonts w:ascii="Century Gothic" w:hAnsi="Century Gothic" w:cs="Calibri"/>
                <w:color w:val="000000"/>
                <w:sz w:val="18"/>
                <w:szCs w:val="18"/>
              </w:rPr>
              <w:t>hp</w:t>
            </w:r>
            <w:proofErr w:type="spellEnd"/>
            <w:r w:rsidRPr="003E585D">
              <w:rPr>
                <w:rFonts w:ascii="Century Gothic" w:hAnsi="Century Gothic" w:cs="Calibri"/>
                <w:color w:val="000000"/>
                <w:sz w:val="18"/>
                <w:szCs w:val="18"/>
              </w:rPr>
              <w:t>, peso operacional de no mínimo de 10.500 kg, custo de mobilização e desmobilização por conta da contratada, custo de operador e combustível por conta da contratada</w:t>
            </w:r>
            <w:r>
              <w:rPr>
                <w:rFonts w:ascii="Century Gothic" w:hAnsi="Century Gothic" w:cs="Calibri"/>
                <w:color w:val="000000"/>
                <w:sz w:val="18"/>
                <w:szCs w:val="18"/>
              </w:rPr>
              <w:t xml:space="preserve">. </w:t>
            </w:r>
            <w:r w:rsidRPr="003E585D">
              <w:rPr>
                <w:rFonts w:ascii="Century Gothic" w:hAnsi="Century Gothic" w:cs="Calibri"/>
                <w:color w:val="000000"/>
                <w:sz w:val="18"/>
                <w:szCs w:val="18"/>
              </w:rPr>
              <w:t>Ano do equipamento não superior a cinco anos.</w:t>
            </w:r>
          </w:p>
        </w:tc>
        <w:tc>
          <w:tcPr>
            <w:tcW w:w="710" w:type="dxa"/>
            <w:shd w:val="clear" w:color="auto" w:fill="auto"/>
            <w:vAlign w:val="center"/>
            <w:hideMark/>
          </w:tcPr>
          <w:p w14:paraId="135F26E6"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hora</w:t>
            </w:r>
          </w:p>
        </w:tc>
        <w:tc>
          <w:tcPr>
            <w:tcW w:w="830" w:type="dxa"/>
            <w:shd w:val="clear" w:color="auto" w:fill="auto"/>
            <w:vAlign w:val="center"/>
            <w:hideMark/>
          </w:tcPr>
          <w:p w14:paraId="4463EEFD"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0600</w:t>
            </w:r>
          </w:p>
        </w:tc>
      </w:tr>
      <w:tr w:rsidR="003E585D" w:rsidRPr="003E585D" w14:paraId="6232C07F" w14:textId="77777777" w:rsidTr="003E585D">
        <w:tc>
          <w:tcPr>
            <w:tcW w:w="392" w:type="dxa"/>
            <w:shd w:val="clear" w:color="auto" w:fill="auto"/>
            <w:noWrap/>
            <w:hideMark/>
          </w:tcPr>
          <w:p w14:paraId="1BF41AC9"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007</w:t>
            </w:r>
          </w:p>
        </w:tc>
        <w:tc>
          <w:tcPr>
            <w:tcW w:w="6920" w:type="dxa"/>
            <w:shd w:val="clear" w:color="auto" w:fill="auto"/>
            <w:vAlign w:val="bottom"/>
            <w:hideMark/>
          </w:tcPr>
          <w:p w14:paraId="7EB45BF2" w14:textId="4277EB21" w:rsidR="003E585D" w:rsidRPr="003E585D" w:rsidRDefault="003E585D" w:rsidP="003E585D">
            <w:pPr>
              <w:jc w:val="both"/>
              <w:rPr>
                <w:rFonts w:ascii="Century Gothic" w:hAnsi="Century Gothic" w:cs="Calibri"/>
                <w:color w:val="000000"/>
                <w:sz w:val="18"/>
                <w:szCs w:val="18"/>
              </w:rPr>
            </w:pPr>
            <w:r w:rsidRPr="003E585D">
              <w:rPr>
                <w:rFonts w:ascii="Century Gothic" w:hAnsi="Century Gothic" w:cs="Calibri"/>
                <w:color w:val="000000"/>
                <w:sz w:val="18"/>
                <w:szCs w:val="18"/>
              </w:rPr>
              <w:t xml:space="preserve">Serviço de locação de hora máquina trator esteira </w:t>
            </w:r>
            <w:r w:rsidR="0048460A">
              <w:rPr>
                <w:rFonts w:ascii="Century Gothic" w:hAnsi="Century Gothic" w:cs="Calibri"/>
                <w:color w:val="000000"/>
                <w:sz w:val="18"/>
                <w:szCs w:val="18"/>
              </w:rPr>
              <w:t>D</w:t>
            </w:r>
            <w:r w:rsidRPr="003E585D">
              <w:rPr>
                <w:rFonts w:ascii="Century Gothic" w:hAnsi="Century Gothic" w:cs="Calibri"/>
                <w:color w:val="000000"/>
                <w:sz w:val="18"/>
                <w:szCs w:val="18"/>
              </w:rPr>
              <w:t>6 ou similar na especificação técnica, custo mobilização e desmobilização por conta da contratada, custo de operador e combustível por conta da contratada.</w:t>
            </w:r>
          </w:p>
        </w:tc>
        <w:tc>
          <w:tcPr>
            <w:tcW w:w="710" w:type="dxa"/>
            <w:shd w:val="clear" w:color="auto" w:fill="auto"/>
            <w:vAlign w:val="center"/>
            <w:hideMark/>
          </w:tcPr>
          <w:p w14:paraId="68384554"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hora</w:t>
            </w:r>
          </w:p>
        </w:tc>
        <w:tc>
          <w:tcPr>
            <w:tcW w:w="830" w:type="dxa"/>
            <w:shd w:val="clear" w:color="auto" w:fill="auto"/>
            <w:vAlign w:val="center"/>
            <w:hideMark/>
          </w:tcPr>
          <w:p w14:paraId="51C88F71" w14:textId="77777777" w:rsidR="003E585D" w:rsidRPr="003E585D" w:rsidRDefault="003E585D" w:rsidP="003E585D">
            <w:pPr>
              <w:jc w:val="center"/>
              <w:rPr>
                <w:rFonts w:ascii="Century Gothic" w:hAnsi="Century Gothic" w:cs="Calibri"/>
                <w:color w:val="000000"/>
                <w:sz w:val="18"/>
                <w:szCs w:val="18"/>
              </w:rPr>
            </w:pPr>
            <w:r w:rsidRPr="003E585D">
              <w:rPr>
                <w:rFonts w:ascii="Century Gothic" w:hAnsi="Century Gothic" w:cs="Calibri"/>
                <w:color w:val="000000"/>
                <w:sz w:val="18"/>
                <w:szCs w:val="18"/>
              </w:rPr>
              <w:t>0400</w:t>
            </w:r>
          </w:p>
        </w:tc>
      </w:tr>
    </w:tbl>
    <w:p w14:paraId="1DA30E6F" w14:textId="4E095CAF"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1.2. o Item 1.1.1 ser</w:t>
      </w:r>
      <w:r w:rsidR="00EB5876" w:rsidRPr="009A5784">
        <w:rPr>
          <w:rFonts w:ascii="Century Gothic" w:hAnsi="Century Gothic"/>
        </w:rPr>
        <w:t>á</w:t>
      </w:r>
      <w:r w:rsidRPr="009A5784">
        <w:rPr>
          <w:rFonts w:ascii="Century Gothic" w:hAnsi="Century Gothic"/>
        </w:rPr>
        <w:t xml:space="preserve"> </w:t>
      </w:r>
      <w:r w:rsidR="00A57B99" w:rsidRPr="009A5784">
        <w:rPr>
          <w:rFonts w:ascii="Century Gothic" w:hAnsi="Century Gothic"/>
        </w:rPr>
        <w:t>custeado</w:t>
      </w:r>
      <w:r w:rsidRPr="009A5784">
        <w:rPr>
          <w:rFonts w:ascii="Century Gothic" w:hAnsi="Century Gothic"/>
        </w:rPr>
        <w:t xml:space="preserve"> com recursos próprios do Município.</w:t>
      </w:r>
    </w:p>
    <w:p w14:paraId="136D838E"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2. JUSTIFICATIVA</w:t>
      </w:r>
    </w:p>
    <w:p w14:paraId="6B5CA025" w14:textId="5FF091AE"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2.1. Justificamos a</w:t>
      </w:r>
      <w:r w:rsidR="007D7244" w:rsidRPr="009A5784">
        <w:rPr>
          <w:rFonts w:ascii="Century Gothic" w:hAnsi="Century Gothic"/>
        </w:rPr>
        <w:t xml:space="preserve"> contratação dos serviços </w:t>
      </w:r>
      <w:r w:rsidR="00A57B99" w:rsidRPr="009A5784">
        <w:rPr>
          <w:rFonts w:ascii="Century Gothic" w:hAnsi="Century Gothic"/>
        </w:rPr>
        <w:t xml:space="preserve">de </w:t>
      </w:r>
      <w:r w:rsidR="005B4013" w:rsidRPr="009A5784">
        <w:rPr>
          <w:rFonts w:ascii="Century Gothic" w:hAnsi="Century Gothic"/>
        </w:rPr>
        <w:t>serviços</w:t>
      </w:r>
      <w:r w:rsidR="00A57B99" w:rsidRPr="009A5784">
        <w:rPr>
          <w:rFonts w:ascii="Century Gothic" w:hAnsi="Century Gothic"/>
        </w:rPr>
        <w:t xml:space="preserve"> de máquina, caminhão e equipamento </w:t>
      </w:r>
      <w:r w:rsidR="007D7244" w:rsidRPr="009A5784">
        <w:rPr>
          <w:rFonts w:ascii="Century Gothic" w:hAnsi="Century Gothic"/>
        </w:rPr>
        <w:t xml:space="preserve">tendo em vista a necessidade de manutenção dos serviços </w:t>
      </w:r>
      <w:r w:rsidR="00A57B99" w:rsidRPr="009A5784">
        <w:rPr>
          <w:rFonts w:ascii="Century Gothic" w:hAnsi="Century Gothic"/>
        </w:rPr>
        <w:t xml:space="preserve">da Secretária Municipal de Obras </w:t>
      </w:r>
      <w:r w:rsidR="007D7244" w:rsidRPr="009A5784">
        <w:rPr>
          <w:rFonts w:ascii="Century Gothic" w:hAnsi="Century Gothic"/>
        </w:rPr>
        <w:t xml:space="preserve">do município de </w:t>
      </w:r>
      <w:r w:rsidR="0094166E" w:rsidRPr="009A5784">
        <w:rPr>
          <w:rFonts w:ascii="Century Gothic" w:hAnsi="Century Gothic"/>
        </w:rPr>
        <w:t>Santo Antônio do Grama</w:t>
      </w:r>
      <w:r w:rsidRPr="009A5784">
        <w:rPr>
          <w:rFonts w:ascii="Century Gothic" w:hAnsi="Century Gothic"/>
        </w:rPr>
        <w:t>.</w:t>
      </w:r>
    </w:p>
    <w:p w14:paraId="7E31A47A" w14:textId="437FAEFD" w:rsidR="00902DC6" w:rsidRPr="009A5784" w:rsidRDefault="00D5561F" w:rsidP="00902DC6">
      <w:pPr>
        <w:spacing w:before="100" w:beforeAutospacing="1" w:after="100" w:afterAutospacing="1"/>
        <w:jc w:val="both"/>
        <w:rPr>
          <w:rFonts w:ascii="Century Gothic" w:hAnsi="Century Gothic"/>
        </w:rPr>
      </w:pPr>
      <w:r w:rsidRPr="009A5784">
        <w:rPr>
          <w:rFonts w:ascii="Century Gothic" w:hAnsi="Century Gothic"/>
        </w:rPr>
        <w:t xml:space="preserve">2.2. </w:t>
      </w:r>
      <w:r w:rsidR="00902DC6" w:rsidRPr="009A5784">
        <w:rPr>
          <w:rFonts w:ascii="Century Gothic" w:hAnsi="Century Gothic"/>
        </w:rPr>
        <w:t>O custo estimado da presente contratação consta do bojo processual administrativo, não sendo divulgado, em conformidade com o disposto no Acórdão nº 2080/2012 do TCU e Acórdão nº 2989/2018</w:t>
      </w:r>
      <w:r w:rsidR="007D7244" w:rsidRPr="009A5784">
        <w:rPr>
          <w:rFonts w:ascii="Century Gothic" w:hAnsi="Century Gothic"/>
        </w:rPr>
        <w:t>, bem como nos termos da Sumula 259 do TCU</w:t>
      </w:r>
      <w:r w:rsidR="00902DC6" w:rsidRPr="009A5784">
        <w:rPr>
          <w:rFonts w:ascii="Century Gothic" w:hAnsi="Century Gothic"/>
        </w:rPr>
        <w:t>.</w:t>
      </w:r>
    </w:p>
    <w:p w14:paraId="23F96475" w14:textId="77777777" w:rsidR="007D7244" w:rsidRPr="009A5784" w:rsidRDefault="007D7244" w:rsidP="007D7244">
      <w:pPr>
        <w:spacing w:before="100" w:beforeAutospacing="1" w:after="100" w:afterAutospacing="1"/>
        <w:jc w:val="both"/>
        <w:rPr>
          <w:rFonts w:ascii="Century Gothic" w:hAnsi="Century Gothic"/>
        </w:rPr>
      </w:pPr>
      <w:r w:rsidRPr="009A5784">
        <w:rPr>
          <w:rFonts w:ascii="Century Gothic" w:hAnsi="Century Gothic"/>
        </w:rPr>
        <w:lastRenderedPageBreak/>
        <w:t>2.3. DO SERVIÇO</w:t>
      </w:r>
    </w:p>
    <w:p w14:paraId="01B0313F" w14:textId="24B73C3E" w:rsidR="007D7244" w:rsidRPr="009A5784" w:rsidRDefault="007D7244" w:rsidP="007D7244">
      <w:pPr>
        <w:spacing w:before="100" w:beforeAutospacing="1" w:after="100" w:afterAutospacing="1"/>
        <w:jc w:val="both"/>
        <w:rPr>
          <w:rFonts w:ascii="Century Gothic" w:hAnsi="Century Gothic"/>
        </w:rPr>
      </w:pPr>
      <w:r w:rsidRPr="009A5784">
        <w:rPr>
          <w:rFonts w:ascii="Century Gothic" w:hAnsi="Century Gothic"/>
        </w:rPr>
        <w:t xml:space="preserve">2.3.1 - O serviço será solicitado pela Secretaria Municipal de </w:t>
      </w:r>
      <w:r w:rsidR="00A57B99" w:rsidRPr="009A5784">
        <w:rPr>
          <w:rFonts w:ascii="Century Gothic" w:hAnsi="Century Gothic"/>
        </w:rPr>
        <w:t>Obras</w:t>
      </w:r>
      <w:r w:rsidRPr="009A5784">
        <w:rPr>
          <w:rFonts w:ascii="Century Gothic" w:hAnsi="Century Gothic"/>
        </w:rPr>
        <w:t xml:space="preserve"> tão logo surja a necessidade, com a indicação do local a ser executado</w:t>
      </w:r>
      <w:r w:rsidR="00A57B99" w:rsidRPr="009A5784">
        <w:rPr>
          <w:rFonts w:ascii="Century Gothic" w:hAnsi="Century Gothic"/>
        </w:rPr>
        <w:t xml:space="preserve"> os serviços</w:t>
      </w:r>
      <w:r w:rsidRPr="009A5784">
        <w:rPr>
          <w:rFonts w:ascii="Century Gothic" w:hAnsi="Century Gothic"/>
        </w:rPr>
        <w:t>.</w:t>
      </w:r>
    </w:p>
    <w:p w14:paraId="71D95C4A" w14:textId="34BBBED6" w:rsidR="007D7244" w:rsidRPr="009A5784" w:rsidRDefault="007D7244" w:rsidP="007D7244">
      <w:pPr>
        <w:spacing w:before="100" w:beforeAutospacing="1" w:after="100" w:afterAutospacing="1"/>
        <w:jc w:val="both"/>
        <w:rPr>
          <w:rFonts w:ascii="Century Gothic" w:hAnsi="Century Gothic"/>
        </w:rPr>
      </w:pPr>
      <w:r w:rsidRPr="009A5784">
        <w:rPr>
          <w:rFonts w:ascii="Century Gothic" w:hAnsi="Century Gothic"/>
        </w:rPr>
        <w:t>2.3.2 – A Empresa deverá utilizar equipamentos de alta qualidade</w:t>
      </w:r>
      <w:r w:rsidR="00A57B99" w:rsidRPr="009A5784">
        <w:rPr>
          <w:rFonts w:ascii="Century Gothic" w:hAnsi="Century Gothic"/>
        </w:rPr>
        <w:t xml:space="preserve"> </w:t>
      </w:r>
      <w:r w:rsidRPr="009A5784">
        <w:rPr>
          <w:rFonts w:ascii="Century Gothic" w:hAnsi="Century Gothic"/>
        </w:rPr>
        <w:t>de execução do serviço</w:t>
      </w:r>
      <w:r w:rsidR="009A5784" w:rsidRPr="009A5784">
        <w:rPr>
          <w:rFonts w:ascii="Century Gothic" w:hAnsi="Century Gothic"/>
        </w:rPr>
        <w:t xml:space="preserve"> e com o estabelecido neste Termo de Referência do estado atual do equipamento em uso</w:t>
      </w:r>
      <w:r w:rsidR="00A57B99" w:rsidRPr="009A5784">
        <w:rPr>
          <w:rFonts w:ascii="Century Gothic" w:hAnsi="Century Gothic"/>
        </w:rPr>
        <w:t>, tendo em vista que equipamentos antigos não executarão os serviços de forma satisfatória</w:t>
      </w:r>
      <w:r w:rsidRPr="009A5784">
        <w:rPr>
          <w:rFonts w:ascii="Century Gothic" w:hAnsi="Century Gothic"/>
        </w:rPr>
        <w:t>.</w:t>
      </w:r>
    </w:p>
    <w:p w14:paraId="51D2F28F" w14:textId="1E47211F" w:rsidR="007D7244" w:rsidRPr="009A5784" w:rsidRDefault="007D7244" w:rsidP="00902DC6">
      <w:pPr>
        <w:spacing w:before="100" w:beforeAutospacing="1" w:after="100" w:afterAutospacing="1"/>
        <w:jc w:val="both"/>
        <w:rPr>
          <w:rFonts w:ascii="Century Gothic" w:hAnsi="Century Gothic"/>
        </w:rPr>
      </w:pPr>
      <w:r w:rsidRPr="009A5784">
        <w:rPr>
          <w:rFonts w:ascii="Century Gothic" w:hAnsi="Century Gothic"/>
        </w:rPr>
        <w:t>2.3.3 - É de total responsabilidade do licitante todas as despesas com a prestação do serviço, taxas, encargos de qualquer natureza e quaisquer despesas administrativas incidentes no preço apresentado na Licitação</w:t>
      </w:r>
      <w:r w:rsidR="009A5784" w:rsidRPr="009A5784">
        <w:rPr>
          <w:rFonts w:ascii="Century Gothic" w:hAnsi="Century Gothic"/>
        </w:rPr>
        <w:t>, em especial onde será executado os serviços pretendidos pela Administração Pública</w:t>
      </w:r>
      <w:r w:rsidRPr="009A5784">
        <w:rPr>
          <w:rFonts w:ascii="Century Gothic" w:hAnsi="Century Gothic"/>
        </w:rPr>
        <w:t>.</w:t>
      </w:r>
    </w:p>
    <w:p w14:paraId="3EFECF08"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3. LOCALIDADE ENTREGA DOS PRODUTOS</w:t>
      </w:r>
    </w:p>
    <w:p w14:paraId="50593BC6" w14:textId="3258A932"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3.1. O Objeto a ser adquirido será recebido</w:t>
      </w:r>
      <w:r w:rsidR="007D7244" w:rsidRPr="009A5784">
        <w:rPr>
          <w:rFonts w:ascii="Century Gothic" w:hAnsi="Century Gothic"/>
        </w:rPr>
        <w:t>/executado</w:t>
      </w:r>
      <w:r w:rsidRPr="009A5784">
        <w:rPr>
          <w:rFonts w:ascii="Century Gothic" w:hAnsi="Century Gothic"/>
        </w:rPr>
        <w:t xml:space="preserve"> na sede do Município de </w:t>
      </w:r>
      <w:r w:rsidR="0094166E" w:rsidRPr="009A5784">
        <w:rPr>
          <w:rFonts w:ascii="Century Gothic" w:hAnsi="Century Gothic"/>
        </w:rPr>
        <w:t>Santo Antônio do Grama</w:t>
      </w:r>
      <w:r w:rsidRPr="009A5784">
        <w:rPr>
          <w:rFonts w:ascii="Century Gothic" w:hAnsi="Century Gothic"/>
        </w:rPr>
        <w:t>,</w:t>
      </w:r>
      <w:r w:rsidR="007D7244" w:rsidRPr="009A5784">
        <w:rPr>
          <w:rFonts w:ascii="Century Gothic" w:hAnsi="Century Gothic"/>
        </w:rPr>
        <w:t xml:space="preserve"> </w:t>
      </w:r>
      <w:r w:rsidRPr="009A5784">
        <w:rPr>
          <w:rFonts w:ascii="Century Gothic" w:hAnsi="Century Gothic"/>
        </w:rPr>
        <w:t>Estado de Minas Gerais</w:t>
      </w:r>
      <w:r w:rsidR="007D7244" w:rsidRPr="009A5784">
        <w:rPr>
          <w:rFonts w:ascii="Century Gothic" w:hAnsi="Century Gothic"/>
        </w:rPr>
        <w:t>,</w:t>
      </w:r>
      <w:r w:rsidR="009A5784" w:rsidRPr="009A5784">
        <w:rPr>
          <w:rFonts w:ascii="Century Gothic" w:hAnsi="Century Gothic"/>
        </w:rPr>
        <w:t xml:space="preserve"> sendo que</w:t>
      </w:r>
      <w:r w:rsidR="007D7244" w:rsidRPr="009A5784">
        <w:rPr>
          <w:rFonts w:ascii="Century Gothic" w:hAnsi="Century Gothic"/>
        </w:rPr>
        <w:t xml:space="preserve"> será expedido o documento determinando o local para execução do objeto</w:t>
      </w:r>
      <w:r w:rsidR="009A5784" w:rsidRPr="009A5784">
        <w:rPr>
          <w:rFonts w:ascii="Century Gothic" w:hAnsi="Century Gothic"/>
        </w:rPr>
        <w:t xml:space="preserve"> no Setor de Compras da Prefeitura Municipal</w:t>
      </w:r>
      <w:r w:rsidR="007D7244" w:rsidRPr="009A5784">
        <w:rPr>
          <w:rFonts w:ascii="Century Gothic" w:hAnsi="Century Gothic"/>
        </w:rPr>
        <w:t>.</w:t>
      </w:r>
    </w:p>
    <w:p w14:paraId="0A56FAEB"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4. PRAZO DE ENTREGA</w:t>
      </w:r>
    </w:p>
    <w:p w14:paraId="45E4B0A2" w14:textId="19DC809A" w:rsidR="00D5561F" w:rsidRPr="009A5784" w:rsidRDefault="007D7244" w:rsidP="00D5561F">
      <w:pPr>
        <w:spacing w:before="100" w:beforeAutospacing="1" w:after="100" w:afterAutospacing="1"/>
        <w:jc w:val="both"/>
        <w:rPr>
          <w:rFonts w:ascii="Century Gothic" w:hAnsi="Century Gothic"/>
        </w:rPr>
      </w:pPr>
      <w:r w:rsidRPr="009A5784">
        <w:rPr>
          <w:rFonts w:ascii="Century Gothic" w:hAnsi="Century Gothic"/>
        </w:rPr>
        <w:t xml:space="preserve">4.1. Os serviços deverão ser executados </w:t>
      </w:r>
      <w:r w:rsidR="00395672" w:rsidRPr="009A5784">
        <w:rPr>
          <w:rFonts w:ascii="Century Gothic" w:hAnsi="Century Gothic"/>
        </w:rPr>
        <w:t>nos termos e</w:t>
      </w:r>
      <w:r w:rsidRPr="009A5784">
        <w:rPr>
          <w:rFonts w:ascii="Century Gothic" w:hAnsi="Century Gothic"/>
        </w:rPr>
        <w:t xml:space="preserve"> condições estabelecidas neste ato convocatório.</w:t>
      </w:r>
    </w:p>
    <w:p w14:paraId="71591795"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5. CONDIÇÕES DE RECEBIMENTO</w:t>
      </w:r>
    </w:p>
    <w:p w14:paraId="01EA9C14" w14:textId="4B47C286"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 xml:space="preserve">5.1. Deverá ser verificada a equivalência </w:t>
      </w:r>
      <w:r w:rsidR="007D7244" w:rsidRPr="009A5784">
        <w:rPr>
          <w:rFonts w:ascii="Century Gothic" w:hAnsi="Century Gothic"/>
        </w:rPr>
        <w:t>dos serviços</w:t>
      </w:r>
      <w:r w:rsidRPr="009A5784">
        <w:rPr>
          <w:rFonts w:ascii="Century Gothic" w:hAnsi="Century Gothic"/>
        </w:rPr>
        <w:t xml:space="preserve"> com as especificações contidas no Edital e seus Anexos.</w:t>
      </w:r>
    </w:p>
    <w:p w14:paraId="207262F1" w14:textId="1AFE7183"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5.2. Detectando-se alguma anormalidade como defeitos, falhas ou imperfeições, estes serão relacionados e entregues à licitante vencedora para adoção das medidas cabíveis a fim de sanar os problemas.</w:t>
      </w:r>
    </w:p>
    <w:p w14:paraId="5F4A6974" w14:textId="32844283"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5.3. A aceitação do produto</w:t>
      </w:r>
      <w:r w:rsidR="00924BB6" w:rsidRPr="009A5784">
        <w:rPr>
          <w:rFonts w:ascii="Century Gothic" w:hAnsi="Century Gothic"/>
        </w:rPr>
        <w:t>/serviço</w:t>
      </w:r>
      <w:r w:rsidRPr="009A5784">
        <w:rPr>
          <w:rFonts w:ascii="Century Gothic" w:hAnsi="Century Gothic"/>
        </w:rPr>
        <w:t xml:space="preserve"> somente será efetuada após ter o mesmo considerado satisfatório pelo fiscal designado especialmente para este fim, sendo que a não observância destas condições implicará na não aceitação dos mesmos, sem que caiba qualquer tipo de reclamação ou indenização por parte da inadimplente.</w:t>
      </w:r>
    </w:p>
    <w:p w14:paraId="5F74C9D6" w14:textId="774A2132" w:rsidR="00395672" w:rsidRPr="009A5784" w:rsidRDefault="00395672" w:rsidP="00D5561F">
      <w:pPr>
        <w:spacing w:before="100" w:beforeAutospacing="1" w:after="100" w:afterAutospacing="1"/>
        <w:jc w:val="both"/>
        <w:rPr>
          <w:rFonts w:ascii="Century Gothic" w:hAnsi="Century Gothic"/>
        </w:rPr>
      </w:pPr>
      <w:r w:rsidRPr="009A5784">
        <w:rPr>
          <w:rFonts w:ascii="Century Gothic" w:hAnsi="Century Gothic"/>
        </w:rPr>
        <w:t>5.4. Deverá ser apresentado relatório da execução do objeto</w:t>
      </w:r>
      <w:r w:rsidR="00924BB6" w:rsidRPr="009A5784">
        <w:rPr>
          <w:rFonts w:ascii="Century Gothic" w:hAnsi="Century Gothic"/>
        </w:rPr>
        <w:t>, informando todos os dados pertinentes aos serviços executados, ficando condicionado o pagamento com o atestado pelo responsável da execução do objeto.</w:t>
      </w:r>
    </w:p>
    <w:p w14:paraId="44BC76EF"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6. OBRIGAÇÕES DA CONTRATADA</w:t>
      </w:r>
    </w:p>
    <w:p w14:paraId="0D2B88F7" w14:textId="5D1A9618"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a) Fornecer os produtos</w:t>
      </w:r>
      <w:r w:rsidR="00924BB6" w:rsidRPr="009A5784">
        <w:rPr>
          <w:rFonts w:ascii="Century Gothic" w:hAnsi="Century Gothic"/>
        </w:rPr>
        <w:t>/serviços</w:t>
      </w:r>
      <w:r w:rsidRPr="009A5784">
        <w:rPr>
          <w:rFonts w:ascii="Century Gothic" w:hAnsi="Century Gothic"/>
        </w:rPr>
        <w:t xml:space="preserve"> em conformidade com o Termo de Referência.</w:t>
      </w:r>
    </w:p>
    <w:p w14:paraId="5A3232E9"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b) Cumprir com os prazos de fornecimento determinados neste Termo de Referência.</w:t>
      </w:r>
    </w:p>
    <w:p w14:paraId="52D803EA"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c) Responsabilizar-se, integralmente, pela execução do objeto, conforme legislação vigente.</w:t>
      </w:r>
    </w:p>
    <w:p w14:paraId="441AF7BB"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lastRenderedPageBreak/>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14:paraId="599EA4F6"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e) Cumprir, além dos postulados legais vigentes no âmbito federal, estadual e municipal, as normas da Prefeitura Municipal deste município.</w:t>
      </w:r>
    </w:p>
    <w:p w14:paraId="362B5E04"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14:paraId="38C28177"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g) Arcar com todos os ônus de transportes e fretes necessários.</w:t>
      </w:r>
    </w:p>
    <w:p w14:paraId="18ED8D0C"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h) Demais obrigações e responsabilidades previstas pela Lei Federal nº 8.666/93 e demais legislações pertinentes.</w:t>
      </w:r>
    </w:p>
    <w:p w14:paraId="6C48BE87"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7. OBRIGAÇÕES DO CONTRATANTE</w:t>
      </w:r>
    </w:p>
    <w:p w14:paraId="3DC23196"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a) Exercer a fiscalização da execução do objeto através da Secretaria requisitante, na forma prevista pela Lei Federal nº 8.666/93.</w:t>
      </w:r>
    </w:p>
    <w:p w14:paraId="5DF51ABC"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b) Notificar, formal e tempestivamente, a Contratada sobre irregularidades observadas nos produtos.</w:t>
      </w:r>
    </w:p>
    <w:p w14:paraId="1F0F96EF"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c) Disponibilizar todas as informações necessárias para a correta execução do objeto.</w:t>
      </w:r>
    </w:p>
    <w:p w14:paraId="341E133C"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8. CONDIÇÕES DE PAGAMENTO</w:t>
      </w:r>
    </w:p>
    <w:p w14:paraId="00D4B86C" w14:textId="42E32C9E"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 xml:space="preserve">8.1. O pagamento será realizado de forma </w:t>
      </w:r>
      <w:r w:rsidR="00924BB6" w:rsidRPr="009A5784">
        <w:rPr>
          <w:rFonts w:ascii="Century Gothic" w:hAnsi="Century Gothic"/>
        </w:rPr>
        <w:t xml:space="preserve">parcelada, em conformidade com a necessidade do Município, sendo o pagamento </w:t>
      </w:r>
      <w:r w:rsidRPr="009A5784">
        <w:rPr>
          <w:rFonts w:ascii="Century Gothic" w:hAnsi="Century Gothic"/>
        </w:rPr>
        <w:t xml:space="preserve">em até 30 dias após a </w:t>
      </w:r>
      <w:r w:rsidR="00924BB6" w:rsidRPr="009A5784">
        <w:rPr>
          <w:rFonts w:ascii="Century Gothic" w:hAnsi="Century Gothic"/>
        </w:rPr>
        <w:t>emissão da respectiva nota fiscal</w:t>
      </w:r>
      <w:r w:rsidRPr="009A5784">
        <w:rPr>
          <w:rFonts w:ascii="Century Gothic" w:hAnsi="Century Gothic"/>
        </w:rPr>
        <w:t>.</w:t>
      </w:r>
    </w:p>
    <w:p w14:paraId="7BB3AF9E"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9. SANÇÕES</w:t>
      </w:r>
    </w:p>
    <w:p w14:paraId="37653CEE"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 Comete infração administrativa, nos termos da Lei nº 10.520/2002 e demais legislação pertinente, a licitante/Adjudicatária que, no decorrer da licitação:</w:t>
      </w:r>
    </w:p>
    <w:p w14:paraId="41DF577E" w14:textId="7097356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9.1.1. Não assinar o Contrat</w:t>
      </w:r>
      <w:r w:rsidR="00924BB6" w:rsidRPr="009A5784">
        <w:rPr>
          <w:rFonts w:ascii="Century Gothic" w:hAnsi="Century Gothic"/>
        </w:rPr>
        <w:t>a/Ata de Registro de Preço</w:t>
      </w:r>
      <w:r w:rsidRPr="009A5784">
        <w:rPr>
          <w:rFonts w:ascii="Century Gothic" w:hAnsi="Century Gothic"/>
        </w:rPr>
        <w:t>, quando convocada dentro do prazo de validade da proposta.</w:t>
      </w:r>
    </w:p>
    <w:p w14:paraId="302C5F3B"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9.1.2. Apresentar documentação falsa.</w:t>
      </w:r>
    </w:p>
    <w:p w14:paraId="314E27D6"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9.1.3. Deixar de entregar os documentos exigidos no certame.</w:t>
      </w:r>
    </w:p>
    <w:p w14:paraId="1E5B0892"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9.1.4. Não mantiver a sua proposta dentro de prazo de validade.</w:t>
      </w:r>
    </w:p>
    <w:p w14:paraId="25649BFD"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9.1.5. Comportar-se de modo inidôneo.</w:t>
      </w:r>
    </w:p>
    <w:p w14:paraId="1FC0EF4F"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9.1.6. Cometer fraude fiscal.</w:t>
      </w:r>
    </w:p>
    <w:p w14:paraId="47A97E98"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9.1.7. Fizer declaração falsa.</w:t>
      </w:r>
    </w:p>
    <w:p w14:paraId="4C6A5F57"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lastRenderedPageBreak/>
        <w:t>9.1.8. Ensejar o retardamento da execução do certame.</w:t>
      </w:r>
    </w:p>
    <w:p w14:paraId="27D86972" w14:textId="77777777" w:rsidR="00D5561F" w:rsidRPr="009A5784" w:rsidRDefault="00D5561F" w:rsidP="00D5561F">
      <w:pPr>
        <w:spacing w:before="100" w:beforeAutospacing="1" w:after="100" w:afterAutospacing="1"/>
        <w:jc w:val="both"/>
        <w:rPr>
          <w:rFonts w:ascii="Century Gothic" w:hAnsi="Century Gothic"/>
          <w:b/>
          <w:bCs/>
        </w:rPr>
      </w:pPr>
      <w:r w:rsidRPr="009A5784">
        <w:rPr>
          <w:rFonts w:ascii="Century Gothic" w:hAnsi="Century Gothic"/>
          <w:b/>
          <w:bCs/>
        </w:rPr>
        <w:t>10. DA CONDUTA DE PREVENÇÃO DE FRAUDE E CORRUPÇÃO</w:t>
      </w:r>
    </w:p>
    <w:p w14:paraId="3451EFEA"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10.1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14:paraId="466DB202"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a) prática corrupta: oferecer, dar, receber ou solicitar, direta ou indiretamente, qualquer vantagem com o objetivo de influenciar a ação de servidor público no processo de licitação ou na execução do contrato.</w:t>
      </w:r>
    </w:p>
    <w:p w14:paraId="7952D3EF"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b) prática fraudulenta: falsificar ou omitir fatos, com o objetivo de influenciar o processo de licitação ou de execução do contrato.</w:t>
      </w:r>
    </w:p>
    <w:p w14:paraId="79997686"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c) prática colusiva: esquematizar ou estabelecer acordo entre dois ou mais licitantes, com ou sem o conhecimento de representantes ou prepostos do órgão licitante, visando a estabelecer preços em níveis artificiais e não-competitivos.</w:t>
      </w:r>
    </w:p>
    <w:p w14:paraId="0F64F8E1"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d) prática coercitiva: causar danos ou ameaçar causar dano, direta o indiretamente, às pessoas ou sua propriedade, visando a influenciar sua participação em processo licitatório ou afetar a execução do contrato.</w:t>
      </w:r>
    </w:p>
    <w:p w14:paraId="2FAC8F81" w14:textId="77777777" w:rsidR="00D5561F" w:rsidRPr="009A5784" w:rsidRDefault="00D5561F" w:rsidP="00D5561F">
      <w:pPr>
        <w:spacing w:before="100" w:beforeAutospacing="1" w:after="100" w:afterAutospacing="1"/>
        <w:jc w:val="both"/>
        <w:rPr>
          <w:rFonts w:ascii="Century Gothic" w:hAnsi="Century Gothic"/>
        </w:rPr>
      </w:pPr>
      <w:r w:rsidRPr="009A5784">
        <w:rPr>
          <w:rFonts w:ascii="Century Gothic" w:hAnsi="Century Gothic"/>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14:paraId="0A0A1172" w14:textId="38979A19" w:rsidR="00D5561F" w:rsidRPr="009A5784" w:rsidRDefault="0094166E" w:rsidP="00D5561F">
      <w:pPr>
        <w:spacing w:before="100" w:beforeAutospacing="1" w:after="100" w:afterAutospacing="1"/>
        <w:jc w:val="both"/>
        <w:rPr>
          <w:rFonts w:ascii="Century Gothic" w:hAnsi="Century Gothic"/>
        </w:rPr>
      </w:pPr>
      <w:r w:rsidRPr="009A5784">
        <w:rPr>
          <w:rFonts w:ascii="Century Gothic" w:hAnsi="Century Gothic"/>
        </w:rPr>
        <w:t>Santo Antônio do Grama</w:t>
      </w:r>
      <w:r w:rsidR="00C8032C" w:rsidRPr="009A5784">
        <w:rPr>
          <w:rFonts w:ascii="Century Gothic" w:hAnsi="Century Gothic"/>
        </w:rPr>
        <w:t xml:space="preserve">, </w:t>
      </w:r>
      <w:r w:rsidR="00310E38" w:rsidRPr="009A5784">
        <w:rPr>
          <w:rFonts w:ascii="Century Gothic" w:hAnsi="Century Gothic"/>
        </w:rPr>
        <w:t>29 de agosto de 2022</w:t>
      </w:r>
      <w:r w:rsidR="00D5561F" w:rsidRPr="009A5784">
        <w:rPr>
          <w:rFonts w:ascii="Century Gothic" w:hAnsi="Century Gothic"/>
        </w:rPr>
        <w:t>.</w:t>
      </w:r>
    </w:p>
    <w:p w14:paraId="3F4C0420" w14:textId="77777777" w:rsidR="00D5561F" w:rsidRPr="009E6483" w:rsidRDefault="00D5561F" w:rsidP="00D5561F">
      <w:pPr>
        <w:spacing w:before="100" w:beforeAutospacing="1" w:after="100" w:afterAutospacing="1"/>
        <w:jc w:val="both"/>
        <w:rPr>
          <w:rFonts w:ascii="Century Gothic" w:hAnsi="Century Gothic"/>
          <w:sz w:val="22"/>
          <w:szCs w:val="22"/>
        </w:rPr>
      </w:pPr>
    </w:p>
    <w:p w14:paraId="624724ED" w14:textId="2E21A6C7" w:rsidR="00D5561F" w:rsidRPr="009E6483" w:rsidRDefault="0094166E" w:rsidP="00D5561F">
      <w:pPr>
        <w:jc w:val="center"/>
        <w:rPr>
          <w:rFonts w:ascii="Century Gothic" w:hAnsi="Century Gothic"/>
          <w:b/>
        </w:rPr>
      </w:pPr>
      <w:r>
        <w:rPr>
          <w:rFonts w:ascii="Century Gothic" w:hAnsi="Century Gothic"/>
          <w:b/>
        </w:rPr>
        <w:t>LETÍCIA MARIA TEIXEIRA PEREIRA</w:t>
      </w:r>
    </w:p>
    <w:p w14:paraId="5E60881D" w14:textId="0C943230" w:rsidR="00D5561F" w:rsidRDefault="000F4852" w:rsidP="00D5561F">
      <w:pPr>
        <w:jc w:val="center"/>
        <w:rPr>
          <w:rFonts w:ascii="Century Gothic" w:hAnsi="Century Gothic"/>
          <w:b/>
        </w:rPr>
      </w:pPr>
      <w:r>
        <w:rPr>
          <w:rFonts w:ascii="Century Gothic" w:hAnsi="Century Gothic"/>
          <w:b/>
        </w:rPr>
        <w:t>Pregoeira</w:t>
      </w:r>
    </w:p>
    <w:p w14:paraId="53F61834" w14:textId="230B675F" w:rsidR="000F4852" w:rsidRDefault="000F4852" w:rsidP="00D5561F">
      <w:pPr>
        <w:jc w:val="center"/>
        <w:rPr>
          <w:rFonts w:ascii="Century Gothic" w:hAnsi="Century Gothic"/>
          <w:b/>
        </w:rPr>
      </w:pPr>
    </w:p>
    <w:p w14:paraId="0789713F" w14:textId="3ECA272C" w:rsidR="000F4852" w:rsidRDefault="000F4852" w:rsidP="00D5561F">
      <w:pPr>
        <w:jc w:val="center"/>
        <w:rPr>
          <w:rFonts w:ascii="Century Gothic" w:hAnsi="Century Gothic"/>
          <w:b/>
        </w:rPr>
      </w:pPr>
    </w:p>
    <w:p w14:paraId="6C4DA00B" w14:textId="7901B6C3" w:rsidR="000F4852" w:rsidRDefault="000F4852" w:rsidP="00D5561F">
      <w:pPr>
        <w:jc w:val="center"/>
        <w:rPr>
          <w:rFonts w:ascii="Century Gothic" w:hAnsi="Century Gothic"/>
          <w:b/>
        </w:rPr>
      </w:pPr>
    </w:p>
    <w:p w14:paraId="51CD3EEA" w14:textId="79A6B138" w:rsidR="000F4852" w:rsidRDefault="000F4852" w:rsidP="00D5561F">
      <w:pPr>
        <w:jc w:val="center"/>
        <w:rPr>
          <w:rFonts w:ascii="Century Gothic" w:hAnsi="Century Gothic"/>
          <w:b/>
        </w:rPr>
      </w:pPr>
      <w:r>
        <w:rPr>
          <w:rFonts w:ascii="Century Gothic" w:hAnsi="Century Gothic"/>
          <w:b/>
        </w:rPr>
        <w:t>ARIS BRAGA JUNIOR</w:t>
      </w:r>
    </w:p>
    <w:p w14:paraId="0AE9BD50" w14:textId="6F60F83E" w:rsidR="000F4852" w:rsidRDefault="000F4852" w:rsidP="00D5561F">
      <w:pPr>
        <w:jc w:val="center"/>
        <w:rPr>
          <w:rFonts w:ascii="Century Gothic" w:hAnsi="Century Gothic"/>
          <w:b/>
        </w:rPr>
      </w:pPr>
      <w:r>
        <w:rPr>
          <w:rFonts w:ascii="Century Gothic" w:hAnsi="Century Gothic"/>
          <w:b/>
        </w:rPr>
        <w:t>Secretário Municipal de Obras</w:t>
      </w:r>
    </w:p>
    <w:p w14:paraId="762053E3" w14:textId="77777777" w:rsidR="000F4852" w:rsidRDefault="000F4852" w:rsidP="00D5561F">
      <w:pPr>
        <w:jc w:val="center"/>
        <w:rPr>
          <w:rFonts w:ascii="Century Gothic" w:hAnsi="Century Gothic"/>
          <w:b/>
        </w:rPr>
      </w:pPr>
    </w:p>
    <w:p w14:paraId="72F8F964" w14:textId="54846A7C" w:rsidR="000F4852" w:rsidRDefault="000F4852" w:rsidP="00D5561F">
      <w:pPr>
        <w:jc w:val="center"/>
        <w:rPr>
          <w:rFonts w:ascii="Century Gothic" w:hAnsi="Century Gothic"/>
          <w:b/>
        </w:rPr>
      </w:pPr>
    </w:p>
    <w:p w14:paraId="76F60C4E" w14:textId="584316CD" w:rsidR="000F4852" w:rsidRDefault="000F4852" w:rsidP="00D5561F">
      <w:pPr>
        <w:jc w:val="center"/>
        <w:rPr>
          <w:rFonts w:ascii="Century Gothic" w:hAnsi="Century Gothic"/>
          <w:b/>
        </w:rPr>
      </w:pPr>
    </w:p>
    <w:p w14:paraId="20CEAA17" w14:textId="40911E7B" w:rsidR="000F4852" w:rsidRDefault="000F4852" w:rsidP="00D5561F">
      <w:pPr>
        <w:jc w:val="center"/>
        <w:rPr>
          <w:rFonts w:ascii="Century Gothic" w:hAnsi="Century Gothic"/>
          <w:b/>
        </w:rPr>
      </w:pPr>
      <w:r>
        <w:rPr>
          <w:rFonts w:ascii="Century Gothic" w:hAnsi="Century Gothic"/>
          <w:b/>
        </w:rPr>
        <w:t>EDSON SILVEIRA PEREIRA</w:t>
      </w:r>
    </w:p>
    <w:p w14:paraId="1A4B3378" w14:textId="11741B4A" w:rsidR="000F4852" w:rsidRPr="009E6483" w:rsidRDefault="000F4852" w:rsidP="00D5561F">
      <w:pPr>
        <w:jc w:val="center"/>
        <w:rPr>
          <w:rFonts w:ascii="Century Gothic" w:hAnsi="Century Gothic"/>
          <w:b/>
        </w:rPr>
      </w:pPr>
      <w:r>
        <w:rPr>
          <w:rFonts w:ascii="Century Gothic" w:hAnsi="Century Gothic"/>
          <w:b/>
        </w:rPr>
        <w:t>Secretário Municipal de Agricultura e Meio Ambiente</w:t>
      </w:r>
    </w:p>
    <w:p w14:paraId="3852AF94" w14:textId="77777777" w:rsidR="00D5561F" w:rsidRPr="009E6483" w:rsidRDefault="00D5561F" w:rsidP="00D5561F">
      <w:pPr>
        <w:jc w:val="center"/>
        <w:rPr>
          <w:rFonts w:ascii="Century Gothic" w:hAnsi="Century Gothic"/>
          <w:b/>
        </w:rPr>
      </w:pPr>
    </w:p>
    <w:p w14:paraId="5726A1F2" w14:textId="77777777" w:rsidR="00D5561F" w:rsidRPr="009E6483" w:rsidRDefault="00D5561F" w:rsidP="00D5561F">
      <w:pPr>
        <w:jc w:val="center"/>
        <w:rPr>
          <w:rFonts w:ascii="Century Gothic" w:hAnsi="Century Gothic"/>
          <w:b/>
        </w:rPr>
      </w:pPr>
    </w:p>
    <w:p w14:paraId="001FB150" w14:textId="68CEF178" w:rsidR="00D5561F" w:rsidRDefault="00D5561F" w:rsidP="00D5561F">
      <w:pPr>
        <w:jc w:val="center"/>
        <w:rPr>
          <w:rFonts w:ascii="Century Gothic" w:hAnsi="Century Gothic"/>
          <w:b/>
        </w:rPr>
      </w:pPr>
    </w:p>
    <w:p w14:paraId="66126BCC" w14:textId="6BBE5DD4" w:rsidR="009A5784" w:rsidRDefault="009A5784" w:rsidP="00D5561F">
      <w:pPr>
        <w:jc w:val="center"/>
        <w:rPr>
          <w:rFonts w:ascii="Century Gothic" w:hAnsi="Century Gothic"/>
          <w:b/>
        </w:rPr>
      </w:pPr>
    </w:p>
    <w:p w14:paraId="01227D5D" w14:textId="4222570B" w:rsidR="009A5784" w:rsidRDefault="009A5784" w:rsidP="00D5561F">
      <w:pPr>
        <w:jc w:val="center"/>
        <w:rPr>
          <w:rFonts w:ascii="Century Gothic" w:hAnsi="Century Gothic"/>
          <w:b/>
        </w:rPr>
      </w:pPr>
    </w:p>
    <w:p w14:paraId="3A7229BF" w14:textId="48B85BAE" w:rsidR="007E066A" w:rsidRDefault="007E066A" w:rsidP="00D5561F">
      <w:pPr>
        <w:jc w:val="center"/>
        <w:rPr>
          <w:rFonts w:ascii="Century Gothic" w:hAnsi="Century Gothic"/>
          <w:b/>
        </w:rPr>
      </w:pPr>
    </w:p>
    <w:p w14:paraId="63A1ED23" w14:textId="77777777" w:rsidR="007E066A" w:rsidRDefault="007E066A" w:rsidP="00D5561F">
      <w:pPr>
        <w:jc w:val="center"/>
        <w:rPr>
          <w:rFonts w:ascii="Century Gothic" w:hAnsi="Century Gothic"/>
          <w:b/>
        </w:rPr>
      </w:pPr>
    </w:p>
    <w:p w14:paraId="04E03D31" w14:textId="2998245B" w:rsidR="009A5784" w:rsidRDefault="009A5784" w:rsidP="00D5561F">
      <w:pPr>
        <w:jc w:val="center"/>
        <w:rPr>
          <w:rFonts w:ascii="Century Gothic" w:hAnsi="Century Gothic"/>
          <w:b/>
        </w:rPr>
      </w:pPr>
    </w:p>
    <w:p w14:paraId="180E32B8" w14:textId="77777777" w:rsidR="00D5561F" w:rsidRPr="009E6483" w:rsidRDefault="00D5561F" w:rsidP="00D5561F">
      <w:pPr>
        <w:jc w:val="center"/>
        <w:rPr>
          <w:rFonts w:ascii="Century Gothic" w:hAnsi="Century Gothic"/>
          <w:b/>
          <w:bCs/>
          <w:sz w:val="32"/>
          <w:szCs w:val="32"/>
          <w:u w:val="single"/>
        </w:rPr>
      </w:pPr>
      <w:r w:rsidRPr="009E6483">
        <w:rPr>
          <w:rFonts w:ascii="Century Gothic" w:hAnsi="Century Gothic"/>
          <w:b/>
          <w:bCs/>
          <w:sz w:val="32"/>
          <w:szCs w:val="32"/>
          <w:u w:val="single"/>
        </w:rPr>
        <w:lastRenderedPageBreak/>
        <w:t>ANEXO II</w:t>
      </w:r>
    </w:p>
    <w:p w14:paraId="73BC7E07" w14:textId="10C8BCA8" w:rsidR="00D5561F" w:rsidRPr="009E6483" w:rsidRDefault="00D5561F" w:rsidP="00D5561F">
      <w:pPr>
        <w:jc w:val="center"/>
        <w:rPr>
          <w:rFonts w:ascii="Century Gothic" w:hAnsi="Century Gothic"/>
          <w:b/>
          <w:bCs/>
          <w:sz w:val="32"/>
          <w:szCs w:val="32"/>
          <w:u w:val="single"/>
        </w:rPr>
      </w:pPr>
      <w:r w:rsidRPr="009E6483">
        <w:rPr>
          <w:rFonts w:ascii="Century Gothic" w:hAnsi="Century Gothic"/>
          <w:b/>
          <w:bCs/>
          <w:sz w:val="32"/>
          <w:szCs w:val="32"/>
          <w:u w:val="single"/>
        </w:rPr>
        <w:t xml:space="preserve">MINUTA DE </w:t>
      </w:r>
      <w:r w:rsidR="007D7244" w:rsidRPr="009E6483">
        <w:rPr>
          <w:rFonts w:ascii="Century Gothic" w:hAnsi="Century Gothic"/>
          <w:b/>
          <w:bCs/>
          <w:sz w:val="32"/>
          <w:szCs w:val="32"/>
          <w:u w:val="single"/>
        </w:rPr>
        <w:t>ATA DE REGISTRO DE PREÇO</w:t>
      </w:r>
    </w:p>
    <w:p w14:paraId="6F181964" w14:textId="77777777" w:rsidR="003A052A" w:rsidRPr="009E6483" w:rsidRDefault="003A052A" w:rsidP="00D5561F">
      <w:pPr>
        <w:spacing w:before="100" w:beforeAutospacing="1" w:after="100" w:afterAutospacing="1"/>
        <w:jc w:val="both"/>
        <w:rPr>
          <w:rFonts w:ascii="Century Gothic" w:hAnsi="Century Gothic"/>
          <w:b/>
          <w:bCs/>
          <w:sz w:val="18"/>
          <w:szCs w:val="18"/>
        </w:rPr>
      </w:pPr>
    </w:p>
    <w:p w14:paraId="17C1B22E" w14:textId="749AD4A1" w:rsidR="00D5561F" w:rsidRPr="00D456A3" w:rsidRDefault="00D5561F" w:rsidP="00D5561F">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O MUNICÍPIO DE </w:t>
      </w:r>
      <w:r w:rsidR="0094166E" w:rsidRPr="00D456A3">
        <w:rPr>
          <w:rFonts w:ascii="Century Gothic" w:hAnsi="Century Gothic"/>
          <w:sz w:val="18"/>
          <w:szCs w:val="18"/>
        </w:rPr>
        <w:t>SANTO ANTÔNIO DO GRAMA</w:t>
      </w:r>
      <w:r w:rsidRPr="00D456A3">
        <w:rPr>
          <w:rFonts w:ascii="Century Gothic" w:hAnsi="Century Gothic"/>
          <w:sz w:val="18"/>
          <w:szCs w:val="18"/>
        </w:rPr>
        <w:t xml:space="preserve">, pessoa jurídica de direito público, por seu órgão PREFEITURA MUNICIPAL, com sede na </w:t>
      </w:r>
      <w:r w:rsidR="005E176C" w:rsidRPr="00D456A3">
        <w:rPr>
          <w:rFonts w:ascii="Century Gothic" w:hAnsi="Century Gothic"/>
          <w:sz w:val="18"/>
          <w:szCs w:val="18"/>
        </w:rPr>
        <w:t>Rua Padre João Coutinho</w:t>
      </w:r>
      <w:r w:rsidRPr="00D456A3">
        <w:rPr>
          <w:rFonts w:ascii="Century Gothic" w:hAnsi="Century Gothic"/>
          <w:sz w:val="18"/>
          <w:szCs w:val="18"/>
        </w:rPr>
        <w:t xml:space="preserve">, nº </w:t>
      </w:r>
      <w:r w:rsidR="0094166E" w:rsidRPr="00D456A3">
        <w:rPr>
          <w:rFonts w:ascii="Century Gothic" w:hAnsi="Century Gothic"/>
          <w:sz w:val="18"/>
          <w:szCs w:val="18"/>
        </w:rPr>
        <w:t>121</w:t>
      </w:r>
      <w:r w:rsidRPr="00D456A3">
        <w:rPr>
          <w:rFonts w:ascii="Century Gothic" w:hAnsi="Century Gothic"/>
          <w:sz w:val="18"/>
          <w:szCs w:val="18"/>
        </w:rPr>
        <w:t xml:space="preserve">, Bairro Centro, nesta cidade de </w:t>
      </w:r>
      <w:r w:rsidR="0094166E" w:rsidRPr="00D456A3">
        <w:rPr>
          <w:rFonts w:ascii="Century Gothic" w:hAnsi="Century Gothic"/>
          <w:sz w:val="18"/>
          <w:szCs w:val="18"/>
        </w:rPr>
        <w:t>SANTO ANTÔNIO DO GRAMA</w:t>
      </w:r>
      <w:r w:rsidRPr="00D456A3">
        <w:rPr>
          <w:rFonts w:ascii="Century Gothic" w:hAnsi="Century Gothic"/>
          <w:sz w:val="18"/>
          <w:szCs w:val="18"/>
        </w:rPr>
        <w:t xml:space="preserve">, Estado de Minas Gerais, inscrita no Cadastro Nacional de Pessoa Jurídica sob o nº </w:t>
      </w:r>
      <w:r w:rsidR="000F4852" w:rsidRPr="00D456A3">
        <w:rPr>
          <w:rFonts w:ascii="Century Gothic" w:hAnsi="Century Gothic"/>
          <w:sz w:val="18"/>
          <w:szCs w:val="18"/>
        </w:rPr>
        <w:t>18.836.973/0001-29</w:t>
      </w:r>
      <w:r w:rsidRPr="00D456A3">
        <w:rPr>
          <w:rFonts w:ascii="Century Gothic" w:hAnsi="Century Gothic"/>
          <w:sz w:val="18"/>
          <w:szCs w:val="18"/>
        </w:rPr>
        <w:t xml:space="preserve">, neste ato representado pelo Prefeito Municipal, Senhor </w:t>
      </w:r>
      <w:r w:rsidR="00310E38" w:rsidRPr="00D456A3">
        <w:rPr>
          <w:rFonts w:ascii="Century Gothic" w:hAnsi="Century Gothic"/>
          <w:sz w:val="18"/>
          <w:szCs w:val="18"/>
        </w:rPr>
        <w:t>MARCOS AURÉLIO CAMINHO</w:t>
      </w:r>
      <w:r w:rsidRPr="00D456A3">
        <w:rPr>
          <w:rFonts w:ascii="Century Gothic" w:hAnsi="Century Gothic"/>
          <w:sz w:val="18"/>
          <w:szCs w:val="18"/>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D456A3">
        <w:rPr>
          <w:rFonts w:ascii="Century Gothic" w:hAnsi="Century Gothic"/>
          <w:sz w:val="18"/>
          <w:szCs w:val="18"/>
        </w:rPr>
        <w:t>Ata de Registro de Preço</w:t>
      </w:r>
      <w:r w:rsidRPr="00D456A3">
        <w:rPr>
          <w:rFonts w:ascii="Century Gothic" w:hAnsi="Century Gothic"/>
          <w:sz w:val="18"/>
          <w:szCs w:val="18"/>
        </w:rPr>
        <w:t>, vinculado ao PROCESSO DE LICITAÇÃO Nº _/</w:t>
      </w:r>
      <w:r w:rsidR="00DE6433" w:rsidRPr="00D456A3">
        <w:rPr>
          <w:rFonts w:ascii="Century Gothic" w:hAnsi="Century Gothic"/>
          <w:sz w:val="18"/>
          <w:szCs w:val="18"/>
        </w:rPr>
        <w:t>PREGÃO PRESENCIAL</w:t>
      </w:r>
      <w:r w:rsidRPr="00D456A3">
        <w:rPr>
          <w:rFonts w:ascii="Century Gothic" w:hAnsi="Century Gothic"/>
          <w:sz w:val="18"/>
          <w:szCs w:val="18"/>
        </w:rPr>
        <w:t xml:space="preserve"> Nº _____, mediante as cláusulas e condições seguintes:</w:t>
      </w:r>
    </w:p>
    <w:p w14:paraId="7CDD5E0E" w14:textId="77777777" w:rsidR="00D5561F" w:rsidRPr="00D456A3" w:rsidRDefault="00D5561F" w:rsidP="00D5561F">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CLÁUSULA I - DO OBJETO</w:t>
      </w:r>
    </w:p>
    <w:p w14:paraId="7C8CA1A0" w14:textId="3340E60E" w:rsidR="00276957"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1.1. A presente Ata de Registro de Preços tem por objeto o registro de preços para a </w:t>
      </w:r>
      <w:r w:rsidR="00924BB6" w:rsidRPr="00D456A3">
        <w:rPr>
          <w:rFonts w:ascii="Century Gothic" w:hAnsi="Century Gothic"/>
          <w:sz w:val="18"/>
          <w:szCs w:val="18"/>
        </w:rPr>
        <w:t>______________________________</w:t>
      </w:r>
      <w:r w:rsidRPr="00D456A3">
        <w:rPr>
          <w:rFonts w:ascii="Century Gothic" w:hAnsi="Century Gothic"/>
          <w:sz w:val="18"/>
          <w:szCs w:val="18"/>
        </w:rPr>
        <w:t xml:space="preserve">, conforme constante no Anexo I, que é parte integrante desta Ata, assim como a proposta vencedora, independentemente de transcrição. </w:t>
      </w:r>
    </w:p>
    <w:p w14:paraId="57AD1A98" w14:textId="178FA3D3" w:rsidR="00276957"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2. DOS PREÇOS, ESPECIFICAÇÕES E QUANTITATIVOS</w:t>
      </w:r>
    </w:p>
    <w:p w14:paraId="536E4D00" w14:textId="31F9D71B" w:rsidR="00D5561F"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2.1. Os preços, especificações e quantitativos registrados são os constantes no Anexo I, parte integrante da presente Ata.</w:t>
      </w:r>
    </w:p>
    <w:p w14:paraId="48DAB9F7" w14:textId="77777777" w:rsidR="00276957" w:rsidRPr="00D456A3" w:rsidRDefault="00276957" w:rsidP="00276957">
      <w:pPr>
        <w:spacing w:before="100" w:beforeAutospacing="1" w:after="100" w:afterAutospacing="1"/>
        <w:jc w:val="both"/>
        <w:rPr>
          <w:rFonts w:ascii="Century Gothic" w:hAnsi="Century Gothic"/>
          <w:b/>
          <w:bCs/>
          <w:sz w:val="18"/>
          <w:szCs w:val="18"/>
        </w:rPr>
      </w:pPr>
      <w:r w:rsidRPr="00D456A3">
        <w:rPr>
          <w:rFonts w:ascii="Century Gothic" w:hAnsi="Century Gothic"/>
          <w:b/>
          <w:bCs/>
          <w:sz w:val="18"/>
          <w:szCs w:val="18"/>
        </w:rPr>
        <w:t>3. VALIDADE DA ATA</w:t>
      </w:r>
    </w:p>
    <w:p w14:paraId="2CF6741A" w14:textId="77777777" w:rsidR="00276957"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3.1. A validade desta Ata de Registro de Preços será de 12 (doze) meses, contados a partir de sua publicação, não podendo ser prorrogada.</w:t>
      </w:r>
    </w:p>
    <w:p w14:paraId="07EADE1B" w14:textId="77777777" w:rsidR="00276957" w:rsidRPr="00D456A3" w:rsidRDefault="00276957" w:rsidP="00276957">
      <w:pPr>
        <w:spacing w:before="100" w:beforeAutospacing="1" w:after="100" w:afterAutospacing="1"/>
        <w:jc w:val="both"/>
        <w:rPr>
          <w:rFonts w:ascii="Century Gothic" w:hAnsi="Century Gothic"/>
          <w:b/>
          <w:bCs/>
          <w:sz w:val="18"/>
          <w:szCs w:val="18"/>
        </w:rPr>
      </w:pPr>
      <w:r w:rsidRPr="00D456A3">
        <w:rPr>
          <w:rFonts w:ascii="Century Gothic" w:hAnsi="Century Gothic"/>
          <w:b/>
          <w:bCs/>
          <w:sz w:val="18"/>
          <w:szCs w:val="18"/>
        </w:rPr>
        <w:t>4. REVISÃO E CANCELAMENTO</w:t>
      </w:r>
    </w:p>
    <w:p w14:paraId="238F8F40" w14:textId="77777777" w:rsidR="00276957"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4.1. A Administração realizará pesquisa de mercado periodicamente, a fim de verificar a vantajosidade dos preços registrados nesta Ata. </w:t>
      </w:r>
    </w:p>
    <w:p w14:paraId="34B2BDD2" w14:textId="77777777" w:rsidR="00276957"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14:paraId="140C8D09" w14:textId="77777777" w:rsidR="00CF1123"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4.3. Quando o preço registrado </w:t>
      </w:r>
      <w:proofErr w:type="gramStart"/>
      <w:r w:rsidRPr="00D456A3">
        <w:rPr>
          <w:rFonts w:ascii="Century Gothic" w:hAnsi="Century Gothic"/>
          <w:sz w:val="18"/>
          <w:szCs w:val="18"/>
        </w:rPr>
        <w:t>tornar-se</w:t>
      </w:r>
      <w:proofErr w:type="gramEnd"/>
      <w:r w:rsidRPr="00D456A3">
        <w:rPr>
          <w:rFonts w:ascii="Century Gothic" w:hAnsi="Century Gothic"/>
          <w:sz w:val="18"/>
          <w:szCs w:val="18"/>
        </w:rPr>
        <w:t xml:space="preserve"> superior ao preço praticado no mercado por motivo superveniente, a Administração convocará o(s) fornecedor(es) para negociar(em) a redução dos preços aos valores praticados pelo mercado.</w:t>
      </w:r>
      <w:r w:rsidR="00CF1123" w:rsidRPr="00D456A3">
        <w:rPr>
          <w:rFonts w:ascii="Century Gothic" w:hAnsi="Century Gothic"/>
          <w:sz w:val="18"/>
          <w:szCs w:val="18"/>
        </w:rPr>
        <w:t xml:space="preserve"> </w:t>
      </w:r>
    </w:p>
    <w:p w14:paraId="638CF6A0" w14:textId="77777777" w:rsidR="00CF1123"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4.4. O fornecedor que não aceitar reduzir seu preço ao valor praticado</w:t>
      </w:r>
      <w:r w:rsidR="00CF1123" w:rsidRPr="00D456A3">
        <w:rPr>
          <w:rFonts w:ascii="Century Gothic" w:hAnsi="Century Gothic"/>
          <w:sz w:val="18"/>
          <w:szCs w:val="18"/>
        </w:rPr>
        <w:t xml:space="preserve"> </w:t>
      </w:r>
      <w:r w:rsidRPr="00D456A3">
        <w:rPr>
          <w:rFonts w:ascii="Century Gothic" w:hAnsi="Century Gothic"/>
          <w:sz w:val="18"/>
          <w:szCs w:val="18"/>
        </w:rPr>
        <w:t>pelo mercado será liberado do compromisso assumido, sem aplicação de</w:t>
      </w:r>
      <w:r w:rsidR="00CF1123" w:rsidRPr="00D456A3">
        <w:rPr>
          <w:rFonts w:ascii="Century Gothic" w:hAnsi="Century Gothic"/>
          <w:sz w:val="18"/>
          <w:szCs w:val="18"/>
        </w:rPr>
        <w:t xml:space="preserve"> </w:t>
      </w:r>
      <w:r w:rsidRPr="00D456A3">
        <w:rPr>
          <w:rFonts w:ascii="Century Gothic" w:hAnsi="Century Gothic"/>
          <w:sz w:val="18"/>
          <w:szCs w:val="18"/>
        </w:rPr>
        <w:t>penalidade.</w:t>
      </w:r>
      <w:r w:rsidR="00CF1123" w:rsidRPr="00D456A3">
        <w:rPr>
          <w:rFonts w:ascii="Century Gothic" w:hAnsi="Century Gothic"/>
          <w:sz w:val="18"/>
          <w:szCs w:val="18"/>
        </w:rPr>
        <w:t xml:space="preserve"> </w:t>
      </w:r>
    </w:p>
    <w:p w14:paraId="61E66D5D" w14:textId="77777777" w:rsidR="00CF1123"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4.5. Quando o preço de mercado </w:t>
      </w:r>
      <w:proofErr w:type="gramStart"/>
      <w:r w:rsidRPr="00D456A3">
        <w:rPr>
          <w:rFonts w:ascii="Century Gothic" w:hAnsi="Century Gothic"/>
          <w:sz w:val="18"/>
          <w:szCs w:val="18"/>
        </w:rPr>
        <w:t>tornar-se</w:t>
      </w:r>
      <w:proofErr w:type="gramEnd"/>
      <w:r w:rsidRPr="00D456A3">
        <w:rPr>
          <w:rFonts w:ascii="Century Gothic" w:hAnsi="Century Gothic"/>
          <w:sz w:val="18"/>
          <w:szCs w:val="18"/>
        </w:rPr>
        <w:t xml:space="preserve"> superior aos preços</w:t>
      </w:r>
      <w:r w:rsidR="00CF1123" w:rsidRPr="00D456A3">
        <w:rPr>
          <w:rFonts w:ascii="Century Gothic" w:hAnsi="Century Gothic"/>
          <w:sz w:val="18"/>
          <w:szCs w:val="18"/>
        </w:rPr>
        <w:t xml:space="preserve"> </w:t>
      </w:r>
      <w:r w:rsidRPr="00D456A3">
        <w:rPr>
          <w:rFonts w:ascii="Century Gothic" w:hAnsi="Century Gothic"/>
          <w:sz w:val="18"/>
          <w:szCs w:val="18"/>
        </w:rPr>
        <w:t>registrados e o fornecedor não puder cumprir o compromisso, o órgão</w:t>
      </w:r>
      <w:r w:rsidR="00CF1123" w:rsidRPr="00D456A3">
        <w:rPr>
          <w:rFonts w:ascii="Century Gothic" w:hAnsi="Century Gothic"/>
          <w:sz w:val="18"/>
          <w:szCs w:val="18"/>
        </w:rPr>
        <w:t xml:space="preserve"> </w:t>
      </w:r>
      <w:r w:rsidRPr="00D456A3">
        <w:rPr>
          <w:rFonts w:ascii="Century Gothic" w:hAnsi="Century Gothic"/>
          <w:sz w:val="18"/>
          <w:szCs w:val="18"/>
        </w:rPr>
        <w:t>gerenciador poderá:</w:t>
      </w:r>
    </w:p>
    <w:p w14:paraId="3C618BCD" w14:textId="77777777" w:rsidR="00CF1123"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4.5.1. liberar o fornecedor do compromisso assumido, caso a</w:t>
      </w:r>
      <w:r w:rsidR="00CF1123" w:rsidRPr="00D456A3">
        <w:rPr>
          <w:rFonts w:ascii="Century Gothic" w:hAnsi="Century Gothic"/>
          <w:sz w:val="18"/>
          <w:szCs w:val="18"/>
        </w:rPr>
        <w:t xml:space="preserve"> </w:t>
      </w:r>
      <w:r w:rsidRPr="00D456A3">
        <w:rPr>
          <w:rFonts w:ascii="Century Gothic" w:hAnsi="Century Gothic"/>
          <w:sz w:val="18"/>
          <w:szCs w:val="18"/>
        </w:rPr>
        <w:t>comunicação ocorra antes do pedido de fornecimento, e sem aplicação</w:t>
      </w:r>
      <w:r w:rsidR="00CF1123" w:rsidRPr="00D456A3">
        <w:rPr>
          <w:rFonts w:ascii="Century Gothic" w:hAnsi="Century Gothic"/>
          <w:sz w:val="18"/>
          <w:szCs w:val="18"/>
        </w:rPr>
        <w:t xml:space="preserve"> </w:t>
      </w:r>
      <w:r w:rsidRPr="00D456A3">
        <w:rPr>
          <w:rFonts w:ascii="Century Gothic" w:hAnsi="Century Gothic"/>
          <w:sz w:val="18"/>
          <w:szCs w:val="18"/>
        </w:rPr>
        <w:t>da penalidade se confirmada a veracidade dos motivos e comprovantes</w:t>
      </w:r>
      <w:r w:rsidR="00CF1123" w:rsidRPr="00D456A3">
        <w:rPr>
          <w:rFonts w:ascii="Century Gothic" w:hAnsi="Century Gothic"/>
          <w:sz w:val="18"/>
          <w:szCs w:val="18"/>
        </w:rPr>
        <w:t xml:space="preserve"> </w:t>
      </w:r>
      <w:r w:rsidRPr="00D456A3">
        <w:rPr>
          <w:rFonts w:ascii="Century Gothic" w:hAnsi="Century Gothic"/>
          <w:sz w:val="18"/>
          <w:szCs w:val="18"/>
        </w:rPr>
        <w:t>apresentados; e</w:t>
      </w:r>
      <w:r w:rsidR="00CF1123" w:rsidRPr="00D456A3">
        <w:rPr>
          <w:rFonts w:ascii="Century Gothic" w:hAnsi="Century Gothic"/>
          <w:sz w:val="18"/>
          <w:szCs w:val="18"/>
        </w:rPr>
        <w:t xml:space="preserve"> </w:t>
      </w:r>
    </w:p>
    <w:p w14:paraId="1AC6477B" w14:textId="77777777" w:rsidR="00CF1123"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4.5.2. convocar os demais fornecedores para assegurar igual</w:t>
      </w:r>
      <w:r w:rsidR="00CF1123" w:rsidRPr="00D456A3">
        <w:rPr>
          <w:rFonts w:ascii="Century Gothic" w:hAnsi="Century Gothic"/>
          <w:sz w:val="18"/>
          <w:szCs w:val="18"/>
        </w:rPr>
        <w:t xml:space="preserve"> </w:t>
      </w:r>
      <w:r w:rsidRPr="00D456A3">
        <w:rPr>
          <w:rFonts w:ascii="Century Gothic" w:hAnsi="Century Gothic"/>
          <w:sz w:val="18"/>
          <w:szCs w:val="18"/>
        </w:rPr>
        <w:t>oportunidade de negociação.</w:t>
      </w:r>
      <w:r w:rsidR="00CF1123" w:rsidRPr="00D456A3">
        <w:rPr>
          <w:rFonts w:ascii="Century Gothic" w:hAnsi="Century Gothic"/>
          <w:sz w:val="18"/>
          <w:szCs w:val="18"/>
        </w:rPr>
        <w:t xml:space="preserve"> </w:t>
      </w:r>
    </w:p>
    <w:p w14:paraId="1740ED55" w14:textId="77777777" w:rsidR="00CF1123"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lastRenderedPageBreak/>
        <w:t>4.6. Não havendo êxito nas negociações, o órgão gerenciador deverá</w:t>
      </w:r>
      <w:r w:rsidR="00CF1123" w:rsidRPr="00D456A3">
        <w:rPr>
          <w:rFonts w:ascii="Century Gothic" w:hAnsi="Century Gothic"/>
          <w:sz w:val="18"/>
          <w:szCs w:val="18"/>
        </w:rPr>
        <w:t xml:space="preserve"> </w:t>
      </w:r>
      <w:r w:rsidRPr="00D456A3">
        <w:rPr>
          <w:rFonts w:ascii="Century Gothic" w:hAnsi="Century Gothic"/>
          <w:sz w:val="18"/>
          <w:szCs w:val="18"/>
        </w:rPr>
        <w:t>proceder à revogação desta ata de registro de preços, adotando as medidas</w:t>
      </w:r>
      <w:r w:rsidR="00CF1123" w:rsidRPr="00D456A3">
        <w:rPr>
          <w:rFonts w:ascii="Century Gothic" w:hAnsi="Century Gothic"/>
          <w:sz w:val="18"/>
          <w:szCs w:val="18"/>
        </w:rPr>
        <w:t xml:space="preserve"> </w:t>
      </w:r>
      <w:r w:rsidRPr="00D456A3">
        <w:rPr>
          <w:rFonts w:ascii="Century Gothic" w:hAnsi="Century Gothic"/>
          <w:sz w:val="18"/>
          <w:szCs w:val="18"/>
        </w:rPr>
        <w:t>cabíveis para obtenção da contratação mais vantajosa.</w:t>
      </w:r>
    </w:p>
    <w:p w14:paraId="42202407" w14:textId="77777777" w:rsidR="00CF1123"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4.7. O registro do fornecedor será cancelado quando:</w:t>
      </w:r>
      <w:r w:rsidR="00CF1123" w:rsidRPr="00D456A3">
        <w:rPr>
          <w:rFonts w:ascii="Century Gothic" w:hAnsi="Century Gothic"/>
          <w:sz w:val="18"/>
          <w:szCs w:val="18"/>
        </w:rPr>
        <w:t xml:space="preserve"> </w:t>
      </w:r>
    </w:p>
    <w:p w14:paraId="219AC7D0" w14:textId="77777777" w:rsidR="00CF1123" w:rsidRPr="00D456A3" w:rsidRDefault="00276957" w:rsidP="00276957">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4.7.1. descumprir as condições da ata de registro de preços;</w:t>
      </w:r>
      <w:r w:rsidR="00CF1123" w:rsidRPr="00D456A3">
        <w:rPr>
          <w:rFonts w:ascii="Century Gothic" w:hAnsi="Century Gothic"/>
          <w:sz w:val="18"/>
          <w:szCs w:val="18"/>
        </w:rPr>
        <w:t xml:space="preserve"> </w:t>
      </w:r>
    </w:p>
    <w:p w14:paraId="5E326235" w14:textId="77777777" w:rsidR="00CF1123" w:rsidRPr="00D456A3" w:rsidRDefault="00276957"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4.7.2. não retirar a nota de empenho ou instrumento equivalente no</w:t>
      </w:r>
      <w:r w:rsidR="00CF1123" w:rsidRPr="00D456A3">
        <w:rPr>
          <w:rFonts w:ascii="Century Gothic" w:hAnsi="Century Gothic"/>
          <w:sz w:val="18"/>
          <w:szCs w:val="18"/>
        </w:rPr>
        <w:t xml:space="preserve"> </w:t>
      </w:r>
      <w:r w:rsidRPr="00D456A3">
        <w:rPr>
          <w:rFonts w:ascii="Century Gothic" w:hAnsi="Century Gothic"/>
          <w:sz w:val="18"/>
          <w:szCs w:val="18"/>
        </w:rPr>
        <w:t>prazo estabelecido pela Administração, sem justificativa aceitável;</w:t>
      </w:r>
    </w:p>
    <w:p w14:paraId="4E376ED7" w14:textId="7777777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4.7.3. não aceitar reduzir o seu preço registrado, na hipótese deste se tornar superior àqueles praticados no mercado; ou</w:t>
      </w:r>
    </w:p>
    <w:p w14:paraId="458855F5" w14:textId="7777777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4.7.4. sofrer sanção administrativa cujo efeito torne-o proibido de celebrar contrato administrativo, alcançando o órgão gerenciador e órgão(s) participante(s).</w:t>
      </w:r>
    </w:p>
    <w:p w14:paraId="566B61D8" w14:textId="7777777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4.8. O cancelamento de registros nas hipóteses previstas nos itens 5.6.1, 5.6.2 e 5.6.4 será formalizado por despacho do órgão gerenciador, assegurado o contraditório e a ampla defesa.</w:t>
      </w:r>
    </w:p>
    <w:p w14:paraId="38F124FA" w14:textId="7777777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4.9. O cancelamento do registro de preços poderá ocorrer por fato superveniente, decorrente de caso fortuito ou força maior, que prejudique o cumprimento da ata, devidamente comprovados e justificados:</w:t>
      </w:r>
    </w:p>
    <w:p w14:paraId="4B250DD6" w14:textId="7777777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4.9.1. por razão de interesse público; ou</w:t>
      </w:r>
    </w:p>
    <w:p w14:paraId="18761202" w14:textId="7777777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4.9.2. a pedido do fornecedor.</w:t>
      </w:r>
    </w:p>
    <w:p w14:paraId="655A73B3" w14:textId="77777777" w:rsidR="00CF1123" w:rsidRPr="00D456A3" w:rsidRDefault="00CF1123" w:rsidP="00CF1123">
      <w:pPr>
        <w:spacing w:before="100" w:beforeAutospacing="1" w:after="100" w:afterAutospacing="1"/>
        <w:jc w:val="both"/>
        <w:rPr>
          <w:rFonts w:ascii="Century Gothic" w:hAnsi="Century Gothic"/>
          <w:b/>
          <w:bCs/>
          <w:sz w:val="18"/>
          <w:szCs w:val="18"/>
        </w:rPr>
      </w:pPr>
      <w:r w:rsidRPr="00D456A3">
        <w:rPr>
          <w:rFonts w:ascii="Century Gothic" w:hAnsi="Century Gothic"/>
          <w:b/>
          <w:bCs/>
          <w:sz w:val="18"/>
          <w:szCs w:val="18"/>
        </w:rPr>
        <w:t>5. DA ENTREGA DO OBJETO CONTRATUAL</w:t>
      </w:r>
    </w:p>
    <w:p w14:paraId="46828FBF" w14:textId="01EC518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5.1 - O serviço será solicitado pela Secretaria de </w:t>
      </w:r>
      <w:r w:rsidR="00924BB6" w:rsidRPr="00D456A3">
        <w:rPr>
          <w:rFonts w:ascii="Century Gothic" w:hAnsi="Century Gothic"/>
          <w:sz w:val="18"/>
          <w:szCs w:val="18"/>
        </w:rPr>
        <w:t>Obras</w:t>
      </w:r>
      <w:r w:rsidRPr="00D456A3">
        <w:rPr>
          <w:rFonts w:ascii="Century Gothic" w:hAnsi="Century Gothic"/>
          <w:sz w:val="18"/>
          <w:szCs w:val="18"/>
        </w:rPr>
        <w:t xml:space="preserve"> tão logo surja a necessidade, com a indicação do local a ser executado.</w:t>
      </w:r>
    </w:p>
    <w:p w14:paraId="7F3AE0C9" w14:textId="19C7BA83"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5.2 – A Empresa deverá utilizar equipamentos de alta qualidade, </w:t>
      </w:r>
      <w:r w:rsidR="00924BB6" w:rsidRPr="00D456A3">
        <w:rPr>
          <w:rFonts w:ascii="Century Gothic" w:hAnsi="Century Gothic"/>
          <w:sz w:val="18"/>
          <w:szCs w:val="18"/>
        </w:rPr>
        <w:t>tendo em vista a necessidade de execução plena dos serviços de forma eficiente</w:t>
      </w:r>
      <w:r w:rsidRPr="00D456A3">
        <w:rPr>
          <w:rFonts w:ascii="Century Gothic" w:hAnsi="Century Gothic"/>
          <w:sz w:val="18"/>
          <w:szCs w:val="18"/>
        </w:rPr>
        <w:t>.</w:t>
      </w:r>
    </w:p>
    <w:p w14:paraId="03F611CD" w14:textId="7777777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5.3 - É de total responsabilidade do licitante todas as despesas com a prestação do serviço, taxas, encargos de qualquer natureza e quaisquer despesas administrativas incidentes no preço apresentado na Licitação.</w:t>
      </w:r>
    </w:p>
    <w:p w14:paraId="729B6C6A" w14:textId="77777777" w:rsidR="00CF1123" w:rsidRPr="00D456A3" w:rsidRDefault="00CF1123" w:rsidP="00CF1123">
      <w:pPr>
        <w:spacing w:before="100" w:beforeAutospacing="1" w:after="100" w:afterAutospacing="1"/>
        <w:jc w:val="both"/>
        <w:rPr>
          <w:rFonts w:ascii="Century Gothic" w:hAnsi="Century Gothic"/>
          <w:b/>
          <w:bCs/>
          <w:sz w:val="18"/>
          <w:szCs w:val="18"/>
        </w:rPr>
      </w:pPr>
      <w:r w:rsidRPr="00D456A3">
        <w:rPr>
          <w:rFonts w:ascii="Century Gothic" w:hAnsi="Century Gothic"/>
          <w:b/>
          <w:bCs/>
          <w:sz w:val="18"/>
          <w:szCs w:val="18"/>
        </w:rPr>
        <w:t>6. DAS CONDIÇÕES DE FATURAMENTO E PAGAMENTO</w:t>
      </w:r>
    </w:p>
    <w:p w14:paraId="7B6E83B8" w14:textId="7777777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6.1 - O Faturamento será feito após a realização do serviço com a apresentação das respectivas Notas Fiscais, acompanhadas das autorizações de fornecimento e relatório do serviço prestado.</w:t>
      </w:r>
    </w:p>
    <w:p w14:paraId="74B6504C" w14:textId="7777777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6.1.1 - Para o faturamento deverá ser apresentado a Nota Fiscal com número da licitação, da Ata de Registro de Preços e do Contrato.</w:t>
      </w:r>
    </w:p>
    <w:p w14:paraId="29CA0BF2" w14:textId="0CDE5F40"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6.2 - O pagamento será efetuado em até 30 (trinta) dias, contados da data do faturamento, através de transferência para a conta bancária de titularidade da Contratada.</w:t>
      </w:r>
    </w:p>
    <w:p w14:paraId="23AA017C" w14:textId="0428197C"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6.3 - DA SUSPENSÃO E DO CANCELAMENTO DO REGISTRO DE PREÇOS</w:t>
      </w:r>
    </w:p>
    <w:p w14:paraId="4C07AF1D" w14:textId="2CAF2A22"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6.3.1 O preço registrado será suspenso nos seguintes casos:</w:t>
      </w:r>
    </w:p>
    <w:p w14:paraId="5DD5C6CC"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lastRenderedPageBreak/>
        <w:t>a) quando o FORNECEDOR, convocado para a contratação, não apresentar documentação de habilitação regular nos termos do Edital: suspensão até a comprovação da regularização, se não for caso de reincidência;</w:t>
      </w:r>
    </w:p>
    <w:p w14:paraId="6D386316" w14:textId="0E92392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 em tempo hábil, os motivos da sua impossibilidade, permitindo a convocação do fornecedor seguinte.</w:t>
      </w:r>
    </w:p>
    <w:p w14:paraId="273E412C" w14:textId="18D3F366"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6.3.2. O preço registrado será cancelado nos seguintes casos:</w:t>
      </w:r>
    </w:p>
    <w:p w14:paraId="1A570A55" w14:textId="1FA3D1E1"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6.2.1. Pelo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w:t>
      </w:r>
    </w:p>
    <w:p w14:paraId="18340E16" w14:textId="62987DA9"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a) o FORNECEDOR não cumprir as exigências do Edital, salvo a hipótese de suspensão da letra “a” do subitem 6.3.1;</w:t>
      </w:r>
    </w:p>
    <w:p w14:paraId="200D261B"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b) o FORNECEDOR não formalizar a contratação decorrente do registro de preços ou não retirar o instrumento equivalente no prazo estabelecido, salvo se aceita sua justificativa; </w:t>
      </w:r>
    </w:p>
    <w:p w14:paraId="337B918E"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c) o FORNECEDOR der causa à rescisão administrativa do contrato decorrente do registro de preços;</w:t>
      </w:r>
    </w:p>
    <w:p w14:paraId="268BD3D2"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d) em quaisquer hipóteses de inexecução total ou parcial do objeto contratado, decorrente do registro de preços, salvo a hipótese de suspensão da letra “b” do subitem 6.1;</w:t>
      </w:r>
    </w:p>
    <w:p w14:paraId="5D49F3F5"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e) o FORNECEDOR não aceitar reduzir os preços registrados na hipótese em que esses se tornarem superiores aos praticados pelo mercado;</w:t>
      </w:r>
    </w:p>
    <w:p w14:paraId="7920E195"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f) por razões de interesse público;</w:t>
      </w:r>
    </w:p>
    <w:p w14:paraId="7D7AFA53"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g) na hipótese de reincidência de fato que tenha dado origem à suspensão;</w:t>
      </w:r>
    </w:p>
    <w:p w14:paraId="71E24340"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h) se todos os preços forem cancelados, hipótese em que se revogará a presente Ata de Registro de Preços.</w:t>
      </w:r>
    </w:p>
    <w:p w14:paraId="103AED42" w14:textId="6787E0B8"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6.3.2.2. Pelo FORNECEDOR:</w:t>
      </w:r>
    </w:p>
    <w:p w14:paraId="3FACABF5"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a) mediante solicitação por escrito, antes de ser convocado por meio da Autorização de Serviço, comprovando estar impossibilitado de cumprir as exigências desta Ata;</w:t>
      </w:r>
    </w:p>
    <w:p w14:paraId="5E4DAB92"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b) mediante solicitação por escrito, na ocorrência de fato superveniente, decorrente de caso fortuito ou força maior.</w:t>
      </w:r>
    </w:p>
    <w:p w14:paraId="64BBEA83" w14:textId="1A43BF2D"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6.3.2.3. O cancelamento ou a suspensão, pelo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 de preço registrado, será precedido de regular processo administrativo, em que se garantirá a observância dos princípios do contraditório e da ampla defesa.</w:t>
      </w:r>
    </w:p>
    <w:p w14:paraId="182081B4" w14:textId="7A4FFC23"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6.3.2.4. A comunicação do cancelamento de preço registrado será formalizada pelo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 e publicada no Diário Oficial, juntando-se comprovante nos autos do presente registro de preços.</w:t>
      </w:r>
    </w:p>
    <w:p w14:paraId="34993259" w14:textId="6807BB76" w:rsidR="00CF1123" w:rsidRPr="00D456A3" w:rsidRDefault="00CC3470" w:rsidP="00CF1123">
      <w:pPr>
        <w:spacing w:before="100" w:beforeAutospacing="1" w:after="100" w:afterAutospacing="1"/>
        <w:jc w:val="both"/>
        <w:rPr>
          <w:rFonts w:ascii="Century Gothic" w:hAnsi="Century Gothic"/>
          <w:b/>
          <w:bCs/>
          <w:sz w:val="18"/>
          <w:szCs w:val="18"/>
        </w:rPr>
      </w:pPr>
      <w:r w:rsidRPr="00D456A3">
        <w:rPr>
          <w:rFonts w:ascii="Century Gothic" w:hAnsi="Century Gothic"/>
          <w:b/>
          <w:bCs/>
          <w:sz w:val="18"/>
          <w:szCs w:val="18"/>
        </w:rPr>
        <w:t>7</w:t>
      </w:r>
      <w:r w:rsidR="00CF1123" w:rsidRPr="00D456A3">
        <w:rPr>
          <w:rFonts w:ascii="Century Gothic" w:hAnsi="Century Gothic"/>
          <w:b/>
          <w:bCs/>
          <w:sz w:val="18"/>
          <w:szCs w:val="18"/>
        </w:rPr>
        <w:t xml:space="preserve"> – DA RESPONSABILIDADE E DA SANÇÃO</w:t>
      </w:r>
    </w:p>
    <w:p w14:paraId="67A0B217" w14:textId="2CAC4D82"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7.1 – Durante o prazo de vigência da presente Ata de Registro de Preço a empresa poderá ser convocada para assinar quantos contratos forem necessários para suprir a necessidade da Administração.</w:t>
      </w:r>
    </w:p>
    <w:p w14:paraId="2468ED6C" w14:textId="7777777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lastRenderedPageBreak/>
        <w:t>7.2 - Pela recusa injustificada em assinar o termo contratual ou em retirar o documento equivalente, dentro do prazo estabelecido, será aplicada multa correspondente a 10% do valor do contrato.</w:t>
      </w:r>
    </w:p>
    <w:p w14:paraId="05E4D8AA" w14:textId="7777777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7.2 - Pelo descumprimento das condições estabelecidas no edital da licitação e na presente Ata de Registro de Preços ficará a Empresa sujeita às seguintes penalidades:</w:t>
      </w:r>
    </w:p>
    <w:p w14:paraId="6B0684BB" w14:textId="77777777" w:rsidR="00CC3470" w:rsidRPr="00D456A3" w:rsidRDefault="00CF1123"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7.2.1 - Pelo atraso injustificado na entrega do objeto do contrato:</w:t>
      </w:r>
    </w:p>
    <w:p w14:paraId="173320F4" w14:textId="5FDDCFD9"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D456A3">
        <w:rPr>
          <w:rFonts w:ascii="Century Gothic" w:hAnsi="Century Gothic"/>
          <w:sz w:val="18"/>
          <w:szCs w:val="18"/>
        </w:rPr>
        <w:t>SANTO ANTÔNIO DO GRAMA</w:t>
      </w:r>
      <w:r w:rsidRPr="00D456A3">
        <w:rPr>
          <w:rFonts w:ascii="Century Gothic" w:hAnsi="Century Gothic"/>
          <w:sz w:val="18"/>
          <w:szCs w:val="18"/>
        </w:rPr>
        <w:t xml:space="preserve">, Estado de Minas Gerais e, se for o caso, será descredenciado do Cadastro Geral de Fornecedores do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 pelo prazo de até 5 (cinco) anos, sem prejuízo das multas previstas nesta Ata de Registro de Preços e demais cominações legais.</w:t>
      </w:r>
    </w:p>
    <w:p w14:paraId="026EE5D4"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7.2.1.2. Ficam estabelecidos os seguintes percentuais de multas, aplicáveis quando do descumprimento da presente contratação:</w:t>
      </w:r>
    </w:p>
    <w:p w14:paraId="3F6CEFCE"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14:paraId="0344A3ED"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II. 10% (dez por cento) sobre o valor dos serviços contratados, conforme orçamento aprovado, no caso de atraso superior a 30 (trinta) dias na execução dos serviços contratados ou no cumprimento de obrigação legal, com a possível rescisão contratual.</w:t>
      </w:r>
    </w:p>
    <w:p w14:paraId="493A3586" w14:textId="305F1056"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III. 20% (vinte por cento) sobre o valor dos serviços contratados, conforme orçamento aprovado, na hipótese </w:t>
      </w:r>
      <w:proofErr w:type="gramStart"/>
      <w:r w:rsidRPr="00D456A3">
        <w:rPr>
          <w:rFonts w:ascii="Century Gothic" w:hAnsi="Century Gothic"/>
          <w:sz w:val="18"/>
          <w:szCs w:val="18"/>
        </w:rPr>
        <w:t>do</w:t>
      </w:r>
      <w:proofErr w:type="gramEnd"/>
      <w:r w:rsidRPr="00D456A3">
        <w:rPr>
          <w:rFonts w:ascii="Century Gothic" w:hAnsi="Century Gothic"/>
          <w:sz w:val="18"/>
          <w:szCs w:val="18"/>
        </w:rPr>
        <w:t xml:space="preserve"> FORNECEDOR injustificadamente desistir do contrato ou der causa a sua rescisão, bem como nos demais casos de descumprimento contratual, quando 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 em face da menor gravidade do fato e mediante motivação da autoridade superior, poderá reduzir o percentual da multa a ser aplicada.</w:t>
      </w:r>
    </w:p>
    <w:p w14:paraId="401FAB09"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7.2.1.3. As sanções previstas, em face da gravidade da infração, poderão ser aplicadas cumulativamente, após regular processo administrativo, em que se garantirá a observância dos princípios do contraditório e da ampla defesa.</w:t>
      </w:r>
    </w:p>
    <w:p w14:paraId="761F03D7" w14:textId="5D27E49A"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7.2.1.4. O valor das multas aplicadas, após regular processo administrativo, será descontado dos pagamentos devidos pelo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 Se os valores não forem suficientes, a diferença será descontada da garantia prestada ou deverá ser recolhida pelo FORNECEDOR no prazo máximo de 3 (três) dias úteis a contar da aplicação da sanção.</w:t>
      </w:r>
    </w:p>
    <w:p w14:paraId="1A877514" w14:textId="04F4352E" w:rsidR="00CF1123" w:rsidRPr="00D456A3" w:rsidRDefault="00CF1123" w:rsidP="00CF1123">
      <w:pPr>
        <w:spacing w:before="100" w:beforeAutospacing="1" w:after="100" w:afterAutospacing="1"/>
        <w:jc w:val="both"/>
        <w:rPr>
          <w:rFonts w:ascii="Century Gothic" w:hAnsi="Century Gothic" w:cs="Helvetica"/>
          <w:sz w:val="18"/>
          <w:szCs w:val="18"/>
        </w:rPr>
      </w:pPr>
      <w:r w:rsidRPr="00D456A3">
        <w:rPr>
          <w:rFonts w:ascii="Century Gothic" w:hAnsi="Century Gothic"/>
          <w:sz w:val="18"/>
          <w:szCs w:val="18"/>
        </w:rPr>
        <w:t xml:space="preserve">7.2.2 – Pela inexecução das condições estipuladas, a Empresa ficará sujeita às penalidades de advertência, multa, suspensão temporária do direito de licitar e contratar com a Prefeitura Municipal de </w:t>
      </w:r>
      <w:r w:rsidR="0094166E" w:rsidRPr="00D456A3">
        <w:rPr>
          <w:rFonts w:ascii="Century Gothic" w:hAnsi="Century Gothic"/>
          <w:sz w:val="18"/>
          <w:szCs w:val="18"/>
        </w:rPr>
        <w:t>Santo Antônio do Grama</w:t>
      </w:r>
      <w:r w:rsidRPr="00D456A3">
        <w:rPr>
          <w:rFonts w:ascii="Century Gothic" w:hAnsi="Century Gothic"/>
          <w:sz w:val="18"/>
          <w:szCs w:val="18"/>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r w:rsidRPr="00D456A3">
        <w:rPr>
          <w:rFonts w:ascii="Century Gothic" w:hAnsi="Century Gothic" w:cs="Helvetica"/>
          <w:sz w:val="18"/>
          <w:szCs w:val="18"/>
        </w:rPr>
        <w:t xml:space="preserve"> </w:t>
      </w:r>
    </w:p>
    <w:p w14:paraId="66E81AEB" w14:textId="6B4424C8"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7.3 – A Empresa fica obrigada a manter durante toda a vigência da Ata de Registro de Preços, em compatibilidade com as obrigações por ela assumidas, todas as condições de habilitação e qualificação exigidas na licitação. </w:t>
      </w:r>
    </w:p>
    <w:p w14:paraId="78F8276E" w14:textId="14922E34"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7.4 - O FORNECEDOR responderá por todo e qualquer dano provocado ao Município de </w:t>
      </w:r>
      <w:r w:rsidR="0094166E" w:rsidRPr="00D456A3">
        <w:rPr>
          <w:rFonts w:ascii="Century Gothic" w:hAnsi="Century Gothic"/>
          <w:sz w:val="18"/>
          <w:szCs w:val="18"/>
        </w:rPr>
        <w:t>SANTO ANTÔNIO DO GRAMA</w:t>
      </w:r>
      <w:r w:rsidRPr="00D456A3">
        <w:rPr>
          <w:rFonts w:ascii="Century Gothic" w:hAnsi="Century Gothic"/>
          <w:sz w:val="18"/>
          <w:szCs w:val="18"/>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D456A3">
        <w:rPr>
          <w:rFonts w:ascii="Century Gothic" w:hAnsi="Century Gothic"/>
          <w:sz w:val="18"/>
          <w:szCs w:val="18"/>
        </w:rPr>
        <w:t>SANTO ANTÔNIO DO GRAMA</w:t>
      </w:r>
      <w:r w:rsidRPr="00D456A3">
        <w:rPr>
          <w:rFonts w:ascii="Century Gothic" w:hAnsi="Century Gothic"/>
          <w:sz w:val="18"/>
          <w:szCs w:val="18"/>
        </w:rPr>
        <w:t xml:space="preserve">, </w:t>
      </w:r>
      <w:r w:rsidRPr="00D456A3">
        <w:rPr>
          <w:rFonts w:ascii="Century Gothic" w:hAnsi="Century Gothic"/>
          <w:sz w:val="18"/>
          <w:szCs w:val="18"/>
        </w:rPr>
        <w:lastRenderedPageBreak/>
        <w:t>Estado de Minas Gerais, obrigando-se, a todo e qualquer tempo, a ressarci-los integralmente, sem prejuízo das multas e demais penalidades previstas na licitação.</w:t>
      </w:r>
    </w:p>
    <w:p w14:paraId="75FCA732" w14:textId="3C385793"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7.5 - Para os efeitos desta cláusula, dano significa todos e quaisquer ônus, despesa, custo, obrigação ou prejuízo que venha a ser suportado pelo Município de </w:t>
      </w:r>
      <w:r w:rsidR="0094166E" w:rsidRPr="00D456A3">
        <w:rPr>
          <w:rFonts w:ascii="Century Gothic" w:hAnsi="Century Gothic"/>
          <w:sz w:val="18"/>
          <w:szCs w:val="18"/>
        </w:rPr>
        <w:t>SANTO ANTÔNIO DO GRAMA</w:t>
      </w:r>
      <w:r w:rsidRPr="00D456A3">
        <w:rPr>
          <w:rFonts w:ascii="Century Gothic" w:hAnsi="Century Gothic"/>
          <w:sz w:val="18"/>
          <w:szCs w:val="18"/>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 a terceiros, multas, penalidades, emolumentos, taxas, tributos, despesas processuais, honorários advocatícios e outros.</w:t>
      </w:r>
    </w:p>
    <w:p w14:paraId="64EBB4EB" w14:textId="1C8EF983"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7.6 - Se qualquer reclamação relacionada ao ressarcimento de danos ou ao cumprimento de obrigações definidas como de responsabilidade do FORNECEDOR for apresentada ou chegar ao conhecimento do Município de </w:t>
      </w:r>
      <w:r w:rsidR="0094166E" w:rsidRPr="00D456A3">
        <w:rPr>
          <w:rFonts w:ascii="Century Gothic" w:hAnsi="Century Gothic"/>
          <w:sz w:val="18"/>
          <w:szCs w:val="18"/>
        </w:rPr>
        <w:t>SANTO ANTÔNIO DO GRAMA</w:t>
      </w:r>
      <w:r w:rsidRPr="00D456A3">
        <w:rPr>
          <w:rFonts w:ascii="Century Gothic" w:hAnsi="Century Gothic"/>
          <w:sz w:val="18"/>
          <w:szCs w:val="18"/>
        </w:rPr>
        <w:t xml:space="preserve">, Estado de Minas Gerais, este comunicará ao FORNECEDOR por escrito para que tome as providências necessárias à sua solução, diretamente, quando possível, o qual ficará obrigado a entregar ao Município de </w:t>
      </w:r>
      <w:r w:rsidR="0094166E" w:rsidRPr="00D456A3">
        <w:rPr>
          <w:rFonts w:ascii="Century Gothic" w:hAnsi="Century Gothic"/>
          <w:sz w:val="18"/>
          <w:szCs w:val="18"/>
        </w:rPr>
        <w:t>SANTO ANTÔNIO DO GRAMA</w:t>
      </w:r>
      <w:r w:rsidRPr="00D456A3">
        <w:rPr>
          <w:rFonts w:ascii="Century Gothic" w:hAnsi="Century Gothic"/>
          <w:sz w:val="18"/>
          <w:szCs w:val="18"/>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 nos termos desta cláusula.</w:t>
      </w:r>
    </w:p>
    <w:p w14:paraId="2EFDC519" w14:textId="36D520E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7.7 - Fica desde já entendido que quaisquer prejuízos sofridos ou despesas que venham a ser exigido do Município de </w:t>
      </w:r>
      <w:r w:rsidR="0094166E" w:rsidRPr="00D456A3">
        <w:rPr>
          <w:rFonts w:ascii="Century Gothic" w:hAnsi="Century Gothic"/>
          <w:sz w:val="18"/>
          <w:szCs w:val="18"/>
        </w:rPr>
        <w:t>SANTO ANTÔNIO DO GRAMA</w:t>
      </w:r>
      <w:r w:rsidRPr="00D456A3">
        <w:rPr>
          <w:rFonts w:ascii="Century Gothic" w:hAnsi="Century Gothic"/>
          <w:sz w:val="18"/>
          <w:szCs w:val="18"/>
        </w:rPr>
        <w:t xml:space="preserve">, Estado de Minas Gerais, nos termos desta cláusula, deverão ser pagos pelo FORNECEDOR, independentemente do tempo em que ocorrerem, ou serão objeto de ressarcimento ao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 mediante a adoção das seguintes providências:</w:t>
      </w:r>
    </w:p>
    <w:p w14:paraId="587F0C8C"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a) dedução de créditos do FORNECEDOR;</w:t>
      </w:r>
    </w:p>
    <w:p w14:paraId="1D11471B" w14:textId="49B8454D"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b) medida judicial apropriada, a critério do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w:t>
      </w:r>
    </w:p>
    <w:p w14:paraId="53B7D051" w14:textId="77777777" w:rsidR="00CC3470" w:rsidRPr="00D456A3" w:rsidRDefault="00CC3470" w:rsidP="00CC3470">
      <w:pPr>
        <w:spacing w:before="100" w:beforeAutospacing="1" w:after="100" w:afterAutospacing="1"/>
        <w:jc w:val="both"/>
        <w:rPr>
          <w:rFonts w:ascii="Century Gothic" w:hAnsi="Century Gothic"/>
          <w:b/>
          <w:bCs/>
          <w:i/>
          <w:iCs/>
          <w:sz w:val="18"/>
          <w:szCs w:val="18"/>
          <w:u w:val="single"/>
        </w:rPr>
      </w:pPr>
      <w:r w:rsidRPr="00D456A3">
        <w:rPr>
          <w:rFonts w:ascii="Century Gothic" w:hAnsi="Century Gothic"/>
          <w:b/>
          <w:bCs/>
          <w:i/>
          <w:iCs/>
          <w:sz w:val="18"/>
          <w:szCs w:val="18"/>
          <w:u w:val="single"/>
        </w:rPr>
        <w:t>8. DAS IMPUGNAÇÕES AOS PREÇOS REGISTRADOS</w:t>
      </w:r>
    </w:p>
    <w:p w14:paraId="4DBFA577"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8.1. A impugnação aos preços registrados, em razão da incompatibilidade destes com os preços praticados no mercado, poderá ser interposta por qualquer cidadão, durante a vigência desta Ata, devendo atender aos seguintes requisitos de admissibilidade:</w:t>
      </w:r>
    </w:p>
    <w:p w14:paraId="4C3BB19A" w14:textId="777ED692"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8.1.1. Ser protocolizada no Departamento de Licitações do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w:t>
      </w:r>
    </w:p>
    <w:p w14:paraId="291945F3" w14:textId="43155235"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a) 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 não se responsabilizará por impugnações endereçadas via postal ou por outras formas entregues em locais diversos do mencionado no item acima e que, por isso, não sejam protocolizadas na vigência da Ata de Registro de Preços.</w:t>
      </w:r>
    </w:p>
    <w:p w14:paraId="499D4F6C"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8.1.2. Ser dirigida ao Departamento de Licitação, que cumpridos os requisitos de admissibilidade, decidirá a respeito, devendo, uma vez comprovada a procedência do pedido, tomar, inicialmente, conforme o caso, as medidas constantes do Edital;</w:t>
      </w:r>
    </w:p>
    <w:p w14:paraId="32FCBB66" w14:textId="1DC2BA02"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a) a decisão do Departamento de Licitação Município de </w:t>
      </w:r>
      <w:r w:rsidR="0094166E" w:rsidRPr="00D456A3">
        <w:rPr>
          <w:rFonts w:ascii="Century Gothic" w:hAnsi="Century Gothic"/>
          <w:sz w:val="18"/>
          <w:szCs w:val="18"/>
        </w:rPr>
        <w:t>SANTO ANTÔNIO DO GRAMA</w:t>
      </w:r>
      <w:r w:rsidRPr="00D456A3">
        <w:rPr>
          <w:rFonts w:ascii="Century Gothic" w:hAnsi="Century Gothic"/>
          <w:sz w:val="18"/>
          <w:szCs w:val="18"/>
        </w:rPr>
        <w:t>, Estado de Minas Gerais será enviada ao impugnante via fac-símile ou correio eletrônico.</w:t>
      </w:r>
    </w:p>
    <w:p w14:paraId="24AE17BD"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8.1.3. Conter o número da Ata de Registro de Preços a qual se refere, com a descrição do objeto e a identificação do(s) item(s) cujo(s) preço(s) esteja(m) sendo impugnado(s);</w:t>
      </w:r>
    </w:p>
    <w:p w14:paraId="45D185C7"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8.1.4. Conter o nome completo, a qualificação, cópia do documento de identidade e do Cadastro de Pessoa Física e o endereço do impugnante;</w:t>
      </w:r>
    </w:p>
    <w:p w14:paraId="1205EE26" w14:textId="77777777" w:rsidR="00CC3470" w:rsidRPr="00D456A3" w:rsidRDefault="00CC3470" w:rsidP="00CC3470">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lastRenderedPageBreak/>
        <w:t xml:space="preserve">8.1.5. Conter provas da incompatibilidade do preço impugnado, por meio de pesquisa atualizada do mercado. </w:t>
      </w:r>
    </w:p>
    <w:p w14:paraId="5E6F7050" w14:textId="432B42C6" w:rsidR="00CF1123" w:rsidRPr="00D456A3" w:rsidRDefault="00CF1123" w:rsidP="00CF1123">
      <w:pPr>
        <w:spacing w:before="100" w:beforeAutospacing="1" w:after="100" w:afterAutospacing="1"/>
        <w:jc w:val="both"/>
        <w:rPr>
          <w:rFonts w:ascii="Century Gothic" w:hAnsi="Century Gothic"/>
          <w:b/>
          <w:bCs/>
          <w:sz w:val="18"/>
          <w:szCs w:val="18"/>
        </w:rPr>
      </w:pPr>
      <w:r w:rsidRPr="00D456A3">
        <w:rPr>
          <w:rFonts w:ascii="Century Gothic" w:hAnsi="Century Gothic"/>
          <w:b/>
          <w:bCs/>
          <w:sz w:val="18"/>
          <w:szCs w:val="18"/>
        </w:rPr>
        <w:t>8. CONDIÇÕES GERAIS</w:t>
      </w:r>
    </w:p>
    <w:p w14:paraId="33CA1F51" w14:textId="77777777" w:rsidR="00CF1123" w:rsidRPr="00D456A3" w:rsidRDefault="00CF1123" w:rsidP="00CF1123">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8.1.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14:paraId="43026CDF" w14:textId="7A78A732" w:rsidR="00207574" w:rsidRPr="00D456A3" w:rsidRDefault="00CF1123" w:rsidP="00D5561F">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 xml:space="preserve">8.2 - </w:t>
      </w:r>
      <w:r w:rsidR="00D5561F" w:rsidRPr="00D456A3">
        <w:rPr>
          <w:rFonts w:ascii="Century Gothic" w:hAnsi="Century Gothic"/>
          <w:sz w:val="18"/>
          <w:szCs w:val="18"/>
        </w:rPr>
        <w:t xml:space="preserve">Fica eleito o Foro da Comarca de </w:t>
      </w:r>
      <w:r w:rsidR="00950746" w:rsidRPr="00D456A3">
        <w:rPr>
          <w:rFonts w:ascii="Century Gothic" w:hAnsi="Century Gothic"/>
          <w:sz w:val="18"/>
          <w:szCs w:val="18"/>
        </w:rPr>
        <w:t>Rio Casco</w:t>
      </w:r>
      <w:r w:rsidR="00D5561F" w:rsidRPr="00D456A3">
        <w:rPr>
          <w:rFonts w:ascii="Century Gothic" w:hAnsi="Century Gothic"/>
          <w:sz w:val="18"/>
          <w:szCs w:val="18"/>
        </w:rPr>
        <w:t>, com exclusão de qualquer outro, por mais privilegiado que seja, para dirimir quaisquer questões oriundas deste Contrato.</w:t>
      </w:r>
    </w:p>
    <w:p w14:paraId="3C5FD4CE" w14:textId="4C738855" w:rsidR="00D5561F" w:rsidRPr="00D456A3" w:rsidRDefault="00D5561F" w:rsidP="00D5561F">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E, por estarem de acordo, lavrou-se o presente termo, em 03 (três) vias de igual teor e forma, as quais foram lidas e assinadas pelas partes interessadas.</w:t>
      </w:r>
    </w:p>
    <w:p w14:paraId="4373BE06" w14:textId="44BE7E28" w:rsidR="00D5561F" w:rsidRPr="00D456A3" w:rsidRDefault="0094166E" w:rsidP="00D5561F">
      <w:pPr>
        <w:spacing w:before="100" w:beforeAutospacing="1" w:after="100" w:afterAutospacing="1"/>
        <w:jc w:val="both"/>
        <w:rPr>
          <w:rFonts w:ascii="Century Gothic" w:hAnsi="Century Gothic"/>
          <w:sz w:val="18"/>
          <w:szCs w:val="18"/>
        </w:rPr>
      </w:pPr>
      <w:r w:rsidRPr="00D456A3">
        <w:rPr>
          <w:rFonts w:ascii="Century Gothic" w:hAnsi="Century Gothic"/>
          <w:sz w:val="18"/>
          <w:szCs w:val="18"/>
        </w:rPr>
        <w:t>Santo Antônio do Grama</w:t>
      </w:r>
      <w:r w:rsidR="00D5561F" w:rsidRPr="00D456A3">
        <w:rPr>
          <w:rFonts w:ascii="Century Gothic" w:hAnsi="Century Gothic"/>
          <w:sz w:val="18"/>
          <w:szCs w:val="18"/>
        </w:rPr>
        <w:t xml:space="preserve">, </w:t>
      </w:r>
      <w:proofErr w:type="spellStart"/>
      <w:r w:rsidR="00D5561F" w:rsidRPr="00D456A3">
        <w:rPr>
          <w:rFonts w:ascii="Century Gothic" w:hAnsi="Century Gothic"/>
          <w:sz w:val="18"/>
          <w:szCs w:val="18"/>
        </w:rPr>
        <w:t>xxx</w:t>
      </w:r>
      <w:proofErr w:type="spellEnd"/>
      <w:r w:rsidR="00D5561F" w:rsidRPr="00D456A3">
        <w:rPr>
          <w:rFonts w:ascii="Century Gothic" w:hAnsi="Century Gothic"/>
          <w:sz w:val="18"/>
          <w:szCs w:val="18"/>
        </w:rPr>
        <w:t xml:space="preserve"> de </w:t>
      </w:r>
      <w:proofErr w:type="spellStart"/>
      <w:r w:rsidR="00D5561F" w:rsidRPr="00D456A3">
        <w:rPr>
          <w:rFonts w:ascii="Century Gothic" w:hAnsi="Century Gothic"/>
          <w:sz w:val="18"/>
          <w:szCs w:val="18"/>
        </w:rPr>
        <w:t>xxxx</w:t>
      </w:r>
      <w:proofErr w:type="spellEnd"/>
      <w:r w:rsidR="00D5561F" w:rsidRPr="00D456A3">
        <w:rPr>
          <w:rFonts w:ascii="Century Gothic" w:hAnsi="Century Gothic"/>
          <w:sz w:val="18"/>
          <w:szCs w:val="18"/>
        </w:rPr>
        <w:t xml:space="preserve"> de 20---.</w:t>
      </w:r>
    </w:p>
    <w:p w14:paraId="4A4DC831" w14:textId="77777777" w:rsidR="00D5561F" w:rsidRPr="009E6483" w:rsidRDefault="00D5561F" w:rsidP="00D5561F">
      <w:pPr>
        <w:spacing w:before="100" w:beforeAutospacing="1" w:after="100" w:afterAutospacing="1"/>
        <w:jc w:val="both"/>
        <w:rPr>
          <w:rFonts w:ascii="Century Gothic" w:hAnsi="Century Gothic"/>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537"/>
      </w:tblGrid>
      <w:tr w:rsidR="00D5561F" w:rsidRPr="009E6483" w14:paraId="54C667CA" w14:textId="77777777" w:rsidTr="005B4D4E">
        <w:tc>
          <w:tcPr>
            <w:tcW w:w="5240" w:type="dxa"/>
          </w:tcPr>
          <w:p w14:paraId="2505DBBD" w14:textId="5BA313CB" w:rsidR="00D5561F" w:rsidRPr="009E6483" w:rsidRDefault="00D5561F" w:rsidP="005B4D4E">
            <w:pPr>
              <w:jc w:val="center"/>
              <w:rPr>
                <w:rFonts w:ascii="Century Gothic" w:hAnsi="Century Gothic"/>
              </w:rPr>
            </w:pPr>
            <w:r w:rsidRPr="009E6483">
              <w:rPr>
                <w:rFonts w:ascii="Century Gothic" w:hAnsi="Century Gothic"/>
              </w:rPr>
              <w:t xml:space="preserve">MUNICÍPIO DE </w:t>
            </w:r>
            <w:r w:rsidR="0094166E">
              <w:rPr>
                <w:rFonts w:ascii="Century Gothic" w:hAnsi="Century Gothic"/>
              </w:rPr>
              <w:t>SANTO ANTÔNIO DO GRAMA</w:t>
            </w:r>
          </w:p>
          <w:p w14:paraId="6CCBB6A0" w14:textId="77777777" w:rsidR="00D5561F" w:rsidRPr="009E6483" w:rsidRDefault="00D5561F" w:rsidP="005B4D4E">
            <w:pPr>
              <w:jc w:val="center"/>
              <w:rPr>
                <w:rFonts w:ascii="Century Gothic" w:hAnsi="Century Gothic"/>
              </w:rPr>
            </w:pPr>
            <w:r w:rsidRPr="009E6483">
              <w:rPr>
                <w:rFonts w:ascii="Century Gothic" w:hAnsi="Century Gothic"/>
              </w:rPr>
              <w:t>CONTRATANTE</w:t>
            </w:r>
          </w:p>
        </w:tc>
        <w:tc>
          <w:tcPr>
            <w:tcW w:w="3537" w:type="dxa"/>
          </w:tcPr>
          <w:p w14:paraId="5E2A1794" w14:textId="77777777" w:rsidR="00D5561F" w:rsidRPr="009E6483" w:rsidRDefault="00D5561F" w:rsidP="005B4D4E">
            <w:pPr>
              <w:jc w:val="center"/>
              <w:rPr>
                <w:rFonts w:ascii="Century Gothic" w:hAnsi="Century Gothic"/>
              </w:rPr>
            </w:pPr>
          </w:p>
          <w:p w14:paraId="0FD7618F" w14:textId="77777777" w:rsidR="00D5561F" w:rsidRPr="009E6483" w:rsidRDefault="00D5561F" w:rsidP="005B4D4E">
            <w:pPr>
              <w:jc w:val="center"/>
              <w:rPr>
                <w:rFonts w:ascii="Century Gothic" w:hAnsi="Century Gothic"/>
              </w:rPr>
            </w:pPr>
            <w:r w:rsidRPr="009E6483">
              <w:rPr>
                <w:rFonts w:ascii="Century Gothic" w:hAnsi="Century Gothic"/>
              </w:rPr>
              <w:t>CONTRATADO</w:t>
            </w:r>
          </w:p>
        </w:tc>
      </w:tr>
    </w:tbl>
    <w:p w14:paraId="5A889D1A" w14:textId="77777777" w:rsidR="00D5561F" w:rsidRPr="009E6483" w:rsidRDefault="00D5561F" w:rsidP="00D5561F">
      <w:pPr>
        <w:jc w:val="both"/>
        <w:rPr>
          <w:rFonts w:ascii="Century Gothic" w:hAnsi="Century Gothic"/>
          <w:b/>
        </w:rPr>
      </w:pPr>
    </w:p>
    <w:p w14:paraId="45FFDDCA" w14:textId="77777777" w:rsidR="00D5561F" w:rsidRPr="009E6483" w:rsidRDefault="00D5561F" w:rsidP="00D5561F">
      <w:pPr>
        <w:jc w:val="both"/>
        <w:rPr>
          <w:rFonts w:ascii="Century Gothic" w:hAnsi="Century Gothic"/>
        </w:rPr>
      </w:pPr>
      <w:r w:rsidRPr="009E6483">
        <w:rPr>
          <w:rFonts w:ascii="Century Gothic" w:hAnsi="Century Gothic"/>
        </w:rPr>
        <w:t>Testemunhas:</w:t>
      </w:r>
    </w:p>
    <w:p w14:paraId="03EC6514" w14:textId="77777777" w:rsidR="00D5561F" w:rsidRPr="009E6483" w:rsidRDefault="00D5561F" w:rsidP="00D5561F">
      <w:pPr>
        <w:jc w:val="both"/>
        <w:rPr>
          <w:rFonts w:ascii="Century Gothic" w:hAnsi="Century Gothic"/>
        </w:rPr>
      </w:pPr>
    </w:p>
    <w:p w14:paraId="1EEE69D0" w14:textId="77777777" w:rsidR="00D5561F" w:rsidRPr="009E6483" w:rsidRDefault="00D5561F" w:rsidP="00D5561F">
      <w:pPr>
        <w:jc w:val="both"/>
        <w:rPr>
          <w:rFonts w:ascii="Century Gothic" w:hAnsi="Century Gothic"/>
        </w:rPr>
      </w:pPr>
    </w:p>
    <w:p w14:paraId="3B5E1738" w14:textId="77777777" w:rsidR="00D5561F" w:rsidRPr="009E6483" w:rsidRDefault="00D5561F" w:rsidP="00D5561F">
      <w:pPr>
        <w:jc w:val="both"/>
        <w:rPr>
          <w:rFonts w:ascii="Century Gothic" w:hAnsi="Century Gothic"/>
        </w:rPr>
      </w:pPr>
      <w:r w:rsidRPr="009E6483">
        <w:rPr>
          <w:rFonts w:ascii="Century Gothic" w:hAnsi="Century Gothic"/>
        </w:rPr>
        <w:t xml:space="preserve">Nome:                                             </w:t>
      </w:r>
      <w:r w:rsidRPr="009E6483">
        <w:rPr>
          <w:rFonts w:ascii="Century Gothic" w:hAnsi="Century Gothic"/>
        </w:rPr>
        <w:tab/>
      </w:r>
      <w:r w:rsidRPr="009E6483">
        <w:rPr>
          <w:rFonts w:ascii="Century Gothic" w:hAnsi="Century Gothic"/>
        </w:rPr>
        <w:tab/>
        <w:t xml:space="preserve">          </w:t>
      </w:r>
      <w:r w:rsidRPr="009E6483">
        <w:rPr>
          <w:rFonts w:ascii="Century Gothic" w:hAnsi="Century Gothic"/>
        </w:rPr>
        <w:tab/>
        <w:t xml:space="preserve">             Nome:</w:t>
      </w:r>
    </w:p>
    <w:p w14:paraId="23ADA433" w14:textId="77777777" w:rsidR="00D5561F" w:rsidRPr="009E6483" w:rsidRDefault="00D5561F" w:rsidP="00D5561F">
      <w:pPr>
        <w:jc w:val="both"/>
        <w:rPr>
          <w:rFonts w:ascii="Century Gothic" w:hAnsi="Century Gothic"/>
        </w:rPr>
      </w:pPr>
      <w:r w:rsidRPr="009E6483">
        <w:rPr>
          <w:rFonts w:ascii="Century Gothic" w:hAnsi="Century Gothic"/>
        </w:rPr>
        <w:t xml:space="preserve">CPF/MF:                         </w:t>
      </w:r>
      <w:r w:rsidRPr="009E6483">
        <w:rPr>
          <w:rFonts w:ascii="Century Gothic" w:hAnsi="Century Gothic"/>
        </w:rPr>
        <w:tab/>
      </w:r>
      <w:r w:rsidRPr="009E6483">
        <w:rPr>
          <w:rFonts w:ascii="Century Gothic" w:hAnsi="Century Gothic"/>
        </w:rPr>
        <w:tab/>
      </w:r>
      <w:r w:rsidRPr="009E6483">
        <w:rPr>
          <w:rFonts w:ascii="Century Gothic" w:hAnsi="Century Gothic"/>
        </w:rPr>
        <w:tab/>
        <w:t xml:space="preserve">           </w:t>
      </w:r>
      <w:r w:rsidRPr="009E6483">
        <w:rPr>
          <w:rFonts w:ascii="Century Gothic" w:hAnsi="Century Gothic"/>
        </w:rPr>
        <w:tab/>
      </w:r>
      <w:r w:rsidRPr="009E6483">
        <w:rPr>
          <w:rFonts w:ascii="Century Gothic" w:hAnsi="Century Gothic"/>
        </w:rPr>
        <w:tab/>
        <w:t xml:space="preserve">CPF/MF: </w:t>
      </w:r>
    </w:p>
    <w:p w14:paraId="5780FEBC" w14:textId="77777777" w:rsidR="00D5561F" w:rsidRPr="009E6483" w:rsidRDefault="00D5561F" w:rsidP="00D5561F">
      <w:pPr>
        <w:spacing w:before="100" w:beforeAutospacing="1" w:after="100" w:afterAutospacing="1"/>
        <w:jc w:val="both"/>
        <w:rPr>
          <w:rFonts w:ascii="Century Gothic" w:hAnsi="Century Gothic"/>
        </w:rPr>
      </w:pPr>
    </w:p>
    <w:p w14:paraId="0AB953B5" w14:textId="1E4AEEEF" w:rsidR="00D5561F" w:rsidRPr="009E6483" w:rsidRDefault="00D5561F" w:rsidP="00D5561F">
      <w:pPr>
        <w:spacing w:before="100" w:beforeAutospacing="1" w:after="100" w:afterAutospacing="1"/>
        <w:jc w:val="both"/>
        <w:rPr>
          <w:rFonts w:ascii="Century Gothic" w:hAnsi="Century Gothic"/>
        </w:rPr>
      </w:pPr>
    </w:p>
    <w:p w14:paraId="3BBD1B45" w14:textId="60CBF4BD" w:rsidR="00924BB6" w:rsidRPr="009E6483" w:rsidRDefault="00924BB6" w:rsidP="00D5561F">
      <w:pPr>
        <w:spacing w:before="100" w:beforeAutospacing="1" w:after="100" w:afterAutospacing="1"/>
        <w:jc w:val="both"/>
        <w:rPr>
          <w:rFonts w:ascii="Century Gothic" w:hAnsi="Century Gothic"/>
        </w:rPr>
      </w:pPr>
    </w:p>
    <w:p w14:paraId="0B78EC3A" w14:textId="390B2052" w:rsidR="00924BB6" w:rsidRPr="009E6483" w:rsidRDefault="00924BB6" w:rsidP="00D5561F">
      <w:pPr>
        <w:spacing w:before="100" w:beforeAutospacing="1" w:after="100" w:afterAutospacing="1"/>
        <w:jc w:val="both"/>
        <w:rPr>
          <w:rFonts w:ascii="Century Gothic" w:hAnsi="Century Gothic"/>
        </w:rPr>
      </w:pPr>
    </w:p>
    <w:p w14:paraId="7AE3CCEA" w14:textId="10393921" w:rsidR="00924BB6" w:rsidRPr="009E6483" w:rsidRDefault="00924BB6" w:rsidP="00D5561F">
      <w:pPr>
        <w:spacing w:before="100" w:beforeAutospacing="1" w:after="100" w:afterAutospacing="1"/>
        <w:jc w:val="both"/>
        <w:rPr>
          <w:rFonts w:ascii="Century Gothic" w:hAnsi="Century Gothic"/>
        </w:rPr>
      </w:pPr>
    </w:p>
    <w:p w14:paraId="7E514DDF" w14:textId="10256EA2" w:rsidR="00924BB6" w:rsidRPr="009E6483" w:rsidRDefault="00924BB6" w:rsidP="00D5561F">
      <w:pPr>
        <w:spacing w:before="100" w:beforeAutospacing="1" w:after="100" w:afterAutospacing="1"/>
        <w:jc w:val="both"/>
        <w:rPr>
          <w:rFonts w:ascii="Century Gothic" w:hAnsi="Century Gothic"/>
        </w:rPr>
      </w:pPr>
    </w:p>
    <w:p w14:paraId="0711F1D4" w14:textId="35428C2F" w:rsidR="00924BB6" w:rsidRDefault="00924BB6" w:rsidP="00D5561F">
      <w:pPr>
        <w:spacing w:before="100" w:beforeAutospacing="1" w:after="100" w:afterAutospacing="1"/>
        <w:jc w:val="both"/>
        <w:rPr>
          <w:rFonts w:ascii="Century Gothic" w:hAnsi="Century Gothic"/>
        </w:rPr>
      </w:pPr>
    </w:p>
    <w:p w14:paraId="5508A5B7" w14:textId="47CA31A0" w:rsidR="009E6483" w:rsidRDefault="009E6483" w:rsidP="00D5561F">
      <w:pPr>
        <w:spacing w:before="100" w:beforeAutospacing="1" w:after="100" w:afterAutospacing="1"/>
        <w:jc w:val="both"/>
        <w:rPr>
          <w:rFonts w:ascii="Century Gothic" w:hAnsi="Century Gothic"/>
        </w:rPr>
      </w:pPr>
    </w:p>
    <w:p w14:paraId="32DEA04A" w14:textId="21B81692" w:rsidR="009E6483" w:rsidRDefault="009E6483" w:rsidP="00D5561F">
      <w:pPr>
        <w:spacing w:before="100" w:beforeAutospacing="1" w:after="100" w:afterAutospacing="1"/>
        <w:jc w:val="both"/>
        <w:rPr>
          <w:rFonts w:ascii="Century Gothic" w:hAnsi="Century Gothic"/>
        </w:rPr>
      </w:pPr>
    </w:p>
    <w:p w14:paraId="2E4690CB" w14:textId="642D8699" w:rsidR="009E6483" w:rsidRDefault="009E6483" w:rsidP="00D5561F">
      <w:pPr>
        <w:spacing w:before="100" w:beforeAutospacing="1" w:after="100" w:afterAutospacing="1"/>
        <w:jc w:val="both"/>
        <w:rPr>
          <w:rFonts w:ascii="Century Gothic" w:hAnsi="Century Gothic"/>
        </w:rPr>
      </w:pPr>
    </w:p>
    <w:p w14:paraId="41918708" w14:textId="06F60385" w:rsidR="009E6483" w:rsidRDefault="009E6483" w:rsidP="00D5561F">
      <w:pPr>
        <w:spacing w:before="100" w:beforeAutospacing="1" w:after="100" w:afterAutospacing="1"/>
        <w:jc w:val="both"/>
        <w:rPr>
          <w:rFonts w:ascii="Century Gothic" w:hAnsi="Century Gothic"/>
        </w:rPr>
      </w:pPr>
    </w:p>
    <w:p w14:paraId="26F1AEFA" w14:textId="56134A21" w:rsidR="009E6483" w:rsidRDefault="009E6483" w:rsidP="00D5561F">
      <w:pPr>
        <w:spacing w:before="100" w:beforeAutospacing="1" w:after="100" w:afterAutospacing="1"/>
        <w:jc w:val="both"/>
        <w:rPr>
          <w:rFonts w:ascii="Century Gothic" w:hAnsi="Century Gothic"/>
        </w:rPr>
      </w:pPr>
    </w:p>
    <w:p w14:paraId="3D0FBBD7" w14:textId="1FA5F781" w:rsidR="007E066A" w:rsidRDefault="007E066A" w:rsidP="00D5561F">
      <w:pPr>
        <w:spacing w:before="100" w:beforeAutospacing="1" w:after="100" w:afterAutospacing="1"/>
        <w:jc w:val="both"/>
        <w:rPr>
          <w:rFonts w:ascii="Century Gothic" w:hAnsi="Century Gothic"/>
        </w:rPr>
      </w:pPr>
    </w:p>
    <w:p w14:paraId="06D1EE89" w14:textId="77777777" w:rsidR="00D5561F" w:rsidRPr="009E6483" w:rsidRDefault="00D5561F" w:rsidP="00D5561F">
      <w:pPr>
        <w:spacing w:before="100" w:beforeAutospacing="1" w:after="100" w:afterAutospacing="1"/>
        <w:jc w:val="center"/>
        <w:rPr>
          <w:rFonts w:ascii="Century Gothic" w:hAnsi="Century Gothic"/>
          <w:b/>
          <w:bCs/>
          <w:sz w:val="44"/>
          <w:szCs w:val="44"/>
        </w:rPr>
      </w:pPr>
      <w:r w:rsidRPr="009E6483">
        <w:rPr>
          <w:rFonts w:ascii="Century Gothic" w:hAnsi="Century Gothic"/>
          <w:b/>
          <w:bCs/>
          <w:sz w:val="44"/>
          <w:szCs w:val="44"/>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D5561F" w:rsidRPr="009E6483" w14:paraId="490C7CC9" w14:textId="77777777" w:rsidTr="005B4D4E">
        <w:tc>
          <w:tcPr>
            <w:tcW w:w="3949" w:type="dxa"/>
            <w:gridSpan w:val="4"/>
            <w:tcBorders>
              <w:top w:val="single" w:sz="6" w:space="0" w:color="000000"/>
              <w:left w:val="single" w:sz="6" w:space="0" w:color="000000"/>
              <w:bottom w:val="single" w:sz="6" w:space="0" w:color="000000"/>
              <w:right w:val="single" w:sz="6" w:space="0" w:color="000000"/>
            </w:tcBorders>
          </w:tcPr>
          <w:p w14:paraId="3EB8B405" w14:textId="6EFE7C10" w:rsidR="00D5561F" w:rsidRPr="009E6483" w:rsidRDefault="00D5561F" w:rsidP="005B4D4E">
            <w:pPr>
              <w:rPr>
                <w:rFonts w:ascii="Century Gothic" w:hAnsi="Century Gothic"/>
              </w:rPr>
            </w:pPr>
            <w:r w:rsidRPr="009E6483">
              <w:rPr>
                <w:rFonts w:ascii="Century Gothic" w:hAnsi="Century Gothic"/>
              </w:rPr>
              <w:t xml:space="preserve">MUNICIPIO DE </w:t>
            </w:r>
            <w:r w:rsidR="0094166E">
              <w:rPr>
                <w:rFonts w:ascii="Century Gothic" w:hAnsi="Century Gothic"/>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14:paraId="4EDEEAC6" w14:textId="77777777" w:rsidR="00D5561F" w:rsidRPr="009E6483" w:rsidRDefault="00D5561F" w:rsidP="005B4D4E">
            <w:pPr>
              <w:rPr>
                <w:rFonts w:ascii="Century Gothic" w:hAnsi="Century Gothic"/>
              </w:rPr>
            </w:pPr>
            <w:r w:rsidRPr="009E6483">
              <w:rPr>
                <w:rFonts w:ascii="Century Gothic" w:hAnsi="Century Gothic"/>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14:paraId="58E1884B" w14:textId="77777777" w:rsidR="00D5561F" w:rsidRPr="009E6483" w:rsidRDefault="00D5561F" w:rsidP="005B4D4E">
            <w:pPr>
              <w:rPr>
                <w:rFonts w:ascii="Century Gothic" w:hAnsi="Century Gothic"/>
              </w:rPr>
            </w:pPr>
            <w:r w:rsidRPr="009E6483">
              <w:rPr>
                <w:rFonts w:ascii="Century Gothic" w:hAnsi="Century Gothic"/>
              </w:rPr>
              <w:t>PROCESSO DE LICITAÇÃO SOB Nº ___</w:t>
            </w:r>
          </w:p>
          <w:p w14:paraId="5F368155" w14:textId="77777777" w:rsidR="00D5561F" w:rsidRPr="009E6483" w:rsidRDefault="00D5561F" w:rsidP="005B4D4E">
            <w:pPr>
              <w:rPr>
                <w:rFonts w:ascii="Century Gothic" w:hAnsi="Century Gothic"/>
              </w:rPr>
            </w:pPr>
          </w:p>
        </w:tc>
      </w:tr>
      <w:tr w:rsidR="00D5561F" w:rsidRPr="009E6483" w14:paraId="7B195B61" w14:textId="77777777" w:rsidTr="005B4D4E">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14:paraId="7F1BFBDD" w14:textId="77777777" w:rsidR="00D5561F" w:rsidRPr="009E6483" w:rsidRDefault="00D5561F" w:rsidP="005B4D4E">
            <w:pPr>
              <w:rPr>
                <w:rFonts w:ascii="Century Gothic" w:hAnsi="Century Gothic"/>
              </w:rPr>
            </w:pPr>
            <w:r w:rsidRPr="009E6483">
              <w:rPr>
                <w:rFonts w:ascii="Century Gothic" w:hAnsi="Century Gothic"/>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14:paraId="6F9A4D1C" w14:textId="77777777" w:rsidR="00D5561F" w:rsidRPr="009E6483" w:rsidRDefault="00D5561F" w:rsidP="005B4D4E">
            <w:pPr>
              <w:rPr>
                <w:rFonts w:ascii="Century Gothic" w:hAnsi="Century Gothic"/>
              </w:rPr>
            </w:pPr>
            <w:r w:rsidRPr="009E6483">
              <w:rPr>
                <w:rFonts w:ascii="Century Gothic" w:hAnsi="Century Gothic"/>
              </w:rPr>
              <w:t>CNPJ:</w:t>
            </w:r>
          </w:p>
          <w:p w14:paraId="0D8D26E2" w14:textId="77777777" w:rsidR="00D5561F" w:rsidRPr="009E6483" w:rsidRDefault="00D5561F" w:rsidP="005B4D4E">
            <w:pPr>
              <w:rPr>
                <w:rFonts w:ascii="Century Gothic" w:hAnsi="Century Gothic"/>
              </w:rPr>
            </w:pPr>
          </w:p>
        </w:tc>
      </w:tr>
      <w:tr w:rsidR="00D5561F" w:rsidRPr="009E6483" w14:paraId="5B5D99A4" w14:textId="77777777" w:rsidTr="005B4D4E">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14:paraId="16D389AF" w14:textId="77777777" w:rsidR="00D5561F" w:rsidRPr="009E6483" w:rsidRDefault="00D5561F" w:rsidP="005B4D4E">
            <w:pPr>
              <w:rPr>
                <w:rFonts w:ascii="Century Gothic" w:hAnsi="Century Gothic"/>
              </w:rPr>
            </w:pPr>
            <w:r w:rsidRPr="009E6483">
              <w:rPr>
                <w:rFonts w:ascii="Century Gothic" w:hAnsi="Century Gothic"/>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14:paraId="4C55B259" w14:textId="77777777" w:rsidR="00D5561F" w:rsidRPr="009E6483" w:rsidRDefault="00D5561F" w:rsidP="005B4D4E">
            <w:pPr>
              <w:rPr>
                <w:rFonts w:ascii="Century Gothic" w:hAnsi="Century Gothic"/>
              </w:rPr>
            </w:pPr>
            <w:r w:rsidRPr="009E6483">
              <w:rPr>
                <w:rFonts w:ascii="Century Gothic" w:hAnsi="Century Gothic"/>
              </w:rPr>
              <w:t>FONE:</w:t>
            </w:r>
          </w:p>
          <w:p w14:paraId="0EA7EDE1" w14:textId="77777777" w:rsidR="00D5561F" w:rsidRPr="009E6483" w:rsidRDefault="00D5561F" w:rsidP="005B4D4E">
            <w:pPr>
              <w:rPr>
                <w:rFonts w:ascii="Century Gothic" w:hAnsi="Century Gothic"/>
              </w:rPr>
            </w:pPr>
          </w:p>
        </w:tc>
      </w:tr>
      <w:tr w:rsidR="00D5561F" w:rsidRPr="009E6483" w14:paraId="269D5D66" w14:textId="77777777" w:rsidTr="005B4D4E">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14:paraId="30DC1EAB" w14:textId="77777777" w:rsidR="00D5561F" w:rsidRPr="009E6483" w:rsidRDefault="00D5561F" w:rsidP="005B4D4E">
            <w:pPr>
              <w:rPr>
                <w:rFonts w:ascii="Century Gothic" w:hAnsi="Century Gothic"/>
              </w:rPr>
            </w:pPr>
            <w:r w:rsidRPr="009E6483">
              <w:rPr>
                <w:rFonts w:ascii="Century Gothic" w:hAnsi="Century Gothic"/>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14:paraId="079143CA" w14:textId="77777777" w:rsidR="00D5561F" w:rsidRPr="009E6483" w:rsidRDefault="00D5561F" w:rsidP="005B4D4E">
            <w:pPr>
              <w:rPr>
                <w:rFonts w:ascii="Century Gothic" w:hAnsi="Century Gothic"/>
              </w:rPr>
            </w:pPr>
            <w:proofErr w:type="spellStart"/>
            <w:r w:rsidRPr="009E6483">
              <w:rPr>
                <w:rFonts w:ascii="Century Gothic" w:hAnsi="Century Gothic"/>
              </w:rPr>
              <w:t>Qtde</w:t>
            </w:r>
            <w:proofErr w:type="spellEnd"/>
          </w:p>
        </w:tc>
        <w:tc>
          <w:tcPr>
            <w:tcW w:w="827" w:type="dxa"/>
            <w:tcBorders>
              <w:top w:val="single" w:sz="6" w:space="0" w:color="000000"/>
              <w:left w:val="single" w:sz="6" w:space="0" w:color="000000"/>
              <w:bottom w:val="single" w:sz="6" w:space="0" w:color="000000"/>
              <w:right w:val="nil"/>
            </w:tcBorders>
            <w:vAlign w:val="center"/>
          </w:tcPr>
          <w:p w14:paraId="6AE262AA" w14:textId="77777777" w:rsidR="00D5561F" w:rsidRPr="009E6483" w:rsidRDefault="00D5561F" w:rsidP="005B4D4E">
            <w:pPr>
              <w:rPr>
                <w:rFonts w:ascii="Century Gothic" w:hAnsi="Century Gothic"/>
              </w:rPr>
            </w:pPr>
            <w:proofErr w:type="spellStart"/>
            <w:r w:rsidRPr="009E6483">
              <w:rPr>
                <w:rFonts w:ascii="Century Gothic" w:hAnsi="Century Gothic"/>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14:paraId="09EFFC23" w14:textId="77777777" w:rsidR="00D5561F" w:rsidRPr="009E6483" w:rsidRDefault="00D5561F" w:rsidP="005B4D4E">
            <w:pPr>
              <w:rPr>
                <w:rFonts w:ascii="Century Gothic" w:hAnsi="Century Gothic"/>
              </w:rPr>
            </w:pPr>
            <w:r w:rsidRPr="009E6483">
              <w:rPr>
                <w:rFonts w:ascii="Century Gothic" w:hAnsi="Century Gothic"/>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14:paraId="56A87F3D" w14:textId="77777777" w:rsidR="00D5561F" w:rsidRPr="009E6483" w:rsidRDefault="00D5561F" w:rsidP="005B4D4E">
            <w:pPr>
              <w:rPr>
                <w:rFonts w:ascii="Century Gothic" w:hAnsi="Century Gothic"/>
              </w:rPr>
            </w:pPr>
            <w:r w:rsidRPr="009E6483">
              <w:rPr>
                <w:rFonts w:ascii="Century Gothic" w:hAnsi="Century Gothic"/>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14:paraId="19262DAA" w14:textId="77777777" w:rsidR="00D5561F" w:rsidRPr="009E6483" w:rsidRDefault="00D5561F" w:rsidP="005B4D4E">
            <w:pPr>
              <w:rPr>
                <w:rFonts w:ascii="Century Gothic" w:hAnsi="Century Gothic"/>
              </w:rPr>
            </w:pPr>
            <w:r w:rsidRPr="009E6483">
              <w:rPr>
                <w:rFonts w:ascii="Century Gothic" w:hAnsi="Century Gothic"/>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14:paraId="68B298D0" w14:textId="77777777" w:rsidR="00D5561F" w:rsidRPr="009E6483" w:rsidRDefault="00D5561F" w:rsidP="005B4D4E">
            <w:pPr>
              <w:rPr>
                <w:rFonts w:ascii="Century Gothic" w:hAnsi="Century Gothic"/>
              </w:rPr>
            </w:pPr>
            <w:r w:rsidRPr="009E6483">
              <w:rPr>
                <w:rFonts w:ascii="Century Gothic" w:hAnsi="Century Gothic"/>
              </w:rPr>
              <w:t>Preço Total R$</w:t>
            </w:r>
          </w:p>
        </w:tc>
      </w:tr>
      <w:tr w:rsidR="00D5561F" w:rsidRPr="009E6483" w14:paraId="5FD83974" w14:textId="77777777" w:rsidTr="005B4D4E">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14:paraId="7E14D2DD" w14:textId="77777777" w:rsidR="00D5561F" w:rsidRPr="009E6483" w:rsidRDefault="00D5561F" w:rsidP="005B4D4E">
            <w:pPr>
              <w:rPr>
                <w:rFonts w:ascii="Century Gothic" w:hAnsi="Century Gothic"/>
              </w:rPr>
            </w:pPr>
            <w:r w:rsidRPr="009E6483">
              <w:rPr>
                <w:rFonts w:ascii="Century Gothic" w:hAnsi="Century Gothic"/>
              </w:rPr>
              <w:t>01</w:t>
            </w:r>
          </w:p>
        </w:tc>
        <w:tc>
          <w:tcPr>
            <w:tcW w:w="827" w:type="dxa"/>
            <w:tcBorders>
              <w:top w:val="single" w:sz="6" w:space="0" w:color="000000"/>
              <w:left w:val="single" w:sz="6" w:space="0" w:color="000000"/>
              <w:bottom w:val="single" w:sz="6" w:space="0" w:color="000000"/>
              <w:right w:val="single" w:sz="6" w:space="0" w:color="000000"/>
            </w:tcBorders>
            <w:vAlign w:val="center"/>
          </w:tcPr>
          <w:p w14:paraId="7FEA6D0E" w14:textId="77777777" w:rsidR="00D5561F" w:rsidRPr="009E6483" w:rsidRDefault="00D5561F" w:rsidP="005B4D4E">
            <w:pPr>
              <w:rPr>
                <w:rFonts w:ascii="Century Gothic" w:hAnsi="Century Gothic"/>
              </w:rPr>
            </w:pPr>
            <w:r w:rsidRPr="009E6483">
              <w:rPr>
                <w:rFonts w:ascii="Century Gothic" w:hAnsi="Century Gothic"/>
              </w:rPr>
              <w:t>01</w:t>
            </w:r>
          </w:p>
        </w:tc>
        <w:tc>
          <w:tcPr>
            <w:tcW w:w="827" w:type="dxa"/>
            <w:tcBorders>
              <w:top w:val="single" w:sz="6" w:space="0" w:color="000000"/>
              <w:left w:val="single" w:sz="6" w:space="0" w:color="000000"/>
              <w:bottom w:val="single" w:sz="6" w:space="0" w:color="000000"/>
              <w:right w:val="nil"/>
            </w:tcBorders>
            <w:vAlign w:val="center"/>
          </w:tcPr>
          <w:p w14:paraId="5F66AD31" w14:textId="77777777" w:rsidR="00D5561F" w:rsidRPr="009E6483" w:rsidRDefault="00D5561F" w:rsidP="005B4D4E">
            <w:pPr>
              <w:rPr>
                <w:rFonts w:ascii="Century Gothic" w:hAnsi="Century Gothic"/>
              </w:rPr>
            </w:pPr>
            <w:proofErr w:type="spellStart"/>
            <w:r w:rsidRPr="009E6483">
              <w:rPr>
                <w:rFonts w:ascii="Century Gothic" w:hAnsi="Century Gothic"/>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14:paraId="010F1B6E" w14:textId="77777777" w:rsidR="00D5561F" w:rsidRPr="009E6483" w:rsidRDefault="00D5561F" w:rsidP="005B4D4E">
            <w:pPr>
              <w:jc w:val="both"/>
              <w:rPr>
                <w:rFonts w:ascii="Century Gothic" w:hAnsi="Century Gothic"/>
              </w:rPr>
            </w:pPr>
            <w:r w:rsidRPr="009E6483">
              <w:rPr>
                <w:rFonts w:ascii="Century Gothic" w:hAnsi="Century Gothic"/>
              </w:rPr>
              <w:t>.........</w:t>
            </w:r>
          </w:p>
        </w:tc>
        <w:tc>
          <w:tcPr>
            <w:tcW w:w="857" w:type="dxa"/>
            <w:tcBorders>
              <w:top w:val="single" w:sz="6" w:space="0" w:color="000000"/>
              <w:left w:val="single" w:sz="6" w:space="0" w:color="000000"/>
              <w:bottom w:val="single" w:sz="6" w:space="0" w:color="000000"/>
              <w:right w:val="single" w:sz="6" w:space="0" w:color="000000"/>
            </w:tcBorders>
            <w:vAlign w:val="center"/>
          </w:tcPr>
          <w:p w14:paraId="3B9BEA48" w14:textId="77777777" w:rsidR="00D5561F" w:rsidRPr="009E6483" w:rsidRDefault="00D5561F" w:rsidP="005B4D4E">
            <w:pPr>
              <w:rPr>
                <w:rFonts w:ascii="Century Gothic" w:hAnsi="Century Gothic"/>
              </w:rPr>
            </w:pPr>
          </w:p>
        </w:tc>
        <w:tc>
          <w:tcPr>
            <w:tcW w:w="995" w:type="dxa"/>
            <w:tcBorders>
              <w:top w:val="single" w:sz="6" w:space="0" w:color="000000"/>
              <w:left w:val="single" w:sz="6" w:space="0" w:color="000000"/>
              <w:bottom w:val="single" w:sz="6" w:space="0" w:color="000000"/>
              <w:right w:val="single" w:sz="6" w:space="0" w:color="000000"/>
            </w:tcBorders>
            <w:vAlign w:val="center"/>
          </w:tcPr>
          <w:p w14:paraId="6777A326" w14:textId="77777777" w:rsidR="00D5561F" w:rsidRPr="009E6483" w:rsidRDefault="00D5561F" w:rsidP="005B4D4E">
            <w:pPr>
              <w:rPr>
                <w:rFonts w:ascii="Century Gothic" w:hAnsi="Century Gothic"/>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73BAC9AF" w14:textId="77777777" w:rsidR="00D5561F" w:rsidRPr="009E6483" w:rsidRDefault="00D5561F" w:rsidP="005B4D4E">
            <w:pPr>
              <w:rPr>
                <w:rFonts w:ascii="Century Gothic" w:hAnsi="Century Gothic"/>
              </w:rPr>
            </w:pPr>
          </w:p>
        </w:tc>
      </w:tr>
      <w:tr w:rsidR="00D5561F" w:rsidRPr="009E6483" w14:paraId="60E863E2" w14:textId="77777777" w:rsidTr="005B4D4E">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05211327" w14:textId="77777777" w:rsidR="00D5561F" w:rsidRPr="009E6483" w:rsidRDefault="00D5561F" w:rsidP="005B4D4E">
            <w:pPr>
              <w:rPr>
                <w:rFonts w:ascii="Century Gothic" w:hAnsi="Century Gothic"/>
              </w:rPr>
            </w:pPr>
            <w:r w:rsidRPr="009E6483">
              <w:rPr>
                <w:rFonts w:ascii="Century Gothic" w:hAnsi="Century Gothic"/>
              </w:rPr>
              <w:t xml:space="preserve">TOTAL-------------------------------------------------------------------------------------------------R$ </w:t>
            </w:r>
          </w:p>
        </w:tc>
      </w:tr>
      <w:tr w:rsidR="00D5561F" w:rsidRPr="009E6483" w14:paraId="6EE5E4F6" w14:textId="77777777" w:rsidTr="005B4D4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4E4CAF17" w14:textId="77777777" w:rsidR="00D5561F" w:rsidRPr="009E6483" w:rsidRDefault="00D5561F" w:rsidP="005B4D4E">
            <w:pPr>
              <w:rPr>
                <w:rFonts w:ascii="Century Gothic" w:hAnsi="Century Gothic"/>
              </w:rPr>
            </w:pPr>
            <w:r w:rsidRPr="009E6483">
              <w:rPr>
                <w:rFonts w:ascii="Century Gothic" w:hAnsi="Century Gothic"/>
              </w:rPr>
              <w:t>VALIDADE DA PROPOSTA: Sessenta (60) dias, contados data do certame.</w:t>
            </w:r>
          </w:p>
        </w:tc>
      </w:tr>
      <w:tr w:rsidR="00D5561F" w:rsidRPr="009E6483" w14:paraId="49948ECA" w14:textId="77777777" w:rsidTr="005B4D4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048DA8E2" w14:textId="77777777" w:rsidR="00D5561F" w:rsidRPr="009E6483" w:rsidRDefault="00D5561F" w:rsidP="005B4D4E">
            <w:pPr>
              <w:rPr>
                <w:rFonts w:ascii="Century Gothic" w:hAnsi="Century Gothic"/>
              </w:rPr>
            </w:pPr>
            <w:r w:rsidRPr="009E6483">
              <w:rPr>
                <w:rFonts w:ascii="Century Gothic" w:hAnsi="Century Gothic"/>
              </w:rPr>
              <w:t>CONDIÇÕES DE PAGAMENTO: Conforme descrito no Edital.</w:t>
            </w:r>
          </w:p>
        </w:tc>
      </w:tr>
      <w:tr w:rsidR="00D5561F" w:rsidRPr="009E6483" w14:paraId="59C9307E" w14:textId="77777777" w:rsidTr="005B4D4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6336A70F" w14:textId="77777777" w:rsidR="00D5561F" w:rsidRPr="009E6483" w:rsidRDefault="00D5561F" w:rsidP="005B4D4E">
            <w:pPr>
              <w:jc w:val="both"/>
              <w:rPr>
                <w:rFonts w:ascii="Century Gothic" w:hAnsi="Century Gothic"/>
              </w:rPr>
            </w:pPr>
            <w:r w:rsidRPr="009E6483">
              <w:rPr>
                <w:rFonts w:ascii="Century Gothic" w:hAnsi="Century Gothic"/>
              </w:rPr>
              <w:t xml:space="preserve">DECLARAÇÃO: </w:t>
            </w:r>
          </w:p>
          <w:p w14:paraId="42B3D5D2" w14:textId="77777777" w:rsidR="00D5561F" w:rsidRPr="009E6483" w:rsidRDefault="00D5561F" w:rsidP="00D5561F">
            <w:pPr>
              <w:pStyle w:val="PargrafodaLista"/>
              <w:numPr>
                <w:ilvl w:val="0"/>
                <w:numId w:val="31"/>
              </w:numPr>
              <w:jc w:val="both"/>
              <w:rPr>
                <w:rFonts w:ascii="Century Gothic" w:hAnsi="Century Gothic"/>
              </w:rPr>
            </w:pPr>
            <w:r w:rsidRPr="009E6483">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14:paraId="081EBE4C" w14:textId="6600C74E" w:rsidR="00D5561F" w:rsidRPr="009E6483" w:rsidRDefault="00D5561F" w:rsidP="00D5561F">
            <w:pPr>
              <w:pStyle w:val="PargrafodaLista"/>
              <w:numPr>
                <w:ilvl w:val="0"/>
                <w:numId w:val="31"/>
              </w:numPr>
              <w:jc w:val="both"/>
              <w:rPr>
                <w:rFonts w:ascii="Century Gothic" w:hAnsi="Century Gothic"/>
              </w:rPr>
            </w:pPr>
            <w:r w:rsidRPr="009E6483">
              <w:rPr>
                <w:rFonts w:ascii="Century Gothic" w:hAnsi="Century Gothic"/>
              </w:rPr>
              <w:t>Declaro (amos) para os devidos fins e efeitos legais que esta proponente apresenta a presente proposta em total observação ao disposto no Edital Convocatório.</w:t>
            </w:r>
          </w:p>
          <w:p w14:paraId="1E771765" w14:textId="46EAFB3D" w:rsidR="00D5561F" w:rsidRPr="009E6483" w:rsidRDefault="00D5561F" w:rsidP="00D5561F">
            <w:pPr>
              <w:pStyle w:val="PargrafodaLista"/>
              <w:numPr>
                <w:ilvl w:val="0"/>
                <w:numId w:val="31"/>
              </w:numPr>
              <w:jc w:val="both"/>
              <w:rPr>
                <w:rFonts w:ascii="Century Gothic" w:hAnsi="Century Gothic"/>
              </w:rPr>
            </w:pPr>
            <w:r w:rsidRPr="009E6483">
              <w:rPr>
                <w:rFonts w:ascii="Century Gothic" w:hAnsi="Century Gothic"/>
              </w:rPr>
              <w:t xml:space="preserve">Declaro (amos) para os devidos fins e efeitos legais que esta proponente </w:t>
            </w:r>
            <w:proofErr w:type="spellStart"/>
            <w:r w:rsidRPr="009E6483">
              <w:rPr>
                <w:rFonts w:ascii="Century Gothic" w:hAnsi="Century Gothic"/>
              </w:rPr>
              <w:t>esta</w:t>
            </w:r>
            <w:proofErr w:type="spellEnd"/>
            <w:r w:rsidRPr="009E6483">
              <w:rPr>
                <w:rFonts w:ascii="Century Gothic" w:hAnsi="Century Gothic"/>
              </w:rPr>
              <w:t xml:space="preserve"> apta ao atendimento proposto no Edital Convocatório.</w:t>
            </w:r>
          </w:p>
        </w:tc>
      </w:tr>
      <w:tr w:rsidR="00D5561F" w:rsidRPr="009E6483" w14:paraId="633E53B5" w14:textId="77777777" w:rsidTr="005B4D4E">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16563176" w14:textId="77777777" w:rsidR="00D5561F" w:rsidRPr="009E6483" w:rsidRDefault="00D5561F" w:rsidP="005B4D4E">
            <w:pPr>
              <w:rPr>
                <w:rFonts w:ascii="Century Gothic" w:hAnsi="Century Gothic"/>
              </w:rPr>
            </w:pPr>
          </w:p>
          <w:p w14:paraId="03B42DA0" w14:textId="77777777" w:rsidR="00D5561F" w:rsidRPr="009E6483" w:rsidRDefault="00D5561F" w:rsidP="005B4D4E">
            <w:pPr>
              <w:rPr>
                <w:rFonts w:ascii="Century Gothic" w:hAnsi="Century Gothic"/>
              </w:rPr>
            </w:pPr>
          </w:p>
          <w:p w14:paraId="3246F79E" w14:textId="77777777" w:rsidR="00D5561F" w:rsidRPr="009E6483" w:rsidRDefault="00D5561F" w:rsidP="005B4D4E">
            <w:pPr>
              <w:rPr>
                <w:rFonts w:ascii="Century Gothic" w:hAnsi="Century Gothic"/>
              </w:rPr>
            </w:pPr>
            <w:r w:rsidRPr="009E6483">
              <w:rPr>
                <w:rFonts w:ascii="Century Gothic" w:hAnsi="Century Gothic"/>
              </w:rPr>
              <w:t xml:space="preserve"> ___________________________, __________de _______________________de 2.022.</w:t>
            </w:r>
          </w:p>
          <w:p w14:paraId="67962D7B" w14:textId="77777777" w:rsidR="00D5561F" w:rsidRPr="009E6483" w:rsidRDefault="00D5561F" w:rsidP="005B4D4E">
            <w:pPr>
              <w:rPr>
                <w:rFonts w:ascii="Century Gothic" w:hAnsi="Century Gothic"/>
              </w:rPr>
            </w:pPr>
            <w:r w:rsidRPr="009E6483">
              <w:rPr>
                <w:rFonts w:ascii="Century Gothic" w:hAnsi="Century Gothic"/>
              </w:rPr>
              <w:t xml:space="preserve">                    (Local)                                                                           (Data)</w:t>
            </w:r>
          </w:p>
          <w:p w14:paraId="075BB3A9" w14:textId="77777777" w:rsidR="00D5561F" w:rsidRPr="009E6483" w:rsidRDefault="00D5561F" w:rsidP="005B4D4E">
            <w:pPr>
              <w:rPr>
                <w:rFonts w:ascii="Century Gothic" w:hAnsi="Century Gothic"/>
              </w:rPr>
            </w:pPr>
            <w:r w:rsidRPr="009E6483">
              <w:rPr>
                <w:rFonts w:ascii="Century Gothic" w:hAnsi="Century Gothic"/>
              </w:rPr>
              <w:t xml:space="preserve">   </w:t>
            </w:r>
          </w:p>
          <w:p w14:paraId="6408040E" w14:textId="77777777" w:rsidR="00D5561F" w:rsidRPr="009E6483" w:rsidRDefault="00D5561F" w:rsidP="005B4D4E">
            <w:pPr>
              <w:rPr>
                <w:rFonts w:ascii="Century Gothic" w:hAnsi="Century Gothic"/>
              </w:rPr>
            </w:pPr>
            <w:r w:rsidRPr="009E6483">
              <w:rPr>
                <w:rFonts w:ascii="Century Gothic" w:hAnsi="Century Gothic"/>
              </w:rPr>
              <w:t>____________________________________</w:t>
            </w:r>
          </w:p>
          <w:p w14:paraId="229066A1" w14:textId="77777777" w:rsidR="00D5561F" w:rsidRPr="009E6483" w:rsidRDefault="00D5561F" w:rsidP="005B4D4E">
            <w:pPr>
              <w:rPr>
                <w:rFonts w:ascii="Century Gothic" w:hAnsi="Century Gothic"/>
              </w:rPr>
            </w:pPr>
            <w:r w:rsidRPr="009E6483">
              <w:rPr>
                <w:rFonts w:ascii="Century Gothic" w:hAnsi="Century Gothic"/>
              </w:rPr>
              <w:t xml:space="preserve">    Diretor ou Representante Legal</w:t>
            </w:r>
          </w:p>
          <w:p w14:paraId="18BDE44A" w14:textId="77777777" w:rsidR="00D5561F" w:rsidRPr="009E6483" w:rsidRDefault="00D5561F" w:rsidP="005B4D4E">
            <w:pPr>
              <w:rPr>
                <w:rFonts w:ascii="Century Gothic" w:hAnsi="Century Gothic"/>
              </w:rPr>
            </w:pPr>
            <w:r w:rsidRPr="009E6483">
              <w:rPr>
                <w:rFonts w:ascii="Century Gothic" w:hAnsi="Century Gothic"/>
              </w:rPr>
              <w:t xml:space="preserve">    Nome:</w:t>
            </w:r>
          </w:p>
          <w:p w14:paraId="47EBAE65" w14:textId="77777777" w:rsidR="00D5561F" w:rsidRPr="009E6483" w:rsidRDefault="00D5561F" w:rsidP="005B4D4E">
            <w:pPr>
              <w:rPr>
                <w:rFonts w:ascii="Century Gothic" w:hAnsi="Century Gothic"/>
              </w:rPr>
            </w:pPr>
            <w:r w:rsidRPr="009E6483">
              <w:rPr>
                <w:rFonts w:ascii="Century Gothic" w:hAnsi="Century Gothic"/>
              </w:rPr>
              <w:t xml:space="preserve">    CI-RG:</w:t>
            </w:r>
          </w:p>
          <w:p w14:paraId="378E256B" w14:textId="77777777" w:rsidR="00D5561F" w:rsidRPr="009E6483" w:rsidRDefault="00D5561F" w:rsidP="005B4D4E">
            <w:pPr>
              <w:rPr>
                <w:rFonts w:ascii="Century Gothic" w:hAnsi="Century Gothic"/>
              </w:rPr>
            </w:pPr>
            <w:r w:rsidRPr="009E6483">
              <w:rPr>
                <w:rFonts w:ascii="Century Gothic" w:hAnsi="Century Gothic"/>
              </w:rPr>
              <w:t xml:space="preserve">   CPF/MF:</w:t>
            </w:r>
          </w:p>
        </w:tc>
      </w:tr>
    </w:tbl>
    <w:p w14:paraId="691E3EC9" w14:textId="77777777" w:rsidR="00D5561F" w:rsidRPr="009E6483" w:rsidRDefault="00D5561F" w:rsidP="00D5561F">
      <w:pPr>
        <w:rPr>
          <w:rFonts w:ascii="Century Gothic" w:hAnsi="Century Gothic"/>
        </w:rPr>
      </w:pPr>
    </w:p>
    <w:p w14:paraId="485BA4C6" w14:textId="77777777" w:rsidR="00D5561F" w:rsidRPr="009E6483" w:rsidRDefault="00D5561F" w:rsidP="00D5561F">
      <w:pPr>
        <w:rPr>
          <w:rFonts w:ascii="Century Gothic" w:hAnsi="Century Gothic"/>
        </w:rPr>
      </w:pPr>
    </w:p>
    <w:p w14:paraId="7ECD0E27" w14:textId="44A86C1F" w:rsidR="00D5561F" w:rsidRDefault="00D5561F" w:rsidP="00D5561F">
      <w:pPr>
        <w:rPr>
          <w:rFonts w:ascii="Century Gothic" w:hAnsi="Century Gothic"/>
        </w:rPr>
      </w:pPr>
    </w:p>
    <w:p w14:paraId="0C48B1BD" w14:textId="5BD75648" w:rsidR="0048460A" w:rsidRDefault="0048460A" w:rsidP="00D5561F">
      <w:pPr>
        <w:rPr>
          <w:rFonts w:ascii="Century Gothic" w:hAnsi="Century Gothic"/>
        </w:rPr>
      </w:pPr>
    </w:p>
    <w:p w14:paraId="6F15F1F4" w14:textId="37F009C3" w:rsidR="0048460A" w:rsidRDefault="0048460A" w:rsidP="00D5561F">
      <w:pPr>
        <w:rPr>
          <w:rFonts w:ascii="Century Gothic" w:hAnsi="Century Gothic"/>
        </w:rPr>
      </w:pPr>
    </w:p>
    <w:p w14:paraId="0EB35BE1" w14:textId="11D878A5" w:rsidR="0048460A" w:rsidRDefault="0048460A" w:rsidP="00D5561F">
      <w:pPr>
        <w:rPr>
          <w:rFonts w:ascii="Century Gothic" w:hAnsi="Century Gothic"/>
        </w:rPr>
      </w:pPr>
    </w:p>
    <w:p w14:paraId="3899045E" w14:textId="61496D5A" w:rsidR="0048460A" w:rsidRDefault="0048460A" w:rsidP="00D5561F">
      <w:pPr>
        <w:rPr>
          <w:rFonts w:ascii="Century Gothic" w:hAnsi="Century Gothic"/>
        </w:rPr>
      </w:pPr>
    </w:p>
    <w:p w14:paraId="58F5026A" w14:textId="4A6A8BDA" w:rsidR="0048460A" w:rsidRDefault="0048460A" w:rsidP="00D5561F">
      <w:pPr>
        <w:rPr>
          <w:rFonts w:ascii="Century Gothic" w:hAnsi="Century Gothic"/>
        </w:rPr>
      </w:pPr>
    </w:p>
    <w:p w14:paraId="748400E2" w14:textId="77777777" w:rsidR="0048460A" w:rsidRPr="009E6483" w:rsidRDefault="0048460A" w:rsidP="00D5561F">
      <w:pPr>
        <w:rPr>
          <w:rFonts w:ascii="Century Gothic" w:hAnsi="Century Gothic"/>
        </w:rPr>
      </w:pPr>
    </w:p>
    <w:p w14:paraId="1BA4E049" w14:textId="77777777" w:rsidR="00D5561F" w:rsidRPr="009E6483" w:rsidRDefault="00D5561F" w:rsidP="00D5561F">
      <w:pPr>
        <w:rPr>
          <w:rFonts w:ascii="Century Gothic" w:hAnsi="Century Gothic"/>
        </w:rPr>
      </w:pPr>
    </w:p>
    <w:p w14:paraId="1F3D1C93" w14:textId="77777777" w:rsidR="00D5561F" w:rsidRPr="009E6483" w:rsidRDefault="00D5561F" w:rsidP="00D5561F">
      <w:pPr>
        <w:rPr>
          <w:rFonts w:ascii="Century Gothic" w:hAnsi="Century Gothic"/>
        </w:rPr>
      </w:pPr>
    </w:p>
    <w:p w14:paraId="067DF4E5" w14:textId="77777777" w:rsidR="00D5561F" w:rsidRPr="009E6483" w:rsidRDefault="00D5561F" w:rsidP="00D5561F">
      <w:pPr>
        <w:rPr>
          <w:rFonts w:ascii="Century Gothic" w:hAnsi="Century Gothic"/>
        </w:rPr>
      </w:pPr>
    </w:p>
    <w:p w14:paraId="29289F3A" w14:textId="77777777" w:rsidR="00D5561F" w:rsidRPr="009E6483" w:rsidRDefault="00D5561F" w:rsidP="00D5561F">
      <w:pPr>
        <w:rPr>
          <w:rFonts w:ascii="Century Gothic" w:hAnsi="Century Gothic"/>
        </w:rPr>
      </w:pPr>
    </w:p>
    <w:p w14:paraId="16714A17" w14:textId="77777777" w:rsidR="00D5561F" w:rsidRPr="009E6483" w:rsidRDefault="00D5561F" w:rsidP="00D5561F">
      <w:pPr>
        <w:rPr>
          <w:rFonts w:ascii="Century Gothic" w:hAnsi="Century Gothic"/>
        </w:rPr>
      </w:pPr>
    </w:p>
    <w:p w14:paraId="13341BEA" w14:textId="77777777" w:rsidR="00D5561F" w:rsidRPr="009E6483" w:rsidRDefault="00D5561F" w:rsidP="00D5561F">
      <w:pPr>
        <w:rPr>
          <w:rFonts w:ascii="Century Gothic" w:hAnsi="Century Gothic"/>
        </w:rPr>
      </w:pPr>
    </w:p>
    <w:p w14:paraId="511FA564" w14:textId="77777777" w:rsidR="00D5561F" w:rsidRPr="009E6483" w:rsidRDefault="00D5561F" w:rsidP="00D5561F">
      <w:pPr>
        <w:rPr>
          <w:rFonts w:ascii="Century Gothic" w:hAnsi="Century Gothic"/>
        </w:rPr>
      </w:pPr>
    </w:p>
    <w:p w14:paraId="7A632BA3" w14:textId="77777777" w:rsidR="000F4852" w:rsidRPr="0027474D" w:rsidRDefault="000F4852" w:rsidP="000F4852">
      <w:pPr>
        <w:spacing w:before="100" w:beforeAutospacing="1" w:after="100" w:afterAutospacing="1"/>
        <w:jc w:val="center"/>
        <w:rPr>
          <w:rFonts w:ascii="Century Gothic" w:hAnsi="Century Gothic"/>
          <w:b/>
          <w:bCs/>
          <w:sz w:val="44"/>
          <w:szCs w:val="44"/>
        </w:rPr>
      </w:pPr>
      <w:r w:rsidRPr="0027474D">
        <w:rPr>
          <w:rFonts w:ascii="Century Gothic" w:hAnsi="Century Gothic"/>
          <w:b/>
          <w:bCs/>
          <w:sz w:val="44"/>
          <w:szCs w:val="44"/>
        </w:rPr>
        <w:lastRenderedPageBreak/>
        <w:t>ANEXO IV</w:t>
      </w:r>
    </w:p>
    <w:p w14:paraId="498DFFC1" w14:textId="77777777" w:rsidR="000F4852" w:rsidRPr="0027474D" w:rsidRDefault="000F4852" w:rsidP="000F4852">
      <w:pPr>
        <w:spacing w:before="100" w:beforeAutospacing="1" w:after="100" w:afterAutospacing="1"/>
        <w:jc w:val="center"/>
        <w:rPr>
          <w:rFonts w:ascii="Century Gothic" w:hAnsi="Century Gothic"/>
          <w:b/>
          <w:bCs/>
          <w:sz w:val="44"/>
          <w:szCs w:val="44"/>
        </w:rPr>
      </w:pPr>
      <w:r w:rsidRPr="0027474D">
        <w:rPr>
          <w:rFonts w:ascii="Century Gothic" w:hAnsi="Century Gothic"/>
          <w:b/>
          <w:bCs/>
          <w:sz w:val="44"/>
          <w:szCs w:val="44"/>
        </w:rPr>
        <w:t xml:space="preserve">DECLARAÇÕES: </w:t>
      </w:r>
    </w:p>
    <w:p w14:paraId="67996C8C"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A empresa _________________________________________________, CNPJ/MF N</w:t>
      </w:r>
      <w:r w:rsidRPr="0027474D">
        <w:rPr>
          <w:rFonts w:ascii="Arial" w:hAnsi="Arial" w:cs="Arial"/>
        </w:rPr>
        <w:t>٥</w:t>
      </w:r>
      <w:r w:rsidRPr="0027474D">
        <w:rPr>
          <w:rFonts w:ascii="Century Gothic" w:hAnsi="Century Gothic"/>
        </w:rPr>
        <w:t>_____________________________________, sediada na Rua ____________, DECLARA:</w:t>
      </w:r>
    </w:p>
    <w:p w14:paraId="03E6241C"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1 - Sob as penas da lei, que cumpre plenamente os requisitos de habilitação no presente PREGÃO PRESENCIAL conforme previsto no artigo 4º, Inciso VII, da Lei 10.520/2.002, e ainda, que está ciente da obrigatoriedade de declarar ocorrências posteriores.</w:t>
      </w:r>
    </w:p>
    <w:p w14:paraId="2F03F335"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14:paraId="4595F219" w14:textId="2002F0F6"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 xml:space="preserve">3 - Declaramos para os devidos fins de direito, na qualidade de Proponente do procedimento de licitação, sob a modalidade de PREGÃO PRESENCIAL, instaurado pela Prefeitura Municipal de </w:t>
      </w:r>
      <w:r w:rsidR="00D456A3">
        <w:rPr>
          <w:rFonts w:ascii="Century Gothic" w:hAnsi="Century Gothic"/>
        </w:rPr>
        <w:t>Santo</w:t>
      </w:r>
      <w:r w:rsidR="00113ACA">
        <w:rPr>
          <w:rFonts w:ascii="Century Gothic" w:hAnsi="Century Gothic"/>
        </w:rPr>
        <w:t xml:space="preserve"> Antônio do Grama</w:t>
      </w:r>
      <w:r w:rsidRPr="0027474D">
        <w:rPr>
          <w:rFonts w:ascii="Century Gothic" w:hAnsi="Century Gothic"/>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14:paraId="24758B9D"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14:paraId="4C79DA67"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6 - INEXISTÊNCIA DE FATO IMPEDITIVO PARA A HABILITAÇÃO: que, até a presente data inexiste(m) fato(s) impeditivo(s) para a sua habilitação, estando ciente da obrigatoriedade de declarar ocorrências posteriores;</w:t>
      </w:r>
    </w:p>
    <w:p w14:paraId="79BC8F7C"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7 - DE CONHECIMENTO DO INSTRUMENTO CONVOCATÓRIO: ter recebido todos os documentos e informações, conhecer e acatar as condições para o cumprimento das obrigações objeto da Licitação.</w:t>
      </w:r>
    </w:p>
    <w:p w14:paraId="51D981BB"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8 - CUMPRIMENTO DO ART. 4º, INCISO VII DA LEI 10.520/2002, sob pena de aplicação das penalidades legais cabíveis conforme previsto no Art. 7º da Lei nº. 10.520/2002, que atende plenamente os requisitos de habilitação constantes do Edital.</w:t>
      </w:r>
    </w:p>
    <w:p w14:paraId="2052BC2D"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9 - NÃO IMPEDIMENTO: que não se encontra em nenhuma das situações do § 4º, art. 3º, da Lei Complementar nº 123/2006, incluído pela Lei Complementar nº 147/2014. (se for o caso).</w:t>
      </w:r>
    </w:p>
    <w:p w14:paraId="2109CAA3" w14:textId="39C439D3"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lastRenderedPageBreak/>
        <w:t xml:space="preserve">10 -Declara, para fins cumprimento do disposto no art. 9º, inciso III da Lei Federal 8.666/93, que nenhum sócio, gerente ou dirigente desta Empresa é servidor público do Município de </w:t>
      </w:r>
      <w:r w:rsidR="00D456A3">
        <w:rPr>
          <w:rFonts w:ascii="Century Gothic" w:hAnsi="Century Gothic"/>
        </w:rPr>
        <w:t>Santo</w:t>
      </w:r>
      <w:r w:rsidR="00113ACA">
        <w:rPr>
          <w:rFonts w:ascii="Century Gothic" w:hAnsi="Century Gothic"/>
        </w:rPr>
        <w:t xml:space="preserve"> Antônio do Grama</w:t>
      </w:r>
      <w:r w:rsidRPr="0027474D">
        <w:rPr>
          <w:rFonts w:ascii="Century Gothic" w:hAnsi="Century Gothic"/>
        </w:rPr>
        <w:t>.</w:t>
      </w:r>
    </w:p>
    <w:p w14:paraId="0FAFA336"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14:paraId="601519D8"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 xml:space="preserve">12 - Declara, sob as penas da Lei, em especial o Art. 299 do Código Penal Brasileiro que: </w:t>
      </w:r>
    </w:p>
    <w:p w14:paraId="248D5B65"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14:paraId="5DF8090E"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14:paraId="0F805659"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14:paraId="497D5C43"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14:paraId="69495E90"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14:paraId="3EBDAD8D"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14:paraId="0DB7E200" w14:textId="537F54FB"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 xml:space="preserve">13 - DECLARA, que não possui em seu quadro, na função de diretor, assessor, conselheiro ou similares, servidores do Município de </w:t>
      </w:r>
      <w:r w:rsidR="00D456A3">
        <w:rPr>
          <w:rFonts w:ascii="Century Gothic" w:hAnsi="Century Gothic"/>
        </w:rPr>
        <w:t>Santo</w:t>
      </w:r>
      <w:r w:rsidR="00113ACA">
        <w:rPr>
          <w:rFonts w:ascii="Century Gothic" w:hAnsi="Century Gothic"/>
        </w:rPr>
        <w:t xml:space="preserve"> Antônio do Grama</w:t>
      </w:r>
      <w:r w:rsidRPr="0027474D">
        <w:rPr>
          <w:rFonts w:ascii="Century Gothic" w:hAnsi="Century Gothic"/>
        </w:rPr>
        <w:t>, na forma da Lei Orgânica Municipal.</w:t>
      </w:r>
    </w:p>
    <w:p w14:paraId="6265E36E"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14:paraId="79D2CD19" w14:textId="77777777"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Local e Data:</w:t>
      </w:r>
    </w:p>
    <w:p w14:paraId="77219CC0" w14:textId="77777777" w:rsidR="00E90E06" w:rsidRDefault="00E90E06" w:rsidP="000F4852">
      <w:pPr>
        <w:spacing w:before="100" w:beforeAutospacing="1" w:after="100" w:afterAutospacing="1"/>
        <w:jc w:val="both"/>
        <w:rPr>
          <w:rFonts w:ascii="Century Gothic" w:hAnsi="Century Gothic"/>
        </w:rPr>
      </w:pPr>
    </w:p>
    <w:p w14:paraId="24975A8C" w14:textId="32EE32DA" w:rsidR="000F4852" w:rsidRPr="0027474D" w:rsidRDefault="000F4852" w:rsidP="000F4852">
      <w:pPr>
        <w:spacing w:before="100" w:beforeAutospacing="1" w:after="100" w:afterAutospacing="1"/>
        <w:jc w:val="both"/>
        <w:rPr>
          <w:rFonts w:ascii="Century Gothic" w:hAnsi="Century Gothic"/>
        </w:rPr>
      </w:pPr>
      <w:r w:rsidRPr="0027474D">
        <w:rPr>
          <w:rFonts w:ascii="Century Gothic" w:hAnsi="Century Gothic"/>
        </w:rPr>
        <w:t>______________________________________________</w:t>
      </w:r>
    </w:p>
    <w:p w14:paraId="2FD0FD8A" w14:textId="47DE610E" w:rsidR="00C52C59" w:rsidRDefault="00C52C59" w:rsidP="003A052A">
      <w:pPr>
        <w:spacing w:before="100" w:beforeAutospacing="1" w:after="100" w:afterAutospacing="1"/>
        <w:jc w:val="both"/>
        <w:rPr>
          <w:rFonts w:ascii="Century Gothic" w:hAnsi="Century Gothic" w:cs="Helvetica"/>
          <w:sz w:val="23"/>
          <w:szCs w:val="23"/>
        </w:rPr>
      </w:pPr>
    </w:p>
    <w:p w14:paraId="393E2E21" w14:textId="77777777" w:rsidR="000F4852" w:rsidRPr="009E6483" w:rsidRDefault="000F4852" w:rsidP="003A052A">
      <w:pPr>
        <w:spacing w:before="100" w:beforeAutospacing="1" w:after="100" w:afterAutospacing="1"/>
        <w:jc w:val="both"/>
        <w:rPr>
          <w:rFonts w:ascii="Century Gothic" w:hAnsi="Century Gothic" w:cs="Helvetica"/>
          <w:sz w:val="23"/>
          <w:szCs w:val="23"/>
        </w:rPr>
      </w:pPr>
    </w:p>
    <w:p w14:paraId="364A8A3E" w14:textId="217C6BE0" w:rsidR="00A06EB1" w:rsidRPr="009E6483" w:rsidRDefault="00417AE8" w:rsidP="003214B8">
      <w:pPr>
        <w:jc w:val="center"/>
        <w:rPr>
          <w:rFonts w:ascii="Century Gothic" w:hAnsi="Century Gothic"/>
        </w:rPr>
      </w:pPr>
      <w:r w:rsidRPr="009E6483">
        <w:rPr>
          <w:rFonts w:ascii="Century Gothic" w:hAnsi="Century Gothic"/>
        </w:rPr>
        <w:lastRenderedPageBreak/>
        <w:t xml:space="preserve">ANEXO </w:t>
      </w:r>
      <w:r w:rsidR="00C52C59" w:rsidRPr="009E6483">
        <w:rPr>
          <w:rFonts w:ascii="Century Gothic" w:hAnsi="Century Gothic"/>
        </w:rPr>
        <w:t>V</w:t>
      </w:r>
    </w:p>
    <w:p w14:paraId="64A6302F" w14:textId="77777777" w:rsidR="00417AE8" w:rsidRPr="009E6483" w:rsidRDefault="00417AE8" w:rsidP="003214B8">
      <w:pPr>
        <w:jc w:val="center"/>
        <w:rPr>
          <w:rFonts w:ascii="Century Gothic" w:hAnsi="Century Gothic"/>
        </w:rPr>
      </w:pPr>
      <w:r w:rsidRPr="009E6483">
        <w:rPr>
          <w:rFonts w:ascii="Century Gothic" w:hAnsi="Century Gothic"/>
        </w:rPr>
        <w:t>EXIGÊNCIAS PARA HABILITAÇÃO</w:t>
      </w:r>
    </w:p>
    <w:p w14:paraId="0568637D" w14:textId="6C97326F" w:rsidR="009749B1" w:rsidRPr="009E6483" w:rsidRDefault="009749B1" w:rsidP="003214B8">
      <w:pPr>
        <w:jc w:val="center"/>
        <w:rPr>
          <w:rFonts w:ascii="Century Gothic" w:hAnsi="Century Gothic"/>
        </w:rPr>
      </w:pPr>
      <w:r w:rsidRPr="009E6483">
        <w:rPr>
          <w:rFonts w:ascii="Century Gothic" w:hAnsi="Century Gothic"/>
        </w:rPr>
        <w:t>DA HABILITAÇÃO</w:t>
      </w:r>
    </w:p>
    <w:p w14:paraId="77A006B9" w14:textId="77777777"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14:paraId="512EEB88" w14:textId="77777777" w:rsidR="00E6160E" w:rsidRPr="009E6483" w:rsidRDefault="00E6160E" w:rsidP="00E6160E">
      <w:pPr>
        <w:numPr>
          <w:ilvl w:val="0"/>
          <w:numId w:val="32"/>
        </w:numPr>
        <w:spacing w:after="120"/>
        <w:jc w:val="both"/>
        <w:rPr>
          <w:rFonts w:ascii="Century Gothic" w:hAnsi="Century Gothic"/>
          <w:highlight w:val="lightGray"/>
          <w:u w:val="single"/>
          <w:shd w:val="clear" w:color="auto" w:fill="B3B3B3"/>
        </w:rPr>
      </w:pPr>
      <w:r w:rsidRPr="009E6483">
        <w:rPr>
          <w:rFonts w:ascii="Century Gothic" w:hAnsi="Century Gothic"/>
          <w:highlight w:val="lightGray"/>
          <w:u w:val="single"/>
          <w:shd w:val="clear" w:color="auto" w:fill="B3B3B3"/>
        </w:rPr>
        <w:t>DA HABILITAÇÃO</w:t>
      </w:r>
    </w:p>
    <w:p w14:paraId="100E91DB"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lang w:eastAsia="ar-SA"/>
        </w:rPr>
        <w:t>Como condição prévia ao exame da documentação de habilitação</w:t>
      </w:r>
      <w:r w:rsidRPr="009E6483">
        <w:rPr>
          <w:rFonts w:ascii="Century Gothic" w:hAnsi="Century Gothic"/>
        </w:rPr>
        <w:t xml:space="preserve"> do licitante detentor da proposta </w:t>
      </w:r>
      <w:r w:rsidRPr="009E6483">
        <w:rPr>
          <w:rFonts w:ascii="Century Gothic" w:hAnsi="Century Gothic"/>
          <w:color w:val="000000"/>
        </w:rPr>
        <w:t>classificada em primeiro lugar</w:t>
      </w:r>
      <w:r w:rsidRPr="009E6483">
        <w:rPr>
          <w:rFonts w:ascii="Century Gothic" w:hAnsi="Century Gothic"/>
          <w:lang w:eastAsia="ar-SA"/>
        </w:rPr>
        <w:t xml:space="preserve">, </w:t>
      </w:r>
      <w:r w:rsidRPr="009E6483">
        <w:rPr>
          <w:rFonts w:ascii="Century Gothic" w:hAnsi="Century Gothic"/>
        </w:rPr>
        <w:t xml:space="preserve">o(a) Pregoeiro(a) </w:t>
      </w:r>
      <w:r w:rsidRPr="009E6483">
        <w:rPr>
          <w:rFonts w:ascii="Century Gothic" w:hAnsi="Century Gothic"/>
          <w:lang w:eastAsia="ar-SA"/>
        </w:rPr>
        <w:t>verificará o eventual descumprimento das condições de participação, especialmente quanto à</w:t>
      </w:r>
      <w:r w:rsidRPr="009E6483">
        <w:rPr>
          <w:rFonts w:ascii="Century Gothic" w:hAnsi="Century Gothic"/>
        </w:rPr>
        <w:t xml:space="preserve"> existência de sanção que impeça a participação no certame ou a futura contratação, mediante a consulta aos seguintes cadastros:</w:t>
      </w:r>
    </w:p>
    <w:p w14:paraId="19FE430C" w14:textId="77777777" w:rsidR="00E6160E" w:rsidRPr="009E6483" w:rsidRDefault="00E6160E" w:rsidP="00E6160E">
      <w:pPr>
        <w:numPr>
          <w:ilvl w:val="0"/>
          <w:numId w:val="37"/>
        </w:numPr>
        <w:suppressAutoHyphens/>
        <w:spacing w:after="120"/>
        <w:jc w:val="both"/>
        <w:rPr>
          <w:rFonts w:ascii="Century Gothic" w:hAnsi="Century Gothic"/>
        </w:rPr>
      </w:pPr>
      <w:r w:rsidRPr="009E6483">
        <w:rPr>
          <w:rFonts w:ascii="Century Gothic" w:hAnsi="Century Gothic"/>
        </w:rPr>
        <w:t>CAF – Cadastro de Fornecedores do Município;</w:t>
      </w:r>
    </w:p>
    <w:p w14:paraId="4A5ED796" w14:textId="77777777" w:rsidR="00E6160E" w:rsidRPr="009E6483" w:rsidRDefault="00E6160E" w:rsidP="00E6160E">
      <w:pPr>
        <w:numPr>
          <w:ilvl w:val="0"/>
          <w:numId w:val="37"/>
        </w:numPr>
        <w:suppressAutoHyphens/>
        <w:spacing w:after="120"/>
        <w:jc w:val="both"/>
        <w:rPr>
          <w:rFonts w:ascii="Century Gothic" w:hAnsi="Century Gothic"/>
        </w:rPr>
      </w:pPr>
      <w:r w:rsidRPr="009E6483">
        <w:rPr>
          <w:rFonts w:ascii="Century Gothic" w:hAnsi="Century Gothic"/>
        </w:rPr>
        <w:t>Cadastro Nacional de Empresas Inidôneas e Suspensas – CEIS, mantido pela Controladoria-Geral da União (</w:t>
      </w:r>
      <w:hyperlink r:id="rId11" w:history="1">
        <w:r w:rsidRPr="009E6483">
          <w:rPr>
            <w:rFonts w:ascii="Century Gothic" w:hAnsi="Century Gothic"/>
            <w:color w:val="0000FF"/>
            <w:u w:val="single"/>
          </w:rPr>
          <w:t>www.portaldatransparencia.gov.br/ceis</w:t>
        </w:r>
      </w:hyperlink>
      <w:r w:rsidRPr="009E6483">
        <w:rPr>
          <w:rFonts w:ascii="Century Gothic" w:hAnsi="Century Gothic"/>
        </w:rPr>
        <w:t>);</w:t>
      </w:r>
    </w:p>
    <w:p w14:paraId="3381601F" w14:textId="77777777" w:rsidR="00E6160E" w:rsidRPr="009E6483" w:rsidRDefault="00E6160E" w:rsidP="00E6160E">
      <w:pPr>
        <w:numPr>
          <w:ilvl w:val="0"/>
          <w:numId w:val="37"/>
        </w:numPr>
        <w:suppressAutoHyphens/>
        <w:spacing w:after="120"/>
        <w:jc w:val="both"/>
        <w:rPr>
          <w:rFonts w:ascii="Century Gothic" w:hAnsi="Century Gothic"/>
        </w:rPr>
      </w:pPr>
      <w:r w:rsidRPr="009E6483">
        <w:rPr>
          <w:rFonts w:ascii="Century Gothic" w:hAnsi="Century Gothic"/>
          <w:bCs/>
        </w:rPr>
        <w:t>Cadastro Nacional de Condenações Cíveis por Atos de Improbidade Administrativa, mantido pelo Conselho Nacional de Justiça</w:t>
      </w:r>
      <w:r w:rsidRPr="009E6483">
        <w:rPr>
          <w:rFonts w:ascii="Century Gothic" w:hAnsi="Century Gothic"/>
        </w:rPr>
        <w:t xml:space="preserve"> (</w:t>
      </w:r>
      <w:hyperlink r:id="rId12" w:history="1">
        <w:r w:rsidRPr="009E6483">
          <w:rPr>
            <w:rFonts w:ascii="Century Gothic" w:hAnsi="Century Gothic"/>
            <w:color w:val="0000FF"/>
            <w:u w:val="single"/>
          </w:rPr>
          <w:t>www.</w:t>
        </w:r>
        <w:r w:rsidRPr="009E6483">
          <w:rPr>
            <w:rFonts w:ascii="Century Gothic" w:hAnsi="Century Gothic"/>
            <w:bCs/>
            <w:color w:val="0000FF"/>
            <w:u w:val="single"/>
          </w:rPr>
          <w:t>cnj</w:t>
        </w:r>
        <w:r w:rsidRPr="009E6483">
          <w:rPr>
            <w:rFonts w:ascii="Century Gothic" w:hAnsi="Century Gothic"/>
            <w:color w:val="0000FF"/>
            <w:u w:val="single"/>
          </w:rPr>
          <w:t>.jus.br/</w:t>
        </w:r>
        <w:r w:rsidRPr="009E6483">
          <w:rPr>
            <w:rFonts w:ascii="Century Gothic" w:hAnsi="Century Gothic"/>
            <w:bCs/>
            <w:color w:val="0000FF"/>
            <w:u w:val="single"/>
          </w:rPr>
          <w:t>improbidade</w:t>
        </w:r>
        <w:r w:rsidRPr="009E6483">
          <w:rPr>
            <w:rFonts w:ascii="Century Gothic" w:hAnsi="Century Gothic"/>
            <w:color w:val="0000FF"/>
            <w:u w:val="single"/>
          </w:rPr>
          <w:t>_adm/consultar_requerido.php</w:t>
        </w:r>
      </w:hyperlink>
      <w:r w:rsidRPr="009E6483">
        <w:rPr>
          <w:rFonts w:ascii="Century Gothic" w:hAnsi="Century Gothic"/>
        </w:rPr>
        <w:t>).</w:t>
      </w:r>
    </w:p>
    <w:p w14:paraId="05515BCF"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 xml:space="preserve">A consulta aos cadastros será realizada em nome da empresa licitante e também de seu sócio majoritário, por força do artigo 12 da Lei n° 8.429, de 1992, que </w:t>
      </w:r>
      <w:r w:rsidRPr="009E6483">
        <w:rPr>
          <w:rFonts w:ascii="Century Gothic" w:hAnsi="Century Gothic"/>
          <w:color w:val="000000"/>
        </w:rPr>
        <w:t xml:space="preserve">prevê, dentre as sanções impostas ao responsável pela prática de ato de improbidade administrativa, a proibição de </w:t>
      </w:r>
      <w:r w:rsidRPr="009E6483">
        <w:rPr>
          <w:rFonts w:ascii="Century Gothic" w:hAnsi="Century Gothic"/>
        </w:rPr>
        <w:t>contratar com o Poder Público, inclusive por intermédio de pessoa jurídica da qual seja sócio majoritário.</w:t>
      </w:r>
    </w:p>
    <w:p w14:paraId="1D3BBFCF"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Constatada a existência de sanção, o(a) Pregoeiro(a) reputará o licitante inabilitado, por falta de condição de participação.</w:t>
      </w:r>
    </w:p>
    <w:p w14:paraId="183A371A" w14:textId="77777777" w:rsidR="00E6160E" w:rsidRPr="009E6483" w:rsidRDefault="00E6160E" w:rsidP="00E6160E">
      <w:pPr>
        <w:numPr>
          <w:ilvl w:val="1"/>
          <w:numId w:val="32"/>
        </w:numPr>
        <w:suppressAutoHyphens/>
        <w:spacing w:after="120"/>
        <w:jc w:val="both"/>
        <w:rPr>
          <w:rFonts w:ascii="Century Gothic" w:hAnsi="Century Gothic"/>
        </w:rPr>
      </w:pPr>
      <w:r w:rsidRPr="009E6483">
        <w:rPr>
          <w:rFonts w:ascii="Century Gothic" w:hAnsi="Century Gothic"/>
          <w:lang w:eastAsia="ar-SA"/>
        </w:rPr>
        <w:t xml:space="preserve">Não ocorrendo inabilitação, a documentação de habilitação do </w:t>
      </w:r>
      <w:r w:rsidRPr="009E6483">
        <w:rPr>
          <w:rFonts w:ascii="Century Gothic" w:hAnsi="Century Gothic"/>
        </w:rPr>
        <w:t xml:space="preserve">licitante detentor da proposta </w:t>
      </w:r>
      <w:r w:rsidRPr="009E6483">
        <w:rPr>
          <w:rFonts w:ascii="Century Gothic" w:hAnsi="Century Gothic"/>
          <w:color w:val="000000"/>
        </w:rPr>
        <w:t xml:space="preserve">classificada em primeiro lugar </w:t>
      </w:r>
      <w:r w:rsidRPr="009E6483">
        <w:rPr>
          <w:rFonts w:ascii="Century Gothic" w:hAnsi="Century Gothic"/>
          <w:lang w:eastAsia="ar-SA"/>
        </w:rPr>
        <w:t>será verificada</w:t>
      </w:r>
      <w:r w:rsidRPr="009E6483">
        <w:rPr>
          <w:rFonts w:ascii="Century Gothic" w:hAnsi="Century Gothic"/>
        </w:rPr>
        <w:t>.</w:t>
      </w:r>
    </w:p>
    <w:p w14:paraId="0C609E31"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Os documentos poderão ser apresentados em original, em cópia autenticada por cartório competente ou por servidor da Administração, ou por meio de publicação em órgão da imprensa oficial.</w:t>
      </w:r>
    </w:p>
    <w:p w14:paraId="71A164B0"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Para a habilitação, o licitante deverá apresentar os documentos a seguir relacionados:</w:t>
      </w:r>
    </w:p>
    <w:p w14:paraId="57A09831" w14:textId="77777777" w:rsidR="00E6160E" w:rsidRPr="009E6483" w:rsidRDefault="00E6160E" w:rsidP="00E6160E">
      <w:pPr>
        <w:numPr>
          <w:ilvl w:val="2"/>
          <w:numId w:val="32"/>
        </w:numPr>
        <w:spacing w:after="120"/>
        <w:jc w:val="both"/>
        <w:rPr>
          <w:rFonts w:ascii="Century Gothic" w:hAnsi="Century Gothic"/>
          <w:u w:val="single"/>
        </w:rPr>
      </w:pPr>
      <w:r w:rsidRPr="009E6483">
        <w:rPr>
          <w:rFonts w:ascii="Century Gothic" w:hAnsi="Century Gothic"/>
          <w:u w:val="single"/>
        </w:rPr>
        <w:t>Relativos à Habilitação Jurídica:</w:t>
      </w:r>
    </w:p>
    <w:p w14:paraId="46FB6B23" w14:textId="77777777" w:rsidR="00E6160E" w:rsidRPr="009E6483" w:rsidRDefault="00E6160E" w:rsidP="00E6160E">
      <w:pPr>
        <w:numPr>
          <w:ilvl w:val="0"/>
          <w:numId w:val="33"/>
        </w:numPr>
        <w:spacing w:after="120"/>
        <w:jc w:val="both"/>
        <w:rPr>
          <w:rFonts w:ascii="Century Gothic" w:hAnsi="Century Gothic"/>
          <w:color w:val="000000"/>
        </w:rPr>
      </w:pPr>
      <w:r w:rsidRPr="009E6483">
        <w:rPr>
          <w:rFonts w:ascii="Century Gothic" w:hAnsi="Century Gothic"/>
        </w:rPr>
        <w:t xml:space="preserve">No caso de empresário individual: </w:t>
      </w:r>
      <w:r w:rsidRPr="009E6483">
        <w:rPr>
          <w:rFonts w:ascii="Century Gothic" w:hAnsi="Century Gothic"/>
          <w:color w:val="000000"/>
        </w:rPr>
        <w:t>inscrição no Registro Público de Empresas Mercantis, a cargo da Junta Comercial da respectiva sede;</w:t>
      </w:r>
    </w:p>
    <w:p w14:paraId="364A07AA" w14:textId="77777777" w:rsidR="00E6160E" w:rsidRPr="009E6483" w:rsidRDefault="00E6160E" w:rsidP="00E6160E">
      <w:pPr>
        <w:numPr>
          <w:ilvl w:val="0"/>
          <w:numId w:val="33"/>
        </w:numPr>
        <w:spacing w:after="120"/>
        <w:jc w:val="both"/>
        <w:rPr>
          <w:rFonts w:ascii="Century Gothic" w:hAnsi="Century Gothic"/>
          <w:color w:val="000000"/>
        </w:rPr>
      </w:pPr>
      <w:r w:rsidRPr="009E6483">
        <w:rPr>
          <w:rFonts w:ascii="Century Gothic" w:hAnsi="Century Gothic"/>
          <w:color w:val="000000"/>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9E6483">
          <w:rPr>
            <w:rStyle w:val="Hyperlink"/>
            <w:rFonts w:ascii="Century Gothic" w:hAnsi="Century Gothic"/>
          </w:rPr>
          <w:t>www.portaldoempreendedor.gov.br</w:t>
        </w:r>
      </w:hyperlink>
      <w:r w:rsidRPr="009E6483">
        <w:rPr>
          <w:rFonts w:ascii="Century Gothic" w:hAnsi="Century Gothic"/>
          <w:color w:val="000000"/>
        </w:rPr>
        <w:t xml:space="preserve">. </w:t>
      </w:r>
    </w:p>
    <w:p w14:paraId="5114D874" w14:textId="77777777" w:rsidR="00E6160E" w:rsidRPr="009E6483" w:rsidRDefault="00E6160E" w:rsidP="00E6160E">
      <w:pPr>
        <w:numPr>
          <w:ilvl w:val="0"/>
          <w:numId w:val="33"/>
        </w:numPr>
        <w:spacing w:after="120"/>
        <w:jc w:val="both"/>
        <w:rPr>
          <w:rFonts w:ascii="Century Gothic" w:hAnsi="Century Gothic"/>
          <w:color w:val="000000"/>
        </w:rPr>
      </w:pPr>
      <w:r w:rsidRPr="009E6483">
        <w:rPr>
          <w:rFonts w:ascii="Century Gothic" w:hAnsi="Century Gothic"/>
          <w:color w:val="000000"/>
        </w:rPr>
        <w:t xml:space="preserve">No caso de sociedade empresária ou </w:t>
      </w:r>
      <w:r w:rsidRPr="009E6483">
        <w:rPr>
          <w:rFonts w:ascii="Century Gothic" w:hAnsi="Century Gothic"/>
        </w:rPr>
        <w:t>empresa individual de responsabilidade limitada - EIRELI</w:t>
      </w:r>
      <w:r w:rsidRPr="009E6483">
        <w:rPr>
          <w:rFonts w:ascii="Century Gothic" w:hAnsi="Century Gothic"/>
          <w:color w:val="000000"/>
        </w:rPr>
        <w:t>: ato constitutivo, estatuto ou contrato social em vigor, devidamente registrado na Junta Comercial da respectiva sede, acompanhado de documento comprobatório de seus administradores;</w:t>
      </w:r>
    </w:p>
    <w:p w14:paraId="27C0AFDC" w14:textId="77777777" w:rsidR="00E6160E" w:rsidRPr="009E6483" w:rsidRDefault="00E6160E" w:rsidP="00E6160E">
      <w:pPr>
        <w:numPr>
          <w:ilvl w:val="1"/>
          <w:numId w:val="33"/>
        </w:numPr>
        <w:spacing w:after="120"/>
        <w:jc w:val="both"/>
        <w:rPr>
          <w:rFonts w:ascii="Century Gothic" w:hAnsi="Century Gothic"/>
        </w:rPr>
      </w:pPr>
      <w:r w:rsidRPr="009E6483">
        <w:rPr>
          <w:rFonts w:ascii="Century Gothic" w:hAnsi="Century Gothic"/>
          <w:color w:val="000000"/>
        </w:rPr>
        <w:t>Os documentos acima deverão estar acompanhados de todas as alterações ou da consolidação respectiva;</w:t>
      </w:r>
    </w:p>
    <w:p w14:paraId="26275CF8" w14:textId="77777777" w:rsidR="00E6160E" w:rsidRPr="009E6483" w:rsidRDefault="00E6160E" w:rsidP="00E6160E">
      <w:pPr>
        <w:numPr>
          <w:ilvl w:val="0"/>
          <w:numId w:val="33"/>
        </w:numPr>
        <w:spacing w:after="120"/>
        <w:jc w:val="both"/>
        <w:rPr>
          <w:rFonts w:ascii="Century Gothic" w:hAnsi="Century Gothic"/>
        </w:rPr>
      </w:pPr>
      <w:r w:rsidRPr="009E6483">
        <w:rPr>
          <w:rFonts w:ascii="Century Gothic" w:hAnsi="Century Gothic"/>
        </w:rPr>
        <w:lastRenderedPageBreak/>
        <w:t>No caso de sociedade simples: inscrição do ato constitutivo no Registro Civil das Pessoas Jurídicas do local de sua sede, acompanhada de prova da indicação dos seus administradores;</w:t>
      </w:r>
    </w:p>
    <w:p w14:paraId="4F266BF6" w14:textId="77777777" w:rsidR="00E6160E" w:rsidRPr="009E6483" w:rsidRDefault="00E6160E" w:rsidP="00E6160E">
      <w:pPr>
        <w:numPr>
          <w:ilvl w:val="0"/>
          <w:numId w:val="33"/>
        </w:numPr>
        <w:spacing w:after="120"/>
        <w:jc w:val="both"/>
        <w:rPr>
          <w:rFonts w:ascii="Century Gothic" w:hAnsi="Century Gothic"/>
          <w:color w:val="000000"/>
        </w:rPr>
      </w:pPr>
      <w:r w:rsidRPr="009E6483">
        <w:rPr>
          <w:rFonts w:ascii="Century Gothic" w:hAnsi="Century Gothic"/>
          <w:color w:val="000000"/>
        </w:rPr>
        <w:t xml:space="preserve">No caso de microempresa ou empresa de pequeno porte: certidão </w:t>
      </w:r>
      <w:r w:rsidRPr="009E6483">
        <w:rPr>
          <w:rFonts w:ascii="Century Gothic" w:hAnsi="Century Gothic"/>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10089C5B" w14:textId="77777777" w:rsidR="00E6160E" w:rsidRPr="009E6483" w:rsidRDefault="00E6160E" w:rsidP="00E6160E">
      <w:pPr>
        <w:numPr>
          <w:ilvl w:val="0"/>
          <w:numId w:val="33"/>
        </w:numPr>
        <w:spacing w:after="120"/>
        <w:jc w:val="both"/>
        <w:rPr>
          <w:rFonts w:ascii="Century Gothic" w:hAnsi="Century Gothic"/>
          <w:color w:val="000000"/>
        </w:rPr>
      </w:pPr>
      <w:r w:rsidRPr="009E6483">
        <w:rPr>
          <w:rFonts w:ascii="Century Gothic" w:hAnsi="Century Gothic"/>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9E6483">
        <w:rPr>
          <w:rFonts w:ascii="Century Gothic" w:hAnsi="Century Gothic"/>
          <w:color w:val="000000"/>
        </w:rPr>
        <w:t>º 5.764, de 1971;</w:t>
      </w:r>
    </w:p>
    <w:p w14:paraId="3562F652" w14:textId="77777777" w:rsidR="00E6160E" w:rsidRPr="009E6483" w:rsidRDefault="00E6160E" w:rsidP="00E6160E">
      <w:pPr>
        <w:numPr>
          <w:ilvl w:val="0"/>
          <w:numId w:val="33"/>
        </w:numPr>
        <w:spacing w:after="120"/>
        <w:jc w:val="both"/>
        <w:rPr>
          <w:rFonts w:ascii="Century Gothic" w:hAnsi="Century Gothic"/>
        </w:rPr>
      </w:pPr>
      <w:r w:rsidRPr="009E6483">
        <w:rPr>
          <w:rFonts w:ascii="Century Gothic" w:hAnsi="Century Gothic"/>
        </w:rPr>
        <w:t>No caso de agricultor familiar: Declaração de Aptidão ao Pronaf – DAP ou DAP-P válida, ou, ainda, outros documentos definidos pelo Ministério do Desenvolvimento Agrário, nos termos do art. 4º, § 4º do Decreto nº. 7.775, de 2012;</w:t>
      </w:r>
    </w:p>
    <w:p w14:paraId="30908886" w14:textId="77777777" w:rsidR="00E6160E" w:rsidRPr="009E6483" w:rsidRDefault="00E6160E" w:rsidP="00E6160E">
      <w:pPr>
        <w:numPr>
          <w:ilvl w:val="0"/>
          <w:numId w:val="33"/>
        </w:numPr>
        <w:spacing w:after="120"/>
        <w:jc w:val="both"/>
        <w:rPr>
          <w:rFonts w:ascii="Century Gothic" w:hAnsi="Century Gothic"/>
        </w:rPr>
      </w:pPr>
      <w:r w:rsidRPr="009E6483">
        <w:rPr>
          <w:rFonts w:ascii="Century Gothic" w:hAnsi="Century Gothic"/>
        </w:rPr>
        <w:t>No caso de produtor rural: matrícula no Cadastro Específico do INSS – CEI, que comprove a qualificação como produtor rural pessoa física, nos termos da Instrução Normativa RFB nº. 971, de 2009 (</w:t>
      </w:r>
      <w:proofErr w:type="spellStart"/>
      <w:r w:rsidRPr="009E6483">
        <w:rPr>
          <w:rFonts w:ascii="Century Gothic" w:hAnsi="Century Gothic"/>
        </w:rPr>
        <w:t>arts</w:t>
      </w:r>
      <w:proofErr w:type="spellEnd"/>
      <w:r w:rsidRPr="009E6483">
        <w:rPr>
          <w:rFonts w:ascii="Century Gothic" w:hAnsi="Century Gothic"/>
        </w:rPr>
        <w:t>. 17 a19 e 165);</w:t>
      </w:r>
    </w:p>
    <w:p w14:paraId="33D24343" w14:textId="77777777" w:rsidR="00E6160E" w:rsidRPr="009E6483" w:rsidRDefault="00E6160E" w:rsidP="00E6160E">
      <w:pPr>
        <w:numPr>
          <w:ilvl w:val="0"/>
          <w:numId w:val="33"/>
        </w:numPr>
        <w:spacing w:after="120"/>
        <w:jc w:val="both"/>
        <w:rPr>
          <w:rFonts w:ascii="Century Gothic" w:hAnsi="Century Gothic"/>
        </w:rPr>
      </w:pPr>
      <w:r w:rsidRPr="009E6483">
        <w:rPr>
          <w:rFonts w:ascii="Century Gothic" w:hAnsi="Century Gothic"/>
        </w:rPr>
        <w:t>No caso de empresa ou sociedade estrangeira em funcionamento no País: decreto de autorização;</w:t>
      </w:r>
    </w:p>
    <w:p w14:paraId="246B3F3A"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u w:val="single"/>
        </w:rPr>
        <w:t>Relativos à Qualificação Técnica:</w:t>
      </w:r>
    </w:p>
    <w:p w14:paraId="41655E66" w14:textId="34293FC4" w:rsidR="00E6160E" w:rsidRPr="009E6483" w:rsidRDefault="00E6160E" w:rsidP="00E6160E">
      <w:pPr>
        <w:numPr>
          <w:ilvl w:val="0"/>
          <w:numId w:val="34"/>
        </w:numPr>
        <w:spacing w:after="120"/>
        <w:jc w:val="both"/>
        <w:rPr>
          <w:rFonts w:ascii="Century Gothic" w:hAnsi="Century Gothic"/>
        </w:rPr>
      </w:pPr>
      <w:r w:rsidRPr="009E6483">
        <w:rPr>
          <w:rFonts w:ascii="Century Gothic" w:hAnsi="Century Gothic"/>
        </w:rPr>
        <w:t>Atestado de capacidade técnica emitido por órgãos públicos ou privados de ter o licitante realizado/prestado o fornecimento/serviços estabelecidos no objeto do edital convocatório</w:t>
      </w:r>
      <w:r w:rsidR="008A61E9">
        <w:rPr>
          <w:rFonts w:ascii="Century Gothic" w:hAnsi="Century Gothic"/>
        </w:rPr>
        <w:t>, devendo estar acompanhado o respectivo atestado de capacidade técnica com documento fiscal sob pena de não ser considerado;</w:t>
      </w:r>
    </w:p>
    <w:p w14:paraId="68E35016"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u w:val="single"/>
        </w:rPr>
        <w:t>Relativos à Regularidade Fiscal e Trabalhista:</w:t>
      </w:r>
    </w:p>
    <w:p w14:paraId="73843E72" w14:textId="77777777" w:rsidR="00E6160E" w:rsidRPr="009E6483" w:rsidRDefault="00E6160E" w:rsidP="008A61E9">
      <w:pPr>
        <w:numPr>
          <w:ilvl w:val="0"/>
          <w:numId w:val="39"/>
        </w:numPr>
        <w:spacing w:after="120"/>
        <w:jc w:val="both"/>
        <w:rPr>
          <w:rFonts w:ascii="Century Gothic" w:hAnsi="Century Gothic"/>
        </w:rPr>
      </w:pPr>
      <w:r w:rsidRPr="009E6483">
        <w:rPr>
          <w:rFonts w:ascii="Century Gothic" w:hAnsi="Century Gothic"/>
        </w:rPr>
        <w:t>Prova de inscrição no Cadastro Nacional de Pessoas Jurídicas ou no Cadastro de Pessoas Físicas, conforme o caso;</w:t>
      </w:r>
    </w:p>
    <w:p w14:paraId="335C8F2E" w14:textId="77777777" w:rsidR="00E6160E" w:rsidRPr="009E6483" w:rsidRDefault="00E6160E" w:rsidP="008A61E9">
      <w:pPr>
        <w:numPr>
          <w:ilvl w:val="0"/>
          <w:numId w:val="39"/>
        </w:numPr>
        <w:spacing w:after="120"/>
        <w:jc w:val="both"/>
        <w:rPr>
          <w:rFonts w:ascii="Century Gothic" w:hAnsi="Century Gothic"/>
          <w:color w:val="000000"/>
        </w:rPr>
      </w:pPr>
      <w:r w:rsidRPr="009E6483">
        <w:rPr>
          <w:rFonts w:ascii="Century Gothic" w:hAnsi="Century Gothic"/>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E6483">
        <w:rPr>
          <w:rFonts w:ascii="Century Gothic" w:hAnsi="Century Gothic"/>
          <w:bCs/>
          <w:color w:val="000000"/>
        </w:rPr>
        <w:t>;</w:t>
      </w:r>
    </w:p>
    <w:p w14:paraId="00EDA39E" w14:textId="237F092D" w:rsidR="00E6160E" w:rsidRDefault="00E6160E" w:rsidP="008A61E9">
      <w:pPr>
        <w:numPr>
          <w:ilvl w:val="0"/>
          <w:numId w:val="39"/>
        </w:numPr>
        <w:spacing w:after="120"/>
        <w:jc w:val="both"/>
        <w:rPr>
          <w:rFonts w:ascii="Century Gothic" w:hAnsi="Century Gothic"/>
          <w:color w:val="000000"/>
        </w:rPr>
      </w:pPr>
      <w:r w:rsidRPr="009E6483">
        <w:rPr>
          <w:rFonts w:ascii="Century Gothic" w:hAnsi="Century Gothic"/>
          <w:color w:val="000000"/>
        </w:rPr>
        <w:t>Prova de regularidade para com a Fazenda Estadual, do domicílio ou sede do licitante, pertinente ao seu ramo de atividade e compatível com o objeto contratual;</w:t>
      </w:r>
    </w:p>
    <w:p w14:paraId="5B8FBC38" w14:textId="2B535928" w:rsidR="008A61E9" w:rsidRPr="009E6483" w:rsidRDefault="008A61E9" w:rsidP="008A61E9">
      <w:pPr>
        <w:numPr>
          <w:ilvl w:val="0"/>
          <w:numId w:val="39"/>
        </w:numPr>
        <w:spacing w:after="120"/>
        <w:jc w:val="both"/>
        <w:rPr>
          <w:rFonts w:ascii="Century Gothic" w:hAnsi="Century Gothic"/>
          <w:color w:val="000000"/>
        </w:rPr>
      </w:pPr>
      <w:r w:rsidRPr="009E6483">
        <w:rPr>
          <w:rFonts w:ascii="Century Gothic" w:hAnsi="Century Gothic"/>
          <w:color w:val="000000"/>
        </w:rPr>
        <w:t xml:space="preserve">Prova de regularidade para com a Fazenda </w:t>
      </w:r>
      <w:r>
        <w:rPr>
          <w:rFonts w:ascii="Century Gothic" w:hAnsi="Century Gothic"/>
          <w:color w:val="000000"/>
        </w:rPr>
        <w:t>Municipal</w:t>
      </w:r>
      <w:r w:rsidRPr="009E6483">
        <w:rPr>
          <w:rFonts w:ascii="Century Gothic" w:hAnsi="Century Gothic"/>
          <w:color w:val="000000"/>
        </w:rPr>
        <w:t>, do domicílio ou sede do licitante, pertinente ao seu ramo de atividade e compatível com o objeto contratual</w:t>
      </w:r>
    </w:p>
    <w:p w14:paraId="37AA97F3" w14:textId="77777777" w:rsidR="00E6160E" w:rsidRPr="009E6483" w:rsidRDefault="00E6160E" w:rsidP="008A61E9">
      <w:pPr>
        <w:numPr>
          <w:ilvl w:val="0"/>
          <w:numId w:val="39"/>
        </w:numPr>
        <w:spacing w:after="120"/>
        <w:jc w:val="both"/>
        <w:rPr>
          <w:rFonts w:ascii="Century Gothic" w:hAnsi="Century Gothic"/>
        </w:rPr>
      </w:pPr>
      <w:r w:rsidRPr="009E6483">
        <w:rPr>
          <w:rFonts w:ascii="Century Gothic" w:hAnsi="Century Gothic"/>
        </w:rPr>
        <w:t>Prova de regularidade relativa ao Fundo de Garantia do Tempo de Serviço (FGTS), mediante Certificado de Regularidade do FGTS</w:t>
      </w:r>
      <w:r w:rsidRPr="009E6483">
        <w:rPr>
          <w:rFonts w:ascii="Century Gothic" w:hAnsi="Century Gothic"/>
          <w:bCs/>
        </w:rPr>
        <w:t>;</w:t>
      </w:r>
    </w:p>
    <w:p w14:paraId="26941DEC" w14:textId="77777777" w:rsidR="00E6160E" w:rsidRPr="009E6483" w:rsidRDefault="00E6160E" w:rsidP="008A61E9">
      <w:pPr>
        <w:numPr>
          <w:ilvl w:val="0"/>
          <w:numId w:val="39"/>
        </w:numPr>
        <w:spacing w:after="120"/>
        <w:jc w:val="both"/>
        <w:rPr>
          <w:rFonts w:ascii="Century Gothic" w:hAnsi="Century Gothic"/>
        </w:rPr>
      </w:pPr>
      <w:r w:rsidRPr="009E6483">
        <w:rPr>
          <w:rFonts w:ascii="Century Gothic" w:hAnsi="Century Gothic"/>
          <w:color w:val="000000"/>
        </w:rPr>
        <w:t>Prova de inexistência de débitos inadimplidos perante a Justiça do Trabalho, mediante Certidão Negativa de Débitos Trabalhistas (CNDT), ou certidão positiva com efeitos de negativa.</w:t>
      </w:r>
    </w:p>
    <w:p w14:paraId="1B4CA11B" w14:textId="77777777" w:rsidR="00E6160E" w:rsidRPr="009E6483" w:rsidRDefault="00E6160E" w:rsidP="00E6160E">
      <w:pPr>
        <w:numPr>
          <w:ilvl w:val="3"/>
          <w:numId w:val="32"/>
        </w:numPr>
        <w:spacing w:after="120"/>
        <w:jc w:val="both"/>
        <w:rPr>
          <w:rFonts w:ascii="Century Gothic" w:hAnsi="Century Gothic"/>
        </w:rPr>
      </w:pPr>
      <w:r w:rsidRPr="009E6483">
        <w:rPr>
          <w:rFonts w:ascii="Century Gothic" w:hAnsi="Century Gothic"/>
          <w:lang w:bidi="pt-BR"/>
        </w:rPr>
        <w:t>Caso o licitante seja microempresa ou empresa de pequeno porte, ou cooperativa enquadrada</w:t>
      </w:r>
      <w:r w:rsidRPr="009E6483">
        <w:rPr>
          <w:rFonts w:ascii="Century Gothic" w:hAnsi="Century Gothic"/>
        </w:rPr>
        <w:t xml:space="preserve"> no artigo 34 da Lei nº 11.488, de 2007,</w:t>
      </w:r>
      <w:r w:rsidRPr="009E6483">
        <w:rPr>
          <w:rFonts w:ascii="Century Gothic" w:hAnsi="Century Gothic"/>
          <w:lang w:bidi="pt-BR"/>
        </w:rPr>
        <w:t xml:space="preserve"> </w:t>
      </w:r>
      <w:r w:rsidRPr="009E6483">
        <w:rPr>
          <w:rFonts w:ascii="Century Gothic" w:hAnsi="Century Gothic"/>
        </w:rPr>
        <w:t xml:space="preserve">deverá </w:t>
      </w:r>
      <w:r w:rsidRPr="009E6483">
        <w:rPr>
          <w:rFonts w:ascii="Century Gothic" w:hAnsi="Century Gothic"/>
        </w:rPr>
        <w:lastRenderedPageBreak/>
        <w:t>apresentar toda a documentação exigida para efeito de comprovação de regularidade fiscal, mesmo que esta apresente alguma restrição, sob pena de ser inabilitado.</w:t>
      </w:r>
    </w:p>
    <w:p w14:paraId="65CD4F64" w14:textId="77777777" w:rsidR="00E6160E" w:rsidRPr="009E6483" w:rsidRDefault="00E6160E" w:rsidP="00E6160E">
      <w:pPr>
        <w:numPr>
          <w:ilvl w:val="2"/>
          <w:numId w:val="32"/>
        </w:numPr>
        <w:spacing w:after="120"/>
        <w:jc w:val="both"/>
        <w:rPr>
          <w:rFonts w:ascii="Century Gothic" w:hAnsi="Century Gothic"/>
          <w:u w:val="single"/>
        </w:rPr>
      </w:pPr>
      <w:r w:rsidRPr="009E6483">
        <w:rPr>
          <w:rFonts w:ascii="Century Gothic" w:hAnsi="Century Gothic"/>
          <w:u w:val="single"/>
        </w:rPr>
        <w:t>Relativos à Qualificação Econômico-Financeira:</w:t>
      </w:r>
    </w:p>
    <w:p w14:paraId="106B8D37" w14:textId="1E3A519A" w:rsidR="00E6160E" w:rsidRPr="009E6483" w:rsidRDefault="00E6160E" w:rsidP="00E6160E">
      <w:pPr>
        <w:numPr>
          <w:ilvl w:val="0"/>
          <w:numId w:val="35"/>
        </w:numPr>
        <w:spacing w:before="100" w:beforeAutospacing="1" w:after="100" w:afterAutospacing="1"/>
        <w:jc w:val="both"/>
        <w:rPr>
          <w:rFonts w:ascii="Century Gothic" w:hAnsi="Century Gothic"/>
        </w:rPr>
      </w:pPr>
      <w:r w:rsidRPr="009E6483">
        <w:rPr>
          <w:rFonts w:ascii="Century Gothic" w:hAnsi="Century Gothic"/>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14:paraId="4F9F1227" w14:textId="15434F61" w:rsidR="00E6734D" w:rsidRPr="009E6483" w:rsidRDefault="00E6734D" w:rsidP="00E6734D">
      <w:pPr>
        <w:numPr>
          <w:ilvl w:val="0"/>
          <w:numId w:val="35"/>
        </w:numPr>
        <w:spacing w:before="100" w:beforeAutospacing="1" w:after="100" w:afterAutospacing="1"/>
        <w:jc w:val="both"/>
        <w:rPr>
          <w:rFonts w:ascii="Century Gothic" w:hAnsi="Century Gothic"/>
        </w:rPr>
      </w:pPr>
      <w:r w:rsidRPr="009E6483">
        <w:rPr>
          <w:rFonts w:ascii="Century Gothic" w:hAnsi="Century Gothic"/>
        </w:rPr>
        <w:t>Balanço patrimonial e demonstrações contábeis do último exercício social, já exigíveis e apresentados na forma da lei</w:t>
      </w:r>
      <w:r w:rsidR="008A61E9">
        <w:rPr>
          <w:rFonts w:ascii="Century Gothic" w:hAnsi="Century Gothic"/>
        </w:rPr>
        <w:t xml:space="preserve"> (Junta Comercial ou Receita Federal – SPED)</w:t>
      </w:r>
      <w:r w:rsidRPr="009E6483">
        <w:rPr>
          <w:rFonts w:ascii="Century Gothic" w:hAnsi="Century Gothic"/>
        </w:rPr>
        <w:t>, que comprovem a boa situação financeira da empresa, vedada a sua substituição por balancetes ou balanços provisórios, podendo ser atualizados por índices oficiais quando encerrado há mais de 3 (três) meses da data de apresentação da proposta;</w:t>
      </w:r>
    </w:p>
    <w:p w14:paraId="28E07F2D" w14:textId="4162E74D" w:rsidR="00E6734D" w:rsidRDefault="00E6734D" w:rsidP="00E6734D">
      <w:pPr>
        <w:numPr>
          <w:ilvl w:val="0"/>
          <w:numId w:val="35"/>
        </w:numPr>
        <w:spacing w:before="100" w:beforeAutospacing="1" w:after="100" w:afterAutospacing="1"/>
        <w:jc w:val="both"/>
        <w:rPr>
          <w:rFonts w:ascii="Century Gothic" w:hAnsi="Century Gothic"/>
        </w:rPr>
      </w:pPr>
      <w:r w:rsidRPr="009E6483">
        <w:rPr>
          <w:rFonts w:ascii="Century Gothic" w:hAnsi="Century Gothic"/>
        </w:rPr>
        <w:t>Comprovação da boa situação econômico-financeira da empresa mediante a aplicação das seguintes fórmulas e obtendo como resultado o valor de &gt;= 1,0, sendo o RESULTADO MÍNIMO: LG &gt;= 1,0 / SG &gt;= 1,0 / LC &gt;= 1,0</w:t>
      </w:r>
      <w:r w:rsidR="00F84AE0">
        <w:rPr>
          <w:rFonts w:ascii="Century Gothic" w:hAnsi="Century Gothic"/>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4AE0" w:rsidRPr="00F84AE0" w14:paraId="6DD289F4" w14:textId="77777777"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14:paraId="17E5FA3A" w14:textId="77777777" w:rsidR="00F84AE0" w:rsidRPr="00F84AE0" w:rsidRDefault="00F84AE0" w:rsidP="000F0C87">
            <w:pPr>
              <w:spacing w:before="120" w:after="120"/>
              <w:jc w:val="both"/>
              <w:rPr>
                <w:rFonts w:ascii="Century Gothic" w:hAnsi="Century Gothic" w:cs="Courier New"/>
                <w:bCs/>
                <w:sz w:val="16"/>
                <w:szCs w:val="16"/>
                <w:lang w:val="en-US"/>
              </w:rPr>
            </w:pPr>
            <w:r w:rsidRPr="00F84AE0">
              <w:rPr>
                <w:rFonts w:ascii="Century Gothic" w:hAnsi="Century Gothic" w:cs="Courier New"/>
                <w:bCs/>
                <w:sz w:val="16"/>
                <w:szCs w:val="16"/>
                <w:lang w:val="en-US"/>
              </w:rPr>
              <w:t>LG = AC + RLP/PC + ELP</w:t>
            </w:r>
          </w:p>
          <w:p w14:paraId="6CBD33B2" w14:textId="77777777" w:rsidR="00F84AE0" w:rsidRPr="00F84AE0" w:rsidRDefault="00F84AE0" w:rsidP="000F0C87">
            <w:pPr>
              <w:spacing w:before="120" w:after="120"/>
              <w:jc w:val="both"/>
              <w:rPr>
                <w:rFonts w:ascii="Century Gothic" w:hAnsi="Century Gothic" w:cs="Courier New"/>
                <w:bCs/>
                <w:sz w:val="16"/>
                <w:szCs w:val="16"/>
                <w:lang w:val="en-US"/>
              </w:rPr>
            </w:pPr>
            <w:proofErr w:type="spellStart"/>
            <w:r w:rsidRPr="00F84AE0">
              <w:rPr>
                <w:rFonts w:ascii="Century Gothic" w:hAnsi="Century Gothic" w:cs="Courier New"/>
                <w:bCs/>
                <w:sz w:val="16"/>
                <w:szCs w:val="16"/>
                <w:lang w:val="en-US"/>
              </w:rPr>
              <w:t>Onde</w:t>
            </w:r>
            <w:proofErr w:type="spellEnd"/>
            <w:r w:rsidRPr="00F84AE0">
              <w:rPr>
                <w:rFonts w:ascii="Century Gothic" w:hAnsi="Century Gothic" w:cs="Courier New"/>
                <w:bCs/>
                <w:sz w:val="16"/>
                <w:szCs w:val="16"/>
                <w:lang w:val="en-US"/>
              </w:rPr>
              <w:t>:</w:t>
            </w:r>
          </w:p>
          <w:p w14:paraId="31752F72"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LG = Liquidez Geral</w:t>
            </w:r>
          </w:p>
          <w:p w14:paraId="77AA04F3"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AC = Ativo Circulante</w:t>
            </w:r>
          </w:p>
          <w:p w14:paraId="508CC4A1"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RLP = Realizável a Longo Prazo</w:t>
            </w:r>
          </w:p>
          <w:p w14:paraId="4360331F"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PC = Passivo Circulante</w:t>
            </w:r>
          </w:p>
          <w:p w14:paraId="5C9615E9" w14:textId="77777777" w:rsidR="00F84AE0" w:rsidRPr="00F84AE0" w:rsidRDefault="00F84AE0" w:rsidP="000F0C87">
            <w:pPr>
              <w:spacing w:before="120" w:after="120"/>
              <w:jc w:val="both"/>
              <w:rPr>
                <w:rFonts w:ascii="Century Gothic" w:hAnsi="Century Gothic" w:cs="Courier New"/>
                <w:sz w:val="16"/>
                <w:szCs w:val="16"/>
              </w:rPr>
            </w:pPr>
            <w:r w:rsidRPr="00F84AE0">
              <w:rPr>
                <w:rFonts w:ascii="Century Gothic" w:hAnsi="Century Gothic" w:cs="Courier New"/>
                <w:bCs/>
                <w:sz w:val="16"/>
                <w:szCs w:val="16"/>
              </w:rPr>
              <w:t>ELP = Exigível a Longo Prazo</w:t>
            </w:r>
          </w:p>
        </w:tc>
        <w:tc>
          <w:tcPr>
            <w:tcW w:w="2461" w:type="dxa"/>
            <w:tcBorders>
              <w:top w:val="single" w:sz="4" w:space="0" w:color="auto"/>
              <w:left w:val="single" w:sz="4" w:space="0" w:color="auto"/>
              <w:bottom w:val="single" w:sz="4" w:space="0" w:color="auto"/>
              <w:right w:val="single" w:sz="4" w:space="0" w:color="auto"/>
            </w:tcBorders>
          </w:tcPr>
          <w:p w14:paraId="04D369D5" w14:textId="77777777" w:rsidR="00F84AE0" w:rsidRPr="00F84AE0" w:rsidRDefault="00F84AE0" w:rsidP="000F0C87">
            <w:pPr>
              <w:spacing w:before="120" w:after="120"/>
              <w:jc w:val="both"/>
              <w:rPr>
                <w:rFonts w:ascii="Century Gothic" w:hAnsi="Century Gothic" w:cs="Courier New"/>
                <w:bCs/>
                <w:sz w:val="16"/>
                <w:szCs w:val="16"/>
                <w:lang w:val="en-US"/>
              </w:rPr>
            </w:pPr>
            <w:r w:rsidRPr="00F84AE0">
              <w:rPr>
                <w:rFonts w:ascii="Century Gothic" w:hAnsi="Century Gothic" w:cs="Courier New"/>
                <w:bCs/>
                <w:sz w:val="16"/>
                <w:szCs w:val="16"/>
                <w:lang w:val="en-US"/>
              </w:rPr>
              <w:t>SG = AT/PC + ELP</w:t>
            </w:r>
          </w:p>
          <w:p w14:paraId="3D8FD038" w14:textId="77777777" w:rsidR="00F84AE0" w:rsidRPr="00F84AE0" w:rsidRDefault="00F84AE0" w:rsidP="000F0C87">
            <w:pPr>
              <w:spacing w:before="120" w:after="120"/>
              <w:jc w:val="both"/>
              <w:rPr>
                <w:rFonts w:ascii="Century Gothic" w:hAnsi="Century Gothic" w:cs="Courier New"/>
                <w:bCs/>
                <w:sz w:val="16"/>
                <w:szCs w:val="16"/>
                <w:lang w:val="en-US"/>
              </w:rPr>
            </w:pPr>
            <w:proofErr w:type="spellStart"/>
            <w:r w:rsidRPr="00F84AE0">
              <w:rPr>
                <w:rFonts w:ascii="Century Gothic" w:hAnsi="Century Gothic" w:cs="Courier New"/>
                <w:bCs/>
                <w:sz w:val="16"/>
                <w:szCs w:val="16"/>
                <w:lang w:val="en-US"/>
              </w:rPr>
              <w:t>Onde</w:t>
            </w:r>
            <w:proofErr w:type="spellEnd"/>
            <w:r w:rsidRPr="00F84AE0">
              <w:rPr>
                <w:rFonts w:ascii="Century Gothic" w:hAnsi="Century Gothic" w:cs="Courier New"/>
                <w:bCs/>
                <w:sz w:val="16"/>
                <w:szCs w:val="16"/>
                <w:lang w:val="en-US"/>
              </w:rPr>
              <w:t>:</w:t>
            </w:r>
          </w:p>
          <w:p w14:paraId="5133C4E4"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SG = Solvência Geral</w:t>
            </w:r>
          </w:p>
          <w:p w14:paraId="4A1542C8"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AT = Ativo total</w:t>
            </w:r>
          </w:p>
          <w:p w14:paraId="2CAFD856"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PC = Passivo Circulante</w:t>
            </w:r>
          </w:p>
          <w:p w14:paraId="710B215F"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ELP = Exigível a Longo Prazo</w:t>
            </w:r>
          </w:p>
          <w:p w14:paraId="530C3A50" w14:textId="77777777" w:rsidR="00F84AE0" w:rsidRPr="00F84AE0" w:rsidRDefault="00F84AE0" w:rsidP="000F0C87">
            <w:pPr>
              <w:spacing w:before="120" w:after="120"/>
              <w:jc w:val="both"/>
              <w:rPr>
                <w:rFonts w:ascii="Century Gothic" w:hAnsi="Century Gothic" w:cs="Courier New"/>
                <w:sz w:val="16"/>
                <w:szCs w:val="16"/>
              </w:rPr>
            </w:pPr>
          </w:p>
        </w:tc>
        <w:tc>
          <w:tcPr>
            <w:tcW w:w="2123" w:type="dxa"/>
            <w:tcBorders>
              <w:top w:val="single" w:sz="4" w:space="0" w:color="auto"/>
              <w:left w:val="single" w:sz="4" w:space="0" w:color="auto"/>
              <w:bottom w:val="single" w:sz="4" w:space="0" w:color="auto"/>
              <w:right w:val="single" w:sz="4" w:space="0" w:color="auto"/>
            </w:tcBorders>
          </w:tcPr>
          <w:p w14:paraId="1725F232"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LC = AC/PC</w:t>
            </w:r>
          </w:p>
          <w:p w14:paraId="25C9278E"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Onde:</w:t>
            </w:r>
          </w:p>
          <w:p w14:paraId="30FF3FB0"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LC = Liquidez Corrente</w:t>
            </w:r>
          </w:p>
          <w:p w14:paraId="4B3B1941"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AC = Ativo Circulante</w:t>
            </w:r>
          </w:p>
          <w:p w14:paraId="3544B60B" w14:textId="77777777" w:rsidR="00F84AE0" w:rsidRPr="00F84AE0" w:rsidRDefault="00F84AE0" w:rsidP="000F0C87">
            <w:pPr>
              <w:spacing w:before="120" w:after="120"/>
              <w:jc w:val="both"/>
              <w:rPr>
                <w:rFonts w:ascii="Century Gothic" w:hAnsi="Century Gothic" w:cs="Courier New"/>
                <w:bCs/>
                <w:sz w:val="16"/>
                <w:szCs w:val="16"/>
              </w:rPr>
            </w:pPr>
            <w:r w:rsidRPr="00F84AE0">
              <w:rPr>
                <w:rFonts w:ascii="Century Gothic" w:hAnsi="Century Gothic" w:cs="Courier New"/>
                <w:bCs/>
                <w:sz w:val="16"/>
                <w:szCs w:val="16"/>
              </w:rPr>
              <w:t>PC = Passivo Circulante</w:t>
            </w:r>
          </w:p>
          <w:p w14:paraId="28089F43" w14:textId="77777777" w:rsidR="00F84AE0" w:rsidRPr="00F84AE0" w:rsidRDefault="00F84AE0" w:rsidP="000F0C87">
            <w:pPr>
              <w:spacing w:before="120" w:after="120"/>
              <w:jc w:val="both"/>
              <w:rPr>
                <w:rFonts w:ascii="Century Gothic" w:hAnsi="Century Gothic" w:cs="Courier New"/>
                <w:sz w:val="16"/>
                <w:szCs w:val="16"/>
              </w:rPr>
            </w:pPr>
          </w:p>
        </w:tc>
      </w:tr>
    </w:tbl>
    <w:p w14:paraId="56DE4616" w14:textId="066F9A7E" w:rsidR="008A61E9" w:rsidRPr="009E6483" w:rsidRDefault="008A61E9" w:rsidP="00E6734D">
      <w:pPr>
        <w:numPr>
          <w:ilvl w:val="0"/>
          <w:numId w:val="35"/>
        </w:numPr>
        <w:spacing w:before="100" w:beforeAutospacing="1" w:after="100" w:afterAutospacing="1"/>
        <w:jc w:val="both"/>
        <w:rPr>
          <w:rFonts w:ascii="Century Gothic" w:hAnsi="Century Gothic"/>
        </w:rPr>
      </w:pPr>
      <w:r>
        <w:rPr>
          <w:rFonts w:ascii="Century Gothic" w:hAnsi="Century Gothic"/>
        </w:rPr>
        <w:t>No caso de empresa constituída no ano de realização do certame, será obrigatório apresentação do Balanço inicial devidamente registrado nos mol</w:t>
      </w:r>
      <w:r w:rsidR="00DB3AD4">
        <w:rPr>
          <w:rFonts w:ascii="Century Gothic" w:hAnsi="Century Gothic"/>
        </w:rPr>
        <w:t>d</w:t>
      </w:r>
      <w:r>
        <w:rPr>
          <w:rFonts w:ascii="Century Gothic" w:hAnsi="Century Gothic"/>
        </w:rPr>
        <w:t>es estabelecidos na letra “b”</w:t>
      </w:r>
    </w:p>
    <w:p w14:paraId="477BA768" w14:textId="77777777" w:rsidR="00E6734D" w:rsidRPr="009E6483" w:rsidRDefault="00E6734D" w:rsidP="00E6734D">
      <w:pPr>
        <w:numPr>
          <w:ilvl w:val="0"/>
          <w:numId w:val="35"/>
        </w:numPr>
        <w:spacing w:before="100" w:beforeAutospacing="1" w:after="100" w:afterAutospacing="1"/>
        <w:jc w:val="both"/>
        <w:rPr>
          <w:rFonts w:ascii="Century Gothic" w:hAnsi="Century Gothic"/>
        </w:rPr>
      </w:pPr>
      <w:r w:rsidRPr="009E6483">
        <w:rPr>
          <w:rFonts w:ascii="Century Gothic" w:hAnsi="Century Gothic"/>
        </w:rPr>
        <w:t>JUSTIFICATIVA (Lei 8666/93, art. 31, §1° e 5§)</w:t>
      </w:r>
    </w:p>
    <w:p w14:paraId="1FA3D33D" w14:textId="6AFE4B50" w:rsidR="009E6483" w:rsidRPr="009E6483" w:rsidRDefault="00957BD3" w:rsidP="00E6734D">
      <w:pPr>
        <w:pStyle w:val="PargrafodaLista"/>
        <w:spacing w:before="100" w:beforeAutospacing="1" w:after="100" w:afterAutospacing="1"/>
        <w:ind w:left="851"/>
        <w:jc w:val="both"/>
        <w:rPr>
          <w:rFonts w:ascii="Century Gothic" w:hAnsi="Century Gothic"/>
        </w:rPr>
      </w:pPr>
      <w:r>
        <w:rPr>
          <w:rFonts w:ascii="Century Gothic" w:hAnsi="Century Gothic"/>
        </w:rPr>
        <w:t>e</w:t>
      </w:r>
      <w:r w:rsidR="009E6483" w:rsidRPr="009E6483">
        <w:rPr>
          <w:rFonts w:ascii="Century Gothic" w:hAnsi="Century Gothic"/>
        </w:rPr>
        <w:t>1. Esclarecimentos:</w:t>
      </w:r>
    </w:p>
    <w:p w14:paraId="6DD21440" w14:textId="150944DF"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Índice de Liquidez Geral (ILG) indica quanto a empresa possui em disponibilidades, bens e direitos realizáveis no curso do exercício seguinte para liquidar suas obrigações, com vencimento neste mesmo período.</w:t>
      </w:r>
    </w:p>
    <w:p w14:paraId="2F5FC26D"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O índice de Solvência Geral (ISG) expressa o grau de garantia que a empresa dispõe em Ativos (totais), para pagamento do total de suas dívidas. Envolve além dos recursos líquidos, também os permanentes.</w:t>
      </w:r>
    </w:p>
    <w:p w14:paraId="07B2AE16"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9E6483">
        <w:rPr>
          <w:rFonts w:ascii="Century Gothic" w:hAnsi="Century Gothic"/>
        </w:rPr>
        <w:t>etc</w:t>
      </w:r>
      <w:proofErr w:type="spellEnd"/>
      <w:r w:rsidRPr="009E6483">
        <w:rPr>
          <w:rFonts w:ascii="Century Gothic" w:hAnsi="Century Gothic"/>
        </w:rPr>
        <w:t>), melhor será a condição da empresa.</w:t>
      </w:r>
    </w:p>
    <w:p w14:paraId="6CCD3757"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lastRenderedPageBreak/>
        <w:t xml:space="preserve">ÍNDICES CONTÁBEIS - Situação - ILG, ISG e ILC &lt; (menor) que 1,00 a empresa é deficitária; 1,20 a 1,35 a empresa é equilibrada; (maior) que 1,35 a empresa é satisfatória. </w:t>
      </w:r>
    </w:p>
    <w:p w14:paraId="17D0EB09"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A Administração tem que contratar com empresas que tenham possuem condições financeiras satisfatórias. </w:t>
      </w:r>
    </w:p>
    <w:p w14:paraId="44D5776F"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A principal forma de se aquilatar isso é através da análise dos balanços contábeis, com vistas a identificar a capacidade da empresa de arcar com o compromisso assumido de forma relativamente independente da Administração Pública. </w:t>
      </w:r>
    </w:p>
    <w:p w14:paraId="4C53BBE2"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14:paraId="435BAFC8"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14:paraId="2F736DF7"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Diante de todo o exposto, conclui-se que os índices adotados neste edital retratam situação financeira equilibrada e que aumentam consideravelmente o universo de competidores: ILG: maior ou igual a 1,00; e ISG: maior ou igual a 1,00. </w:t>
      </w:r>
    </w:p>
    <w:p w14:paraId="7A4E5C31"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14:paraId="2B33BE3C"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14:paraId="7B15D624"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14:paraId="0FC514D3" w14:textId="77777777" w:rsidR="00E6734D" w:rsidRPr="009E6483" w:rsidRDefault="00E6734D" w:rsidP="00E6734D">
      <w:pPr>
        <w:pStyle w:val="PargrafodaLista"/>
        <w:spacing w:before="100" w:beforeAutospacing="1" w:after="100" w:afterAutospacing="1"/>
        <w:ind w:left="851"/>
        <w:jc w:val="both"/>
        <w:rPr>
          <w:rFonts w:ascii="Century Gothic" w:hAnsi="Century Gothic"/>
        </w:rPr>
      </w:pPr>
      <w:r w:rsidRPr="009E6483">
        <w:rPr>
          <w:rFonts w:ascii="Century Gothic" w:hAnsi="Century Gothic"/>
        </w:rPr>
        <w:lastRenderedPageBreak/>
        <w:t>Ademais, os índices escolhidos foram democráticos, na medida em que estabelecem um “mínimo” de segurança na contratação.</w:t>
      </w:r>
    </w:p>
    <w:p w14:paraId="09154150" w14:textId="77777777" w:rsidR="00E6160E" w:rsidRPr="009E6483" w:rsidRDefault="00E6160E" w:rsidP="00E6160E">
      <w:pPr>
        <w:numPr>
          <w:ilvl w:val="2"/>
          <w:numId w:val="32"/>
        </w:numPr>
        <w:spacing w:after="120"/>
        <w:jc w:val="both"/>
        <w:rPr>
          <w:rFonts w:ascii="Century Gothic" w:hAnsi="Century Gothic"/>
          <w:u w:val="single"/>
        </w:rPr>
      </w:pPr>
      <w:r w:rsidRPr="009E6483">
        <w:rPr>
          <w:rFonts w:ascii="Century Gothic" w:hAnsi="Century Gothic"/>
          <w:u w:val="single"/>
        </w:rPr>
        <w:t>Documentos Complementares:</w:t>
      </w:r>
    </w:p>
    <w:p w14:paraId="0F7754BC" w14:textId="77777777" w:rsidR="00E6160E" w:rsidRPr="009E6483" w:rsidRDefault="00E6160E" w:rsidP="00E6160E">
      <w:pPr>
        <w:numPr>
          <w:ilvl w:val="0"/>
          <w:numId w:val="36"/>
        </w:numPr>
        <w:spacing w:after="120"/>
        <w:jc w:val="both"/>
        <w:rPr>
          <w:rFonts w:ascii="Century Gothic" w:hAnsi="Century Gothic"/>
        </w:rPr>
      </w:pPr>
      <w:r w:rsidRPr="009E6483">
        <w:rPr>
          <w:rFonts w:ascii="Century Gothic" w:hAnsi="Century Gothic"/>
        </w:rPr>
        <w:t>Declaração, sob as penalidades cabíveis, da inexistência de fatos supervenientes impeditivos para a sua habilitação neste certame, conforme modelo anexo a este Edital;</w:t>
      </w:r>
    </w:p>
    <w:p w14:paraId="6FFA6C63" w14:textId="77777777" w:rsidR="00E6160E" w:rsidRPr="009E6483" w:rsidRDefault="00E6160E" w:rsidP="00E6160E">
      <w:pPr>
        <w:numPr>
          <w:ilvl w:val="0"/>
          <w:numId w:val="36"/>
        </w:numPr>
        <w:spacing w:after="120"/>
        <w:jc w:val="both"/>
        <w:rPr>
          <w:rFonts w:ascii="Century Gothic" w:hAnsi="Century Gothic"/>
        </w:rPr>
      </w:pPr>
      <w:r w:rsidRPr="009E6483">
        <w:rPr>
          <w:rFonts w:ascii="Century Gothic" w:hAnsi="Century Gothic"/>
        </w:rPr>
        <w:t>Declaração de que a empresa não utiliza mão-de-obra direta ou indireta de menores, conforme Lei nº 9.854, de 1999, regulamentada pelo Decreto nº 4.358, de 2002, conforme modelo anexo a este Edital.</w:t>
      </w:r>
    </w:p>
    <w:p w14:paraId="751D05BA" w14:textId="77777777" w:rsidR="00E6160E" w:rsidRPr="009E6483" w:rsidRDefault="00E6160E" w:rsidP="00E6160E">
      <w:pPr>
        <w:numPr>
          <w:ilvl w:val="0"/>
          <w:numId w:val="36"/>
        </w:numPr>
        <w:spacing w:after="120"/>
        <w:jc w:val="both"/>
        <w:rPr>
          <w:rFonts w:ascii="Century Gothic" w:hAnsi="Century Gothic"/>
        </w:rPr>
      </w:pPr>
      <w:r w:rsidRPr="009E6483">
        <w:rPr>
          <w:rFonts w:ascii="Century Gothic" w:hAnsi="Century Gothic"/>
        </w:rPr>
        <w:t>Declaração modelo Anexo IV.</w:t>
      </w:r>
    </w:p>
    <w:p w14:paraId="7571A2D5"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A comprovação dos requisitos de habilitação será exigida do licitante de acordo com o vulto e a complexidade de cada item.</w:t>
      </w:r>
    </w:p>
    <w:p w14:paraId="2380C5BC"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9E6483">
        <w:rPr>
          <w:rFonts w:ascii="Century Gothic" w:hAnsi="Century Gothic"/>
          <w:color w:val="000000"/>
        </w:rPr>
        <w:t>nquadradas no artigo 34 da Lei nº 11.488, de 2007</w:t>
      </w:r>
      <w:r w:rsidRPr="009E6483">
        <w:rPr>
          <w:rFonts w:ascii="Century Gothic" w:hAnsi="Century Gothic"/>
        </w:rPr>
        <w:t>.</w:t>
      </w:r>
    </w:p>
    <w:p w14:paraId="1E2E769F"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No caso de inabilitação, o(a) Pregoeiro(a) retomará o procedimento a partir da fase de julgamento da proposta, examinando a proposta subsequente e, assim sucessivamente, na ordem de classificação.</w:t>
      </w:r>
    </w:p>
    <w:p w14:paraId="77896383"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color w:val="000000"/>
        </w:rPr>
        <w:t>Para fins de habilitação, o(a) Pregoeiro(a) poderá obter certidões de órgãos ou entidades emissoras de certidões por sítios oficiais.</w:t>
      </w:r>
    </w:p>
    <w:p w14:paraId="6CBB89CE"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Não serão aceitos documentos com indicação de CNPJ diferentes, salvo aqueles legalmente permitidos.</w:t>
      </w:r>
    </w:p>
    <w:p w14:paraId="71A28F5B"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Havendo necessidade de analisar minuciosamente os documentos exigidos, o(a) Pregoeiro(a) suspenderá a sessão, informando a nova data e horário para a continuidade da mesma.</w:t>
      </w:r>
    </w:p>
    <w:p w14:paraId="04628914"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14:paraId="533170D9"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Constatado o atendimento às exigências de habilitação fixadas no Edital, o licitante será declarado vencedor.</w:t>
      </w:r>
    </w:p>
    <w:p w14:paraId="2AC31198"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 xml:space="preserve">Caso o licitante seja microempresa ou empresa de pequeno porte, ou </w:t>
      </w:r>
      <w:r w:rsidRPr="009E6483">
        <w:rPr>
          <w:rFonts w:ascii="Century Gothic" w:hAnsi="Century Gothic"/>
          <w:color w:val="000000"/>
        </w:rPr>
        <w:t xml:space="preserve">cooperativa enquadrada no artigo 34 da Lei nº 11.488, de 2007, </w:t>
      </w:r>
      <w:r w:rsidRPr="009E6483">
        <w:rPr>
          <w:rFonts w:ascii="Century Gothic" w:hAnsi="Century Gothic"/>
        </w:rPr>
        <w:t xml:space="preserve">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14:paraId="1886C91E" w14:textId="77777777" w:rsidR="00E6160E" w:rsidRPr="009E6483" w:rsidRDefault="00E6160E" w:rsidP="00E6160E">
      <w:pPr>
        <w:numPr>
          <w:ilvl w:val="3"/>
          <w:numId w:val="32"/>
        </w:numPr>
        <w:spacing w:after="120"/>
        <w:jc w:val="both"/>
        <w:rPr>
          <w:rFonts w:ascii="Century Gothic" w:hAnsi="Century Gothic"/>
          <w:color w:val="000000"/>
        </w:rPr>
      </w:pPr>
      <w:r w:rsidRPr="009E6483">
        <w:rPr>
          <w:rFonts w:ascii="Century Gothic" w:hAnsi="Century Gothic"/>
        </w:rPr>
        <w:t xml:space="preserve">Como condição para o deferimento do prazo de regularização, o(a) Pregoeiro(a) poderá consultar </w:t>
      </w:r>
      <w:r w:rsidRPr="009E6483">
        <w:rPr>
          <w:rFonts w:ascii="Century Gothic" w:hAnsi="Century Gothic"/>
          <w:color w:val="000000"/>
        </w:rPr>
        <w:t>o Portal da Transparência do Governo Federal (</w:t>
      </w:r>
      <w:hyperlink r:id="rId14" w:history="1">
        <w:r w:rsidRPr="009E6483">
          <w:rPr>
            <w:rStyle w:val="Hyperlink"/>
            <w:rFonts w:ascii="Century Gothic" w:hAnsi="Century Gothic"/>
          </w:rPr>
          <w:t>www.portaldatransparencia.gov.br</w:t>
        </w:r>
      </w:hyperlink>
      <w:r w:rsidRPr="009E6483">
        <w:rPr>
          <w:rFonts w:ascii="Century Gothic" w:hAnsi="Century Gothic"/>
          <w:color w:val="000000"/>
        </w:rPr>
        <w:t xml:space="preserve">), para verificação do somatório dos valores das ordens bancárias recebidas pelo licitante no exercício anterior ou corrente, conforme procedimento previsto na fase de aceitação e julgamento da proposta, caso ainda não o tenha realizado. </w:t>
      </w:r>
    </w:p>
    <w:p w14:paraId="05DE2FA9" w14:textId="77777777" w:rsidR="00E6160E" w:rsidRPr="009E6483" w:rsidRDefault="00E6160E" w:rsidP="00E6160E">
      <w:pPr>
        <w:numPr>
          <w:ilvl w:val="3"/>
          <w:numId w:val="32"/>
        </w:numPr>
        <w:spacing w:after="120"/>
        <w:jc w:val="both"/>
        <w:rPr>
          <w:rFonts w:ascii="Century Gothic" w:hAnsi="Century Gothic"/>
          <w:color w:val="000000"/>
        </w:rPr>
      </w:pPr>
      <w:r w:rsidRPr="009E6483">
        <w:rPr>
          <w:rFonts w:ascii="Century Gothic" w:hAnsi="Century Gothic"/>
          <w:color w:val="000000"/>
        </w:rPr>
        <w:t xml:space="preserve">Constatada a ocorrência de qualquer das situações de </w:t>
      </w:r>
      <w:proofErr w:type="spellStart"/>
      <w:r w:rsidRPr="009E6483">
        <w:rPr>
          <w:rFonts w:ascii="Century Gothic" w:hAnsi="Century Gothic"/>
          <w:color w:val="000000"/>
        </w:rPr>
        <w:t>extrapolamento</w:t>
      </w:r>
      <w:proofErr w:type="spellEnd"/>
      <w:r w:rsidRPr="009E6483">
        <w:rPr>
          <w:rFonts w:ascii="Century Gothic" w:hAnsi="Century Gothic"/>
          <w:color w:val="000000"/>
        </w:rPr>
        <w:t xml:space="preserve"> do limite legal, o Pregoeiro indeferirá a aplicação do </w:t>
      </w:r>
      <w:r w:rsidRPr="009E6483">
        <w:rPr>
          <w:rFonts w:ascii="Century Gothic" w:hAnsi="Century Gothic"/>
          <w:color w:val="000000"/>
        </w:rPr>
        <w:lastRenderedPageBreak/>
        <w:t>tratamento diferenciado em favor do licitante, conforme artigo 3°, §§ 9°, 9°-A, 10 e 12, da Lei Complementar n° 123, de 2006, com a negativa do prazo de regularização e consequente inabilitação, sem prejuízo das penalidades incidentes.</w:t>
      </w:r>
    </w:p>
    <w:p w14:paraId="37D71CDE"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A prorrogação do prazo a que se refere o subitem anterior deverá sempre ser concedida pela Administração quando requerida pelo licitante, a não ser que exista urgência na contratação ou prazo insuficiente para o empenho devidamente justificados.</w:t>
      </w:r>
    </w:p>
    <w:p w14:paraId="527B4C82" w14:textId="77777777" w:rsidR="00E6160E" w:rsidRPr="009E6483" w:rsidRDefault="00E6160E" w:rsidP="00E6160E">
      <w:pPr>
        <w:numPr>
          <w:ilvl w:val="2"/>
          <w:numId w:val="32"/>
        </w:numPr>
        <w:spacing w:after="120"/>
        <w:jc w:val="both"/>
        <w:rPr>
          <w:rFonts w:ascii="Century Gothic" w:hAnsi="Century Gothic"/>
        </w:rPr>
      </w:pPr>
      <w:r w:rsidRPr="009E6483">
        <w:rPr>
          <w:rFonts w:ascii="Century Gothic" w:hAnsi="Century Gothic"/>
        </w:rPr>
        <w:t>A declaração do vencedor de que trata este subitem acontecerá no momento imediatamente posterior à fase de habilitação, aguardando-se os prazos de regularização fiscal para a abertura da fase recursal.</w:t>
      </w:r>
    </w:p>
    <w:p w14:paraId="5F330B97" w14:textId="77777777" w:rsidR="00E6160E" w:rsidRPr="009E6483" w:rsidRDefault="00E6160E" w:rsidP="00E6160E">
      <w:pPr>
        <w:numPr>
          <w:ilvl w:val="2"/>
          <w:numId w:val="32"/>
        </w:numPr>
        <w:spacing w:after="120"/>
        <w:jc w:val="both"/>
        <w:rPr>
          <w:rFonts w:ascii="Century Gothic" w:hAnsi="Century Gothic"/>
          <w:i/>
          <w:iCs/>
          <w:shd w:val="clear" w:color="auto" w:fill="C0C0C0"/>
        </w:rPr>
      </w:pPr>
      <w:r w:rsidRPr="009E6483">
        <w:rPr>
          <w:rFonts w:ascii="Century Gothic" w:hAnsi="Century Gothic"/>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14:paraId="44507D11"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14:paraId="5EDACD84" w14:textId="77777777" w:rsidR="00E6160E" w:rsidRPr="009E6483" w:rsidRDefault="00E6160E" w:rsidP="00E6160E">
      <w:pPr>
        <w:numPr>
          <w:ilvl w:val="1"/>
          <w:numId w:val="32"/>
        </w:numPr>
        <w:spacing w:after="120"/>
        <w:jc w:val="both"/>
        <w:rPr>
          <w:rFonts w:ascii="Century Gothic" w:hAnsi="Century Gothic"/>
        </w:rPr>
      </w:pPr>
      <w:r w:rsidRPr="009E6483">
        <w:rPr>
          <w:rFonts w:ascii="Century Gothic" w:hAnsi="Century Gothic"/>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14:paraId="0B0B20B7" w14:textId="77777777" w:rsidR="00E6160E" w:rsidRPr="009E6483" w:rsidRDefault="00E6160E" w:rsidP="00E6160E">
      <w:pPr>
        <w:spacing w:before="100" w:beforeAutospacing="1" w:after="100" w:afterAutospacing="1"/>
        <w:jc w:val="both"/>
        <w:rPr>
          <w:rFonts w:ascii="Century Gothic" w:hAnsi="Century Gothic"/>
          <w:b/>
          <w:bCs/>
          <w:i/>
          <w:iCs/>
          <w:u w:val="single"/>
        </w:rPr>
      </w:pPr>
      <w:r w:rsidRPr="009E6483">
        <w:rPr>
          <w:rFonts w:ascii="Century Gothic" w:hAnsi="Century Gothic"/>
          <w:b/>
          <w:bCs/>
          <w:i/>
          <w:iCs/>
          <w:u w:val="single"/>
        </w:rPr>
        <w:t>Disposições:</w:t>
      </w:r>
    </w:p>
    <w:p w14:paraId="44F2C534" w14:textId="77777777"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 Os documentos poderão ser apresentados, grampeados e/ou encadernados, devendo ser entregues enumerados e de preferência sequencialmente, a fim de permitir celeridade na conferência e exame correspondentes;</w:t>
      </w:r>
    </w:p>
    <w:p w14:paraId="308422A0" w14:textId="77777777"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 Os documentos deverão ser apresentados em fotocópias autenticadas ou fotocópias simples, acompanhadas dos respectivos originais, para a devida autenticação pela Equipe do Pregão;</w:t>
      </w:r>
    </w:p>
    <w:p w14:paraId="58311995" w14:textId="77777777"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 xml:space="preserve">* As empresas participantes que não apresentarem todos os documentos acima exigidos, ou que os apresentarem incompletos, incorretos, serão consideradas inabilitadas. </w:t>
      </w:r>
    </w:p>
    <w:p w14:paraId="6EAF5194" w14:textId="77777777"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 A verificação pela PREGOEIRA nos sites oficiais das entidades emissores de certidões constitui meio legal de prova.</w:t>
      </w:r>
    </w:p>
    <w:p w14:paraId="56D97C8C" w14:textId="77777777"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 Os documentos usados no credenciamento poderão ser usados para fins de habilitação, não sendo necessária sua duplicação.</w:t>
      </w:r>
    </w:p>
    <w:p w14:paraId="708BE258" w14:textId="1DE3DC5B" w:rsidR="00E6160E" w:rsidRPr="009E6483" w:rsidRDefault="00E6160E" w:rsidP="00E6160E">
      <w:pPr>
        <w:spacing w:before="100" w:beforeAutospacing="1" w:after="100" w:afterAutospacing="1"/>
        <w:jc w:val="both"/>
        <w:rPr>
          <w:rFonts w:ascii="Century Gothic" w:hAnsi="Century Gothic"/>
        </w:rPr>
      </w:pPr>
      <w:r w:rsidRPr="009E6483">
        <w:rPr>
          <w:rFonts w:ascii="Century Gothic" w:hAnsi="Century Gothic"/>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sectPr w:rsidR="00E6160E" w:rsidRPr="009E6483" w:rsidSect="00DE6433">
      <w:headerReference w:type="default" r:id="rId15"/>
      <w:footerReference w:type="default" r:id="rId16"/>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1D6D" w14:textId="77777777" w:rsidR="00E17891" w:rsidRDefault="00E17891">
      <w:r>
        <w:separator/>
      </w:r>
    </w:p>
  </w:endnote>
  <w:endnote w:type="continuationSeparator" w:id="0">
    <w:p w14:paraId="01A05A91" w14:textId="77777777" w:rsidR="00E17891" w:rsidRDefault="00E1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B602" w14:textId="77777777" w:rsidR="00137480" w:rsidRPr="0082422E" w:rsidRDefault="00137480"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3FF39FDB" wp14:editId="004877FE">
              <wp:simplePos x="0" y="0"/>
              <wp:positionH relativeFrom="column">
                <wp:posOffset>-343535</wp:posOffset>
              </wp:positionH>
              <wp:positionV relativeFrom="paragraph">
                <wp:posOffset>-15875</wp:posOffset>
              </wp:positionV>
              <wp:extent cx="4972050" cy="3625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14:paraId="5A113C02" w14:textId="1D46BB7C" w:rsidR="00137480" w:rsidRPr="0082422E" w:rsidRDefault="00137480"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1F1859">
                            <w:rPr>
                              <w:rFonts w:ascii="Cambria" w:hAnsi="Cambria"/>
                              <w:sz w:val="14"/>
                              <w:szCs w:val="14"/>
                            </w:rPr>
                            <w:t>96</w:t>
                          </w:r>
                          <w:r>
                            <w:rPr>
                              <w:rFonts w:ascii="Cambria" w:hAnsi="Cambria"/>
                              <w:sz w:val="14"/>
                              <w:szCs w:val="14"/>
                            </w:rPr>
                            <w:t>/20</w:t>
                          </w:r>
                          <w:r w:rsidR="007A589B">
                            <w:rPr>
                              <w:rFonts w:ascii="Cambria" w:hAnsi="Cambria"/>
                              <w:sz w:val="14"/>
                              <w:szCs w:val="14"/>
                            </w:rPr>
                            <w:t>2</w:t>
                          </w:r>
                          <w:r w:rsidR="000213C8">
                            <w:rPr>
                              <w:rFonts w:ascii="Cambria" w:hAnsi="Cambria"/>
                              <w:sz w:val="14"/>
                              <w:szCs w:val="14"/>
                            </w:rPr>
                            <w:t>2</w:t>
                          </w:r>
                          <w:r>
                            <w:rPr>
                              <w:rFonts w:ascii="Cambria" w:hAnsi="Cambria"/>
                              <w:sz w:val="14"/>
                              <w:szCs w:val="14"/>
                            </w:rPr>
                            <w:t>/PREGÃO PRESENCIAL Nº 0</w:t>
                          </w:r>
                          <w:r w:rsidR="001F1859">
                            <w:rPr>
                              <w:rFonts w:ascii="Cambria" w:hAnsi="Cambria"/>
                              <w:sz w:val="14"/>
                              <w:szCs w:val="14"/>
                            </w:rPr>
                            <w:t>37</w:t>
                          </w:r>
                          <w:r w:rsidRPr="00B3307C">
                            <w:rPr>
                              <w:rFonts w:ascii="Cambria" w:hAnsi="Cambria"/>
                              <w:sz w:val="14"/>
                              <w:szCs w:val="14"/>
                            </w:rPr>
                            <w:t>/20</w:t>
                          </w:r>
                          <w:r w:rsidR="007A589B">
                            <w:rPr>
                              <w:rFonts w:ascii="Cambria" w:hAnsi="Cambria"/>
                              <w:sz w:val="14"/>
                              <w:szCs w:val="14"/>
                            </w:rPr>
                            <w:t>2</w:t>
                          </w:r>
                          <w:r w:rsidR="000213C8">
                            <w:rPr>
                              <w:rFonts w:ascii="Cambria" w:hAnsi="Cambria"/>
                              <w:sz w:val="14"/>
                              <w:szCs w:val="14"/>
                            </w:rPr>
                            <w:t>2</w:t>
                          </w:r>
                          <w:r w:rsidR="00C8032C">
                            <w:rPr>
                              <w:rFonts w:ascii="Cambria" w:hAnsi="Cambria"/>
                              <w:sz w:val="14"/>
                              <w:szCs w:val="14"/>
                            </w:rPr>
                            <w:t>/REGISTRO DEPREÇO Nº 0</w:t>
                          </w:r>
                          <w:r w:rsidR="00C03316">
                            <w:rPr>
                              <w:rFonts w:ascii="Cambria" w:hAnsi="Cambria"/>
                              <w:sz w:val="14"/>
                              <w:szCs w:val="14"/>
                            </w:rPr>
                            <w:t>3</w:t>
                          </w:r>
                          <w:r w:rsidR="001F1859">
                            <w:rPr>
                              <w:rFonts w:ascii="Cambria" w:hAnsi="Cambria"/>
                              <w:sz w:val="14"/>
                              <w:szCs w:val="14"/>
                            </w:rPr>
                            <w:t>7</w:t>
                          </w:r>
                          <w:r w:rsidR="00C8032C">
                            <w:rPr>
                              <w:rFonts w:ascii="Cambria" w:hAnsi="Cambria"/>
                              <w:sz w:val="14"/>
                              <w:szCs w:val="14"/>
                            </w:rPr>
                            <w:t>/2022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39FDB" id="_x0000_t202" coordsize="21600,21600" o:spt="202" path="m,l,21600r21600,l21600,xe">
              <v:stroke joinstyle="miter"/>
              <v:path gradientshapeok="t" o:connecttype="rect"/>
            </v:shapetype>
            <v:shape id="Text Box 1"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" strokecolor="white">
              <v:textbox>
                <w:txbxContent>
                  <w:p w14:paraId="5A113C02" w14:textId="1D46BB7C" w:rsidR="00137480" w:rsidRPr="0082422E" w:rsidRDefault="00137480"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1F1859">
                      <w:rPr>
                        <w:rFonts w:ascii="Cambria" w:hAnsi="Cambria"/>
                        <w:sz w:val="14"/>
                        <w:szCs w:val="14"/>
                      </w:rPr>
                      <w:t>96</w:t>
                    </w:r>
                    <w:r>
                      <w:rPr>
                        <w:rFonts w:ascii="Cambria" w:hAnsi="Cambria"/>
                        <w:sz w:val="14"/>
                        <w:szCs w:val="14"/>
                      </w:rPr>
                      <w:t>/20</w:t>
                    </w:r>
                    <w:r w:rsidR="007A589B">
                      <w:rPr>
                        <w:rFonts w:ascii="Cambria" w:hAnsi="Cambria"/>
                        <w:sz w:val="14"/>
                        <w:szCs w:val="14"/>
                      </w:rPr>
                      <w:t>2</w:t>
                    </w:r>
                    <w:r w:rsidR="000213C8">
                      <w:rPr>
                        <w:rFonts w:ascii="Cambria" w:hAnsi="Cambria"/>
                        <w:sz w:val="14"/>
                        <w:szCs w:val="14"/>
                      </w:rPr>
                      <w:t>2</w:t>
                    </w:r>
                    <w:r>
                      <w:rPr>
                        <w:rFonts w:ascii="Cambria" w:hAnsi="Cambria"/>
                        <w:sz w:val="14"/>
                        <w:szCs w:val="14"/>
                      </w:rPr>
                      <w:t>/PREGÃO PRESENCIAL Nº 0</w:t>
                    </w:r>
                    <w:r w:rsidR="001F1859">
                      <w:rPr>
                        <w:rFonts w:ascii="Cambria" w:hAnsi="Cambria"/>
                        <w:sz w:val="14"/>
                        <w:szCs w:val="14"/>
                      </w:rPr>
                      <w:t>37</w:t>
                    </w:r>
                    <w:r w:rsidRPr="00B3307C">
                      <w:rPr>
                        <w:rFonts w:ascii="Cambria" w:hAnsi="Cambria"/>
                        <w:sz w:val="14"/>
                        <w:szCs w:val="14"/>
                      </w:rPr>
                      <w:t>/20</w:t>
                    </w:r>
                    <w:r w:rsidR="007A589B">
                      <w:rPr>
                        <w:rFonts w:ascii="Cambria" w:hAnsi="Cambria"/>
                        <w:sz w:val="14"/>
                        <w:szCs w:val="14"/>
                      </w:rPr>
                      <w:t>2</w:t>
                    </w:r>
                    <w:r w:rsidR="000213C8">
                      <w:rPr>
                        <w:rFonts w:ascii="Cambria" w:hAnsi="Cambria"/>
                        <w:sz w:val="14"/>
                        <w:szCs w:val="14"/>
                      </w:rPr>
                      <w:t>2</w:t>
                    </w:r>
                    <w:r w:rsidR="00C8032C">
                      <w:rPr>
                        <w:rFonts w:ascii="Cambria" w:hAnsi="Cambria"/>
                        <w:sz w:val="14"/>
                        <w:szCs w:val="14"/>
                      </w:rPr>
                      <w:t>/REGISTRO DEPREÇO Nº 0</w:t>
                    </w:r>
                    <w:r w:rsidR="00C03316">
                      <w:rPr>
                        <w:rFonts w:ascii="Cambria" w:hAnsi="Cambria"/>
                        <w:sz w:val="14"/>
                        <w:szCs w:val="14"/>
                      </w:rPr>
                      <w:t>3</w:t>
                    </w:r>
                    <w:r w:rsidR="001F1859">
                      <w:rPr>
                        <w:rFonts w:ascii="Cambria" w:hAnsi="Cambria"/>
                        <w:sz w:val="14"/>
                        <w:szCs w:val="14"/>
                      </w:rPr>
                      <w:t>7</w:t>
                    </w:r>
                    <w:r w:rsidR="00C8032C">
                      <w:rPr>
                        <w:rFonts w:ascii="Cambria" w:hAnsi="Cambria"/>
                        <w:sz w:val="14"/>
                        <w:szCs w:val="14"/>
                      </w:rPr>
                      <w:t>/2022</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Pr>
        <w:rFonts w:ascii="Century Gothic" w:hAnsi="Century Gothic"/>
        <w:noProof/>
        <w:sz w:val="14"/>
        <w:szCs w:val="14"/>
      </w:rPr>
      <w:t>3</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Pr>
        <w:rFonts w:ascii="Century Gothic" w:hAnsi="Century Gothic"/>
        <w:noProof/>
        <w:sz w:val="14"/>
        <w:szCs w:val="14"/>
      </w:rPr>
      <w:t>60</w:t>
    </w:r>
    <w:r w:rsidRPr="0082422E">
      <w:rPr>
        <w:rFonts w:ascii="Century Gothic" w:hAnsi="Century Gothic"/>
        <w:sz w:val="14"/>
        <w:szCs w:val="14"/>
      </w:rPr>
      <w:fldChar w:fldCharType="end"/>
    </w:r>
  </w:p>
  <w:p w14:paraId="38121D01" w14:textId="77777777" w:rsidR="00137480" w:rsidRPr="00AD7E8E" w:rsidRDefault="00137480" w:rsidP="00C17AB2">
    <w:pPr>
      <w:pStyle w:val="Rodap"/>
      <w:rPr>
        <w:rFonts w:ascii="Century Gothic" w:hAnsi="Century Gothic" w:cs="Arial"/>
        <w:sz w:val="14"/>
        <w:szCs w:val="14"/>
      </w:rPr>
    </w:pPr>
  </w:p>
  <w:p w14:paraId="29EF84A2" w14:textId="77777777" w:rsidR="00137480" w:rsidRPr="00AD7E8E" w:rsidRDefault="00137480" w:rsidP="00C17AB2">
    <w:pPr>
      <w:pStyle w:val="Rodap"/>
      <w:jc w:val="center"/>
      <w:rPr>
        <w:rFonts w:ascii="Century Gothic" w:hAnsi="Century Gothic" w:cs="Arial"/>
        <w:sz w:val="14"/>
        <w:szCs w:val="14"/>
      </w:rPr>
    </w:pPr>
  </w:p>
  <w:p w14:paraId="64C00973" w14:textId="77777777" w:rsidR="00137480" w:rsidRPr="00AD7E8E" w:rsidRDefault="00137480"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3160" w14:textId="77777777" w:rsidR="00E17891" w:rsidRDefault="00E17891">
      <w:r>
        <w:separator/>
      </w:r>
    </w:p>
  </w:footnote>
  <w:footnote w:type="continuationSeparator" w:id="0">
    <w:p w14:paraId="3936874B" w14:textId="77777777" w:rsidR="00E17891" w:rsidRDefault="00E17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1693"/>
    </w:tblGrid>
    <w:tr w:rsidR="001B2FD1" w14:paraId="4C84F597" w14:textId="77777777" w:rsidTr="00F41AE5">
      <w:tc>
        <w:tcPr>
          <w:tcW w:w="7479" w:type="dxa"/>
        </w:tcPr>
        <w:p w14:paraId="74BBDC65" w14:textId="77777777" w:rsidR="001B2FD1" w:rsidRPr="001A222B" w:rsidRDefault="001B2FD1"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23CE892F" wp14:editId="4571960F">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14:paraId="6602F305" w14:textId="77777777" w:rsidR="001B2FD1" w:rsidRPr="001A222B" w:rsidRDefault="001B2FD1" w:rsidP="001B2FD1">
          <w:pPr>
            <w:pStyle w:val="Cabealho"/>
            <w:ind w:firstLine="1418"/>
            <w:jc w:val="center"/>
            <w:rPr>
              <w:sz w:val="22"/>
            </w:rPr>
          </w:pPr>
          <w:r w:rsidRPr="001A222B">
            <w:rPr>
              <w:sz w:val="22"/>
            </w:rPr>
            <w:t>Rua Padre João Coutinho, 121</w:t>
          </w:r>
        </w:p>
        <w:p w14:paraId="1A31E90D" w14:textId="77777777" w:rsidR="001B2FD1" w:rsidRPr="001A222B" w:rsidRDefault="001B2FD1" w:rsidP="001B2FD1">
          <w:pPr>
            <w:pStyle w:val="Cabealho"/>
            <w:ind w:firstLine="1418"/>
            <w:jc w:val="center"/>
            <w:rPr>
              <w:sz w:val="22"/>
            </w:rPr>
          </w:pPr>
          <w:r w:rsidRPr="001A222B">
            <w:rPr>
              <w:sz w:val="22"/>
            </w:rPr>
            <w:t>CNPJ nº 18.836.973/0001-20 – Tel.: (31)3872-5005</w:t>
          </w:r>
        </w:p>
        <w:p w14:paraId="07C65039" w14:textId="77777777" w:rsidR="001B2FD1" w:rsidRPr="008B68A8" w:rsidRDefault="001B2FD1"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14:paraId="5E004C88" w14:textId="77777777" w:rsidR="001B2FD1" w:rsidRDefault="001B2FD1" w:rsidP="001B2FD1">
          <w:pPr>
            <w:pStyle w:val="Cabealho"/>
            <w:tabs>
              <w:tab w:val="clear" w:pos="4252"/>
              <w:tab w:val="clear" w:pos="8504"/>
            </w:tabs>
          </w:pPr>
          <w:r>
            <w:rPr>
              <w:rFonts w:ascii="Verdana" w:hAnsi="Verdana" w:cs="Courier New"/>
              <w:noProof/>
              <w:sz w:val="24"/>
              <w:szCs w:val="24"/>
            </w:rPr>
            <w:drawing>
              <wp:inline distT="0" distB="0" distL="0" distR="0" wp14:anchorId="319689F4" wp14:editId="77371A92">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14:paraId="5924ABCB" w14:textId="77777777" w:rsidR="00137480" w:rsidRDefault="00137480" w:rsidP="000D4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15:restartNumberingAfterBreak="0">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15:restartNumberingAfterBreak="0">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15:restartNumberingAfterBreak="0">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15:restartNumberingAfterBreak="0">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7" w15:restartNumberingAfterBreak="0">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464466085">
    <w:abstractNumId w:val="14"/>
  </w:num>
  <w:num w:numId="2" w16cid:durableId="1415667175">
    <w:abstractNumId w:val="4"/>
  </w:num>
  <w:num w:numId="3" w16cid:durableId="3557802">
    <w:abstractNumId w:val="24"/>
  </w:num>
  <w:num w:numId="4" w16cid:durableId="1887451655">
    <w:abstractNumId w:val="5"/>
  </w:num>
  <w:num w:numId="5" w16cid:durableId="1471091804">
    <w:abstractNumId w:val="11"/>
  </w:num>
  <w:num w:numId="6" w16cid:durableId="306976879">
    <w:abstractNumId w:val="7"/>
  </w:num>
  <w:num w:numId="7" w16cid:durableId="1656108429">
    <w:abstractNumId w:val="28"/>
  </w:num>
  <w:num w:numId="8" w16cid:durableId="1512841474">
    <w:abstractNumId w:val="10"/>
  </w:num>
  <w:num w:numId="9" w16cid:durableId="1011755617">
    <w:abstractNumId w:val="13"/>
  </w:num>
  <w:num w:numId="10" w16cid:durableId="1504856638">
    <w:abstractNumId w:val="27"/>
  </w:num>
  <w:num w:numId="11" w16cid:durableId="2049648691">
    <w:abstractNumId w:val="33"/>
  </w:num>
  <w:num w:numId="12" w16cid:durableId="492527364">
    <w:abstractNumId w:val="21"/>
  </w:num>
  <w:num w:numId="13" w16cid:durableId="576742930">
    <w:abstractNumId w:val="22"/>
  </w:num>
  <w:num w:numId="14" w16cid:durableId="661349331">
    <w:abstractNumId w:val="23"/>
  </w:num>
  <w:num w:numId="15" w16cid:durableId="1070273081">
    <w:abstractNumId w:val="37"/>
  </w:num>
  <w:num w:numId="16" w16cid:durableId="1523401787">
    <w:abstractNumId w:val="15"/>
  </w:num>
  <w:num w:numId="17" w16cid:durableId="1954631989">
    <w:abstractNumId w:val="16"/>
  </w:num>
  <w:num w:numId="18" w16cid:durableId="365853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9565499">
    <w:abstractNumId w:val="30"/>
  </w:num>
  <w:num w:numId="20" w16cid:durableId="993682805">
    <w:abstractNumId w:val="2"/>
  </w:num>
  <w:num w:numId="21" w16cid:durableId="1720014409">
    <w:abstractNumId w:val="35"/>
  </w:num>
  <w:num w:numId="22" w16cid:durableId="12579075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941373">
    <w:abstractNumId w:val="9"/>
  </w:num>
  <w:num w:numId="24" w16cid:durableId="1055465786">
    <w:abstractNumId w:val="25"/>
  </w:num>
  <w:num w:numId="25" w16cid:durableId="940648347">
    <w:abstractNumId w:val="1"/>
  </w:num>
  <w:num w:numId="26" w16cid:durableId="668336470">
    <w:abstractNumId w:val="3"/>
  </w:num>
  <w:num w:numId="27" w16cid:durableId="1708142436">
    <w:abstractNumId w:val="8"/>
  </w:num>
  <w:num w:numId="28" w16cid:durableId="608241459">
    <w:abstractNumId w:val="32"/>
  </w:num>
  <w:num w:numId="29" w16cid:durableId="50616403">
    <w:abstractNumId w:val="36"/>
  </w:num>
  <w:num w:numId="30" w16cid:durableId="508764151">
    <w:abstractNumId w:val="0"/>
  </w:num>
  <w:num w:numId="31" w16cid:durableId="197133151">
    <w:abstractNumId w:val="6"/>
  </w:num>
  <w:num w:numId="32" w16cid:durableId="9155">
    <w:abstractNumId w:val="19"/>
  </w:num>
  <w:num w:numId="33" w16cid:durableId="482741851">
    <w:abstractNumId w:val="20"/>
  </w:num>
  <w:num w:numId="34" w16cid:durableId="1944260131">
    <w:abstractNumId w:val="18"/>
  </w:num>
  <w:num w:numId="35" w16cid:durableId="119149035">
    <w:abstractNumId w:val="34"/>
  </w:num>
  <w:num w:numId="36" w16cid:durableId="458692588">
    <w:abstractNumId w:val="29"/>
  </w:num>
  <w:num w:numId="37" w16cid:durableId="1754859201">
    <w:abstractNumId w:val="26"/>
  </w:num>
  <w:num w:numId="38" w16cid:durableId="113524873">
    <w:abstractNumId w:val="17"/>
  </w:num>
  <w:num w:numId="39" w16cid:durableId="944927127">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489F"/>
    <w:rsid w:val="002C7F48"/>
    <w:rsid w:val="002D21A8"/>
    <w:rsid w:val="002D2F5C"/>
    <w:rsid w:val="002D3373"/>
    <w:rsid w:val="002D4461"/>
    <w:rsid w:val="002D6380"/>
    <w:rsid w:val="002D67E6"/>
    <w:rsid w:val="002D73BC"/>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892"/>
    <w:rsid w:val="005118BF"/>
    <w:rsid w:val="00512AD9"/>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3D96"/>
    <w:rsid w:val="0078464B"/>
    <w:rsid w:val="007857BF"/>
    <w:rsid w:val="0078666D"/>
    <w:rsid w:val="00786DE1"/>
    <w:rsid w:val="00787383"/>
    <w:rsid w:val="0078789B"/>
    <w:rsid w:val="007905C4"/>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25D5"/>
    <w:rsid w:val="00F62C5E"/>
    <w:rsid w:val="00F65E07"/>
    <w:rsid w:val="00F71F5E"/>
    <w:rsid w:val="00F76F75"/>
    <w:rsid w:val="00F803B5"/>
    <w:rsid w:val="00F80EAC"/>
    <w:rsid w:val="00F83D36"/>
    <w:rsid w:val="00F84AE0"/>
    <w:rsid w:val="00F865D1"/>
    <w:rsid w:val="00F869A2"/>
    <w:rsid w:val="00F86D29"/>
    <w:rsid w:val="00F86FC3"/>
    <w:rsid w:val="00F900E3"/>
    <w:rsid w:val="00F913B5"/>
    <w:rsid w:val="00F929FA"/>
    <w:rsid w:val="00FA561C"/>
    <w:rsid w:val="00FA581C"/>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A0B8A25"/>
  <w15:docId w15:val="{C32B6734-C78D-4D1F-A08C-CF3C2D7F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rsid w:val="00C878CB"/>
    <w:pPr>
      <w:tabs>
        <w:tab w:val="center" w:pos="4252"/>
        <w:tab w:val="right" w:pos="8504"/>
      </w:tabs>
    </w:pPr>
  </w:style>
  <w:style w:type="character" w:customStyle="1" w:styleId="RodapChar">
    <w:name w:val="Rodapé Char"/>
    <w:basedOn w:val="Fontepargpadro"/>
    <w:link w:val="Rodap"/>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rsid w:val="00176A26"/>
    <w:rPr>
      <w:rFonts w:ascii="Tahoma" w:hAnsi="Tahoma" w:cs="Tahoma"/>
      <w:sz w:val="16"/>
      <w:szCs w:val="16"/>
    </w:rPr>
  </w:style>
  <w:style w:type="character" w:customStyle="1" w:styleId="TextodebaloChar">
    <w:name w:val="Texto de balão Char"/>
    <w:link w:val="Textodebalo"/>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styleId="MenoPendente">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E618-8654-4CB4-A056-AAF739F0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35</Pages>
  <Words>14591</Words>
  <Characters>78796</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93201</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jeronimo antonio de almeida almeida</cp:lastModifiedBy>
  <cp:revision>70</cp:revision>
  <cp:lastPrinted>2022-08-29T17:31:00Z</cp:lastPrinted>
  <dcterms:created xsi:type="dcterms:W3CDTF">2022-01-27T13:54:00Z</dcterms:created>
  <dcterms:modified xsi:type="dcterms:W3CDTF">2022-09-01T18:41:00Z</dcterms:modified>
</cp:coreProperties>
</file>