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C64" w:rsidRPr="00347C64" w:rsidRDefault="00347C64" w:rsidP="00347C64">
      <w:pPr>
        <w:tabs>
          <w:tab w:val="left" w:pos="2268"/>
        </w:tabs>
        <w:spacing w:after="0" w:line="360" w:lineRule="auto"/>
        <w:jc w:val="center"/>
        <w:rPr>
          <w:rFonts w:ascii="Arial" w:eastAsia="Times New Roman" w:hAnsi="Arial" w:cs="Arial"/>
          <w:sz w:val="24"/>
          <w:szCs w:val="24"/>
        </w:rPr>
      </w:pPr>
      <w:bookmarkStart w:id="0" w:name="_Hlk162252119"/>
      <w:bookmarkStart w:id="1" w:name="_GoBack"/>
      <w:bookmarkEnd w:id="1"/>
    </w:p>
    <w:p w:rsidR="00347C64" w:rsidRPr="00347C64" w:rsidRDefault="00347C64" w:rsidP="00347C64">
      <w:pPr>
        <w:tabs>
          <w:tab w:val="left" w:pos="2268"/>
        </w:tabs>
        <w:spacing w:line="360" w:lineRule="auto"/>
        <w:jc w:val="center"/>
        <w:rPr>
          <w:rFonts w:ascii="Arial" w:eastAsia="Times New Roman" w:hAnsi="Arial" w:cs="Arial"/>
          <w:b/>
          <w:sz w:val="24"/>
          <w:szCs w:val="24"/>
        </w:rPr>
      </w:pPr>
      <w:r w:rsidRPr="00347C64">
        <w:rPr>
          <w:rFonts w:ascii="Arial" w:eastAsia="Times New Roman" w:hAnsi="Arial" w:cs="Arial"/>
          <w:b/>
          <w:sz w:val="24"/>
          <w:szCs w:val="24"/>
        </w:rPr>
        <w:t>ESTUDO TÉCNICO PRELIMINAR</w:t>
      </w:r>
    </w:p>
    <w:p w:rsidR="00347C64" w:rsidRPr="00347C64" w:rsidRDefault="00347C64" w:rsidP="00347C64">
      <w:pPr>
        <w:tabs>
          <w:tab w:val="left" w:pos="2268"/>
        </w:tabs>
        <w:spacing w:line="360" w:lineRule="auto"/>
        <w:jc w:val="both"/>
        <w:rPr>
          <w:rFonts w:ascii="Arial" w:eastAsia="Times New Roman" w:hAnsi="Arial" w:cs="Arial"/>
          <w:b/>
          <w:sz w:val="24"/>
          <w:szCs w:val="24"/>
        </w:rPr>
      </w:pPr>
    </w:p>
    <w:p w:rsidR="00347C64" w:rsidRPr="00347C64" w:rsidRDefault="00347C64" w:rsidP="00347C64">
      <w:pPr>
        <w:tabs>
          <w:tab w:val="left" w:pos="2268"/>
        </w:tabs>
        <w:spacing w:after="0" w:line="360" w:lineRule="auto"/>
        <w:jc w:val="both"/>
        <w:rPr>
          <w:rFonts w:ascii="Arial" w:eastAsia="Times New Roman" w:hAnsi="Arial" w:cs="Arial"/>
          <w:b/>
          <w:sz w:val="24"/>
          <w:szCs w:val="24"/>
        </w:rPr>
      </w:pPr>
      <w:r w:rsidRPr="00347C64">
        <w:rPr>
          <w:rFonts w:ascii="Arial" w:eastAsia="Times New Roman" w:hAnsi="Arial" w:cs="Arial"/>
          <w:b/>
          <w:sz w:val="24"/>
          <w:szCs w:val="24"/>
        </w:rPr>
        <w:t xml:space="preserve">1.DESCRIÇÃO DA NECESSIDADE </w:t>
      </w:r>
    </w:p>
    <w:p w:rsidR="00347C64" w:rsidRPr="00347C64" w:rsidRDefault="00347C64" w:rsidP="00347C64">
      <w:pPr>
        <w:tabs>
          <w:tab w:val="left" w:pos="2268"/>
        </w:tabs>
        <w:spacing w:after="0" w:line="360" w:lineRule="auto"/>
        <w:jc w:val="both"/>
        <w:rPr>
          <w:rFonts w:ascii="Arial" w:eastAsia="Times New Roman" w:hAnsi="Arial" w:cs="Arial"/>
          <w:sz w:val="24"/>
          <w:szCs w:val="24"/>
        </w:rPr>
      </w:pPr>
    </w:p>
    <w:p w:rsidR="00347C64" w:rsidRPr="00347C64" w:rsidRDefault="00347C64" w:rsidP="00347C64">
      <w:pPr>
        <w:tabs>
          <w:tab w:val="left" w:pos="2268"/>
        </w:tabs>
        <w:spacing w:after="0"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1.1 O presente instrumento tem por objetivo estabelecer parâmetros e especificações com o intuito de disciplinar a contratação de </w:t>
      </w:r>
      <w:r w:rsidR="00072ABA">
        <w:rPr>
          <w:rFonts w:ascii="Arial" w:eastAsia="Times New Roman" w:hAnsi="Arial" w:cs="Arial"/>
          <w:sz w:val="24"/>
          <w:szCs w:val="24"/>
        </w:rPr>
        <w:t>empresa especializada</w:t>
      </w:r>
      <w:r w:rsidRPr="00347C64">
        <w:rPr>
          <w:rFonts w:ascii="Arial" w:eastAsia="Times New Roman" w:hAnsi="Arial" w:cs="Arial"/>
          <w:sz w:val="24"/>
          <w:szCs w:val="24"/>
        </w:rPr>
        <w:t xml:space="preserve"> </w:t>
      </w:r>
      <w:r w:rsidR="00072ABA">
        <w:rPr>
          <w:rFonts w:ascii="Arial" w:eastAsia="Times New Roman" w:hAnsi="Arial" w:cs="Arial"/>
          <w:sz w:val="24"/>
          <w:szCs w:val="24"/>
        </w:rPr>
        <w:t xml:space="preserve">em </w:t>
      </w:r>
      <w:r w:rsidR="00C43F10">
        <w:rPr>
          <w:rFonts w:ascii="Arial" w:eastAsia="Times New Roman" w:hAnsi="Arial" w:cs="Arial"/>
          <w:sz w:val="24"/>
          <w:szCs w:val="24"/>
        </w:rPr>
        <w:t>fornecimento</w:t>
      </w:r>
      <w:r w:rsidRPr="00347C64">
        <w:rPr>
          <w:rFonts w:ascii="Arial" w:eastAsia="Times New Roman" w:hAnsi="Arial" w:cs="Arial"/>
          <w:sz w:val="24"/>
          <w:szCs w:val="24"/>
        </w:rPr>
        <w:t xml:space="preserve"> de</w:t>
      </w:r>
      <w:r w:rsidR="00C43F10">
        <w:rPr>
          <w:rFonts w:ascii="Arial" w:eastAsia="Times New Roman" w:hAnsi="Arial" w:cs="Arial"/>
          <w:sz w:val="24"/>
          <w:szCs w:val="24"/>
        </w:rPr>
        <w:t xml:space="preserve"> itens de açougue (</w:t>
      </w:r>
      <w:r w:rsidRPr="00347C64">
        <w:rPr>
          <w:rFonts w:ascii="Arial" w:eastAsia="Times New Roman" w:hAnsi="Arial" w:cs="Arial"/>
          <w:sz w:val="24"/>
          <w:szCs w:val="24"/>
        </w:rPr>
        <w:t>carnes</w:t>
      </w:r>
      <w:r w:rsidR="00C43F10">
        <w:rPr>
          <w:rFonts w:ascii="Arial" w:eastAsia="Times New Roman" w:hAnsi="Arial" w:cs="Arial"/>
          <w:sz w:val="24"/>
          <w:szCs w:val="24"/>
        </w:rPr>
        <w:t>)</w:t>
      </w:r>
      <w:r w:rsidRPr="00347C64">
        <w:rPr>
          <w:rFonts w:ascii="Arial" w:eastAsia="Times New Roman" w:hAnsi="Arial" w:cs="Arial"/>
          <w:sz w:val="24"/>
          <w:szCs w:val="24"/>
        </w:rPr>
        <w:t>, para atender as demandas das secretarias municipais da prefeitura de Santo Antônio do Grama/MG.</w:t>
      </w:r>
    </w:p>
    <w:p w:rsidR="00347C64" w:rsidRPr="00347C64" w:rsidRDefault="00347C64" w:rsidP="00347C64">
      <w:pPr>
        <w:tabs>
          <w:tab w:val="left" w:pos="2268"/>
        </w:tabs>
        <w:spacing w:after="0" w:line="360" w:lineRule="auto"/>
        <w:jc w:val="both"/>
        <w:rPr>
          <w:rFonts w:ascii="Arial" w:eastAsia="Times New Roman" w:hAnsi="Arial" w:cs="Arial"/>
          <w:sz w:val="24"/>
          <w:szCs w:val="24"/>
        </w:rPr>
      </w:pPr>
    </w:p>
    <w:p w:rsidR="00071FE8" w:rsidRDefault="00347C64" w:rsidP="00347C64">
      <w:pPr>
        <w:tabs>
          <w:tab w:val="left" w:pos="2268"/>
        </w:tabs>
        <w:spacing w:after="0"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 1.</w:t>
      </w:r>
      <w:r w:rsidRPr="00071FE8">
        <w:rPr>
          <w:rFonts w:ascii="Arial" w:eastAsia="Times New Roman" w:hAnsi="Arial" w:cs="Arial"/>
          <w:sz w:val="24"/>
          <w:szCs w:val="24"/>
        </w:rPr>
        <w:t xml:space="preserve">2 A aquisição de carnes para as Secretarias Municipais de Santo Antônio do Grama/MG, tem por objetivo </w:t>
      </w:r>
      <w:r w:rsidR="00071FE8" w:rsidRPr="00071FE8">
        <w:rPr>
          <w:rFonts w:ascii="Arial" w:hAnsi="Arial" w:cs="Arial"/>
          <w:sz w:val="24"/>
          <w:szCs w:val="24"/>
        </w:rPr>
        <w:t>o interesse público de proceder-se a elaboração do Cardápio para a Merenda Escolar a ser oferecida nas Unidades Escolares deste Município, bem como oferecer lanches aos munícipes incluídos nos Programas Sociais da Secretaria de Assistência Social os quais participam de eventos, cursos, palestras, passeios, dentre outros</w:t>
      </w:r>
      <w:r w:rsidRPr="00071FE8">
        <w:rPr>
          <w:rFonts w:ascii="Arial" w:eastAsia="Times New Roman" w:hAnsi="Arial" w:cs="Arial"/>
          <w:sz w:val="24"/>
          <w:szCs w:val="24"/>
        </w:rPr>
        <w:t>. A presente licitação visa o fornecimento de alimentos variados e seguros aos alunos matriculados na rede municipal de ensino</w:t>
      </w:r>
      <w:r w:rsidR="00071FE8">
        <w:rPr>
          <w:rFonts w:ascii="Arial" w:eastAsia="Times New Roman" w:hAnsi="Arial" w:cs="Arial"/>
          <w:sz w:val="24"/>
          <w:szCs w:val="24"/>
        </w:rPr>
        <w:t>, e aos servidores da prefeitura municipal</w:t>
      </w:r>
      <w:r w:rsidRPr="00071FE8">
        <w:rPr>
          <w:rFonts w:ascii="Arial" w:eastAsia="Times New Roman" w:hAnsi="Arial" w:cs="Arial"/>
          <w:sz w:val="24"/>
          <w:szCs w:val="24"/>
        </w:rPr>
        <w:t xml:space="preserve">, garantindo melhoria do rendimento escolar e segurança alimentar e nutricional, bem como, condições de saúde àqueles que necessitem de atenção específica e em vulnerabilidade social, com acesso igualitário, respeitando as diferenças biológicas entre as faixas etárias. </w:t>
      </w:r>
    </w:p>
    <w:p w:rsidR="00347C64" w:rsidRPr="00347C64" w:rsidRDefault="00347C64" w:rsidP="00347C64">
      <w:pPr>
        <w:tabs>
          <w:tab w:val="left" w:pos="2268"/>
        </w:tabs>
        <w:spacing w:after="0" w:line="360" w:lineRule="auto"/>
        <w:jc w:val="both"/>
        <w:rPr>
          <w:rFonts w:ascii="Arial" w:eastAsia="Times New Roman" w:hAnsi="Arial" w:cs="Arial"/>
          <w:sz w:val="24"/>
          <w:szCs w:val="24"/>
        </w:rPr>
      </w:pPr>
    </w:p>
    <w:p w:rsidR="00347C64" w:rsidRPr="00347C64" w:rsidRDefault="00347C64" w:rsidP="00347C64">
      <w:pPr>
        <w:tabs>
          <w:tab w:val="left" w:pos="2268"/>
        </w:tabs>
        <w:spacing w:after="0" w:line="360" w:lineRule="auto"/>
        <w:jc w:val="both"/>
        <w:rPr>
          <w:rFonts w:ascii="Arial" w:eastAsia="Times New Roman" w:hAnsi="Arial" w:cs="Arial"/>
          <w:b/>
          <w:sz w:val="24"/>
          <w:szCs w:val="24"/>
        </w:rPr>
      </w:pPr>
      <w:r w:rsidRPr="00347C64">
        <w:rPr>
          <w:rFonts w:ascii="Arial" w:eastAsia="Times New Roman" w:hAnsi="Arial" w:cs="Arial"/>
          <w:sz w:val="24"/>
          <w:szCs w:val="24"/>
        </w:rPr>
        <w:t>1.3. Por todo o exposto, as Secretarias Municipais pretendem utilizar a solução a ser escolhida como ferramenta legal de contratação para aquisição ora em debate, por meio de procedimento licitatório, regido pela Lei Federal nº 14.133/2021, baseado no planejamento detalhado da gestão e operacionalização dos serviços prestados/materiais adquiridos.</w:t>
      </w:r>
    </w:p>
    <w:p w:rsidR="00347C64" w:rsidRPr="00347C64" w:rsidRDefault="00347C64" w:rsidP="00347C64">
      <w:pPr>
        <w:tabs>
          <w:tab w:val="left" w:pos="2268"/>
        </w:tabs>
        <w:spacing w:after="0" w:line="360" w:lineRule="auto"/>
        <w:jc w:val="both"/>
        <w:rPr>
          <w:rFonts w:ascii="Arial" w:eastAsia="Times New Roman" w:hAnsi="Arial" w:cs="Arial"/>
          <w:b/>
          <w:sz w:val="24"/>
          <w:szCs w:val="24"/>
        </w:rPr>
      </w:pPr>
    </w:p>
    <w:p w:rsidR="00347C64" w:rsidRPr="00347C64" w:rsidRDefault="00347C64" w:rsidP="00347C64">
      <w:pPr>
        <w:tabs>
          <w:tab w:val="left" w:pos="2268"/>
        </w:tabs>
        <w:spacing w:after="0" w:line="360" w:lineRule="auto"/>
        <w:jc w:val="both"/>
        <w:rPr>
          <w:rFonts w:ascii="Arial" w:eastAsia="Times New Roman" w:hAnsi="Arial" w:cs="Arial"/>
          <w:b/>
          <w:sz w:val="24"/>
          <w:szCs w:val="24"/>
        </w:rPr>
      </w:pPr>
      <w:r w:rsidRPr="00347C64">
        <w:rPr>
          <w:rFonts w:ascii="Arial" w:eastAsia="Times New Roman" w:hAnsi="Arial" w:cs="Arial"/>
          <w:b/>
          <w:sz w:val="24"/>
          <w:szCs w:val="24"/>
        </w:rPr>
        <w:t>2. REQUISITOS DA CONTRATAÇÃO</w:t>
      </w:r>
    </w:p>
    <w:p w:rsidR="00347C64" w:rsidRPr="00347C64" w:rsidRDefault="00347C64" w:rsidP="00347C64">
      <w:pPr>
        <w:tabs>
          <w:tab w:val="left" w:pos="2268"/>
        </w:tabs>
        <w:spacing w:after="0" w:line="360" w:lineRule="auto"/>
        <w:jc w:val="both"/>
        <w:rPr>
          <w:rFonts w:ascii="Arial" w:eastAsia="Times New Roman" w:hAnsi="Arial" w:cs="Arial"/>
          <w:b/>
          <w:sz w:val="24"/>
          <w:szCs w:val="24"/>
        </w:rPr>
      </w:pPr>
    </w:p>
    <w:p w:rsidR="00347C64" w:rsidRDefault="00347C64" w:rsidP="00347C64">
      <w:pPr>
        <w:tabs>
          <w:tab w:val="left" w:pos="2268"/>
        </w:tabs>
        <w:spacing w:after="0"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 2.1 A empresa contratada deverá atender aos requisitos exigidos no Edital/Termo de referência nos itens que lhe compete, tendo como obrigações principais, que o item </w:t>
      </w:r>
      <w:r w:rsidRPr="00347C64">
        <w:rPr>
          <w:rFonts w:ascii="Arial" w:eastAsia="Times New Roman" w:hAnsi="Arial" w:cs="Arial"/>
          <w:sz w:val="24"/>
          <w:szCs w:val="24"/>
        </w:rPr>
        <w:lastRenderedPageBreak/>
        <w:t xml:space="preserve">ofertado atenda todas as exigências de especificação, critérios de sustentabilidade, atendendo as normativas, que couber. </w:t>
      </w:r>
    </w:p>
    <w:p w:rsidR="00C43F10" w:rsidRPr="00347C64" w:rsidRDefault="00C43F10" w:rsidP="00347C64">
      <w:pPr>
        <w:tabs>
          <w:tab w:val="left" w:pos="2268"/>
        </w:tabs>
        <w:spacing w:after="0" w:line="360" w:lineRule="auto"/>
        <w:jc w:val="both"/>
        <w:rPr>
          <w:rFonts w:ascii="Arial" w:eastAsia="Times New Roman" w:hAnsi="Arial" w:cs="Arial"/>
          <w:sz w:val="24"/>
          <w:szCs w:val="24"/>
        </w:rPr>
      </w:pPr>
    </w:p>
    <w:p w:rsidR="00347C64" w:rsidRPr="00347C64" w:rsidRDefault="00347C64" w:rsidP="00347C64">
      <w:pPr>
        <w:tabs>
          <w:tab w:val="left" w:pos="2268"/>
        </w:tabs>
        <w:spacing w:after="0" w:line="360" w:lineRule="auto"/>
        <w:jc w:val="both"/>
        <w:rPr>
          <w:rFonts w:ascii="Arial" w:eastAsia="Times New Roman" w:hAnsi="Arial" w:cs="Arial"/>
          <w:sz w:val="24"/>
          <w:szCs w:val="24"/>
        </w:rPr>
      </w:pPr>
      <w:r w:rsidRPr="00347C64">
        <w:rPr>
          <w:rFonts w:ascii="Arial" w:eastAsia="Times New Roman" w:hAnsi="Arial" w:cs="Arial"/>
          <w:sz w:val="24"/>
          <w:szCs w:val="24"/>
        </w:rPr>
        <w:t>2.2 A entrega dos produtos deverá ser realizada de forma parcelada e em dias úteis, no prazo de até 05 (cinco) dias corridos, a contar do recebimento da solicitação.</w:t>
      </w:r>
    </w:p>
    <w:p w:rsidR="00347C64" w:rsidRPr="00347C64" w:rsidRDefault="00347C64" w:rsidP="00347C64">
      <w:pPr>
        <w:tabs>
          <w:tab w:val="left" w:pos="2268"/>
        </w:tabs>
        <w:spacing w:after="0" w:line="360" w:lineRule="auto"/>
        <w:jc w:val="both"/>
        <w:rPr>
          <w:rFonts w:ascii="Arial" w:eastAsia="Times New Roman" w:hAnsi="Arial" w:cs="Arial"/>
          <w:sz w:val="24"/>
          <w:szCs w:val="24"/>
        </w:rPr>
      </w:pPr>
    </w:p>
    <w:p w:rsidR="00347C64" w:rsidRPr="00347C64" w:rsidRDefault="00347C64" w:rsidP="00347C64">
      <w:pPr>
        <w:tabs>
          <w:tab w:val="left" w:pos="2268"/>
        </w:tabs>
        <w:spacing w:after="0" w:line="360" w:lineRule="auto"/>
        <w:jc w:val="both"/>
        <w:rPr>
          <w:rFonts w:ascii="Arial" w:eastAsia="Times New Roman" w:hAnsi="Arial" w:cs="Arial"/>
          <w:sz w:val="24"/>
          <w:szCs w:val="24"/>
        </w:rPr>
      </w:pPr>
      <w:r w:rsidRPr="00347C64">
        <w:rPr>
          <w:rFonts w:ascii="Arial" w:eastAsia="Times New Roman" w:hAnsi="Arial" w:cs="Arial"/>
          <w:sz w:val="24"/>
          <w:szCs w:val="24"/>
        </w:rPr>
        <w:t>2.3 Os produtos/materiais deverão ser entregues acompanhados de documento fiscal, com as mesmas condições indicadas na proposta de preço vencedora do certame, forma de acondicionamento, aparência, peso, volume, tamanho, composição, garantia, quantidade e qualidade, respeitando rigorosamente as especificações do Termo de Referência e do edital.</w:t>
      </w:r>
    </w:p>
    <w:p w:rsidR="00347C64" w:rsidRPr="00347C64" w:rsidRDefault="00347C64" w:rsidP="00347C64">
      <w:pPr>
        <w:tabs>
          <w:tab w:val="left" w:pos="2268"/>
        </w:tabs>
        <w:spacing w:after="0" w:line="360" w:lineRule="auto"/>
        <w:jc w:val="both"/>
        <w:rPr>
          <w:rFonts w:ascii="Arial" w:eastAsia="Times New Roman" w:hAnsi="Arial" w:cs="Arial"/>
          <w:sz w:val="24"/>
          <w:szCs w:val="24"/>
        </w:rPr>
      </w:pPr>
    </w:p>
    <w:p w:rsidR="00347C64" w:rsidRPr="00347C64" w:rsidRDefault="00347C64" w:rsidP="00347C64">
      <w:pPr>
        <w:tabs>
          <w:tab w:val="left" w:pos="2268"/>
        </w:tabs>
        <w:spacing w:after="0"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 2.4 Ficará sob a responsabilidade do fornecedor a entrega e o descarregamento dos produtos, devendo o mesmo providenciar mão de obra para a entrega/execução dos mesmos. Ficando vedado ao vencedor entregar quantidade e qualidade diversas ao que foi solicitado. </w:t>
      </w:r>
    </w:p>
    <w:p w:rsidR="00347C64" w:rsidRPr="00347C64" w:rsidRDefault="00347C64" w:rsidP="00347C64">
      <w:pPr>
        <w:tabs>
          <w:tab w:val="left" w:pos="2268"/>
        </w:tabs>
        <w:spacing w:after="0" w:line="360" w:lineRule="auto"/>
        <w:jc w:val="both"/>
        <w:rPr>
          <w:rFonts w:ascii="Arial" w:eastAsia="Times New Roman" w:hAnsi="Arial" w:cs="Arial"/>
          <w:sz w:val="24"/>
          <w:szCs w:val="24"/>
        </w:rPr>
      </w:pPr>
    </w:p>
    <w:p w:rsidR="00347C64" w:rsidRPr="00347C64" w:rsidRDefault="00347C64" w:rsidP="00347C64">
      <w:pPr>
        <w:tabs>
          <w:tab w:val="left" w:pos="2268"/>
        </w:tabs>
        <w:spacing w:after="0"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2.5 É vedado ao vencedor entregar quantidade e qualidade diversas estipuladas nos pedidos de compras. </w:t>
      </w:r>
    </w:p>
    <w:p w:rsidR="00347C64" w:rsidRPr="00347C64" w:rsidRDefault="00347C64" w:rsidP="00347C64">
      <w:pPr>
        <w:tabs>
          <w:tab w:val="left" w:pos="2268"/>
        </w:tabs>
        <w:spacing w:after="0" w:line="360" w:lineRule="auto"/>
        <w:jc w:val="both"/>
        <w:rPr>
          <w:rFonts w:ascii="Arial" w:eastAsia="Times New Roman" w:hAnsi="Arial" w:cs="Arial"/>
          <w:sz w:val="24"/>
          <w:szCs w:val="24"/>
        </w:rPr>
      </w:pPr>
    </w:p>
    <w:p w:rsidR="00347C64" w:rsidRPr="00347C64" w:rsidRDefault="00347C64" w:rsidP="00347C64">
      <w:pPr>
        <w:tabs>
          <w:tab w:val="left" w:pos="2268"/>
        </w:tabs>
        <w:spacing w:after="0" w:line="360" w:lineRule="auto"/>
        <w:jc w:val="both"/>
        <w:rPr>
          <w:rFonts w:ascii="Arial" w:eastAsia="Times New Roman" w:hAnsi="Arial" w:cs="Arial"/>
          <w:sz w:val="24"/>
          <w:szCs w:val="24"/>
        </w:rPr>
      </w:pPr>
      <w:r w:rsidRPr="00347C64">
        <w:rPr>
          <w:rFonts w:ascii="Arial" w:eastAsia="Times New Roman" w:hAnsi="Arial" w:cs="Arial"/>
          <w:sz w:val="24"/>
          <w:szCs w:val="24"/>
        </w:rPr>
        <w:t>2.6 Ficam os licitantes vencedores obrigados a reparar, corrigir, substituir ou remover, às suas expensas, no todo ou em parte, o objeto da aquisição em que se verificarem vícios, defeitos ou incorreções.</w:t>
      </w:r>
    </w:p>
    <w:p w:rsidR="00347C64" w:rsidRPr="00347C64" w:rsidRDefault="00347C64" w:rsidP="00347C64">
      <w:pPr>
        <w:tabs>
          <w:tab w:val="left" w:pos="2268"/>
        </w:tabs>
        <w:spacing w:after="0" w:line="360" w:lineRule="auto"/>
        <w:jc w:val="both"/>
        <w:rPr>
          <w:rFonts w:ascii="Arial" w:eastAsia="Times New Roman" w:hAnsi="Arial" w:cs="Arial"/>
          <w:b/>
          <w:sz w:val="24"/>
          <w:szCs w:val="24"/>
        </w:rPr>
      </w:pPr>
    </w:p>
    <w:p w:rsidR="00347C64" w:rsidRPr="00347C64" w:rsidRDefault="00347C64" w:rsidP="00347C64">
      <w:pPr>
        <w:tabs>
          <w:tab w:val="left" w:pos="2268"/>
        </w:tabs>
        <w:spacing w:after="0" w:line="360" w:lineRule="auto"/>
        <w:jc w:val="both"/>
        <w:rPr>
          <w:rFonts w:ascii="Arial" w:eastAsia="Times New Roman" w:hAnsi="Arial" w:cs="Arial"/>
          <w:b/>
          <w:sz w:val="24"/>
          <w:szCs w:val="24"/>
        </w:rPr>
      </w:pPr>
      <w:r w:rsidRPr="00347C64">
        <w:rPr>
          <w:rFonts w:ascii="Arial" w:eastAsia="Times New Roman" w:hAnsi="Arial" w:cs="Arial"/>
          <w:b/>
          <w:sz w:val="24"/>
          <w:szCs w:val="24"/>
        </w:rPr>
        <w:t>3. ESTIMATIVA DAS QUANTIDADES</w:t>
      </w:r>
    </w:p>
    <w:p w:rsidR="00347C64" w:rsidRPr="00347C64" w:rsidRDefault="00347C64" w:rsidP="00347C64">
      <w:pPr>
        <w:tabs>
          <w:tab w:val="left" w:pos="2268"/>
        </w:tabs>
        <w:spacing w:after="0" w:line="360" w:lineRule="auto"/>
        <w:jc w:val="both"/>
        <w:rPr>
          <w:rFonts w:ascii="Arial" w:eastAsia="Times New Roman" w:hAnsi="Arial" w:cs="Arial"/>
          <w:b/>
          <w:sz w:val="24"/>
          <w:szCs w:val="24"/>
        </w:rPr>
      </w:pPr>
    </w:p>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b/>
          <w:sz w:val="24"/>
          <w:szCs w:val="24"/>
        </w:rPr>
        <w:t xml:space="preserve"> 3.1</w:t>
      </w:r>
      <w:r w:rsidRPr="00347C64">
        <w:rPr>
          <w:rFonts w:ascii="Arial" w:eastAsia="Times New Roman" w:hAnsi="Arial" w:cs="Arial"/>
          <w:sz w:val="24"/>
          <w:szCs w:val="24"/>
        </w:rPr>
        <w:t xml:space="preserve"> </w:t>
      </w:r>
    </w:p>
    <w:tbl>
      <w:tblPr>
        <w:tblStyle w:val="Tabelacomgrade1"/>
        <w:tblW w:w="9067" w:type="dxa"/>
        <w:tblLook w:val="04A0" w:firstRow="1" w:lastRow="0" w:firstColumn="1" w:lastColumn="0" w:noHBand="0" w:noVBand="1"/>
      </w:tblPr>
      <w:tblGrid>
        <w:gridCol w:w="803"/>
        <w:gridCol w:w="1123"/>
        <w:gridCol w:w="876"/>
        <w:gridCol w:w="4179"/>
        <w:gridCol w:w="1043"/>
        <w:gridCol w:w="1043"/>
      </w:tblGrid>
      <w:tr w:rsidR="00347C64" w:rsidRPr="00347C64" w:rsidTr="00347C64">
        <w:tc>
          <w:tcPr>
            <w:tcW w:w="803"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ITEM</w:t>
            </w:r>
          </w:p>
        </w:tc>
        <w:tc>
          <w:tcPr>
            <w:tcW w:w="111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QUANT.</w:t>
            </w:r>
          </w:p>
        </w:tc>
        <w:tc>
          <w:tcPr>
            <w:tcW w:w="87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UNID.</w:t>
            </w:r>
          </w:p>
        </w:tc>
        <w:tc>
          <w:tcPr>
            <w:tcW w:w="418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DESCRIÇÃO DO OBJETO</w:t>
            </w:r>
          </w:p>
        </w:tc>
        <w:tc>
          <w:tcPr>
            <w:tcW w:w="1043"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VALOR UNIT.</w:t>
            </w:r>
          </w:p>
        </w:tc>
        <w:tc>
          <w:tcPr>
            <w:tcW w:w="1043" w:type="dxa"/>
            <w:shd w:val="clear" w:color="auto" w:fill="auto"/>
          </w:tcPr>
          <w:p w:rsidR="00347C64" w:rsidRPr="00347C64" w:rsidRDefault="00347C64" w:rsidP="00347C64">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VALOR TOTAL</w:t>
            </w:r>
          </w:p>
        </w:tc>
      </w:tr>
      <w:tr w:rsidR="00347C64" w:rsidRPr="00347C64" w:rsidTr="00347C64">
        <w:tc>
          <w:tcPr>
            <w:tcW w:w="803"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01</w:t>
            </w:r>
          </w:p>
        </w:tc>
        <w:tc>
          <w:tcPr>
            <w:tcW w:w="111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140</w:t>
            </w:r>
          </w:p>
        </w:tc>
        <w:tc>
          <w:tcPr>
            <w:tcW w:w="87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KG</w:t>
            </w:r>
          </w:p>
        </w:tc>
        <w:tc>
          <w:tcPr>
            <w:tcW w:w="418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BACON SUÍNO, TIPO: DEFUMADO, ASPECTO; PEDAÇO.</w:t>
            </w:r>
          </w:p>
        </w:tc>
        <w:tc>
          <w:tcPr>
            <w:tcW w:w="1043" w:type="dxa"/>
          </w:tcPr>
          <w:p w:rsidR="00347C64" w:rsidRPr="00347C64" w:rsidRDefault="00347C64" w:rsidP="00347C64">
            <w:pPr>
              <w:spacing w:line="360" w:lineRule="auto"/>
              <w:jc w:val="both"/>
              <w:rPr>
                <w:rFonts w:ascii="Arial" w:eastAsia="Times New Roman" w:hAnsi="Arial" w:cs="Arial"/>
                <w:sz w:val="24"/>
                <w:szCs w:val="24"/>
              </w:rPr>
            </w:pPr>
          </w:p>
        </w:tc>
        <w:tc>
          <w:tcPr>
            <w:tcW w:w="1043" w:type="dxa"/>
            <w:shd w:val="clear" w:color="auto" w:fill="auto"/>
          </w:tcPr>
          <w:p w:rsidR="00347C64" w:rsidRPr="00347C64" w:rsidRDefault="00347C64" w:rsidP="00347C64">
            <w:pPr>
              <w:spacing w:after="160" w:line="360" w:lineRule="auto"/>
              <w:jc w:val="both"/>
              <w:rPr>
                <w:rFonts w:ascii="Arial" w:eastAsia="Times New Roman" w:hAnsi="Arial" w:cs="Arial"/>
                <w:sz w:val="24"/>
                <w:szCs w:val="24"/>
              </w:rPr>
            </w:pPr>
          </w:p>
        </w:tc>
      </w:tr>
      <w:tr w:rsidR="00347C64" w:rsidRPr="00347C64" w:rsidTr="00347C64">
        <w:tc>
          <w:tcPr>
            <w:tcW w:w="803"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lastRenderedPageBreak/>
              <w:t>02</w:t>
            </w:r>
          </w:p>
        </w:tc>
        <w:tc>
          <w:tcPr>
            <w:tcW w:w="111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1250</w:t>
            </w:r>
          </w:p>
        </w:tc>
        <w:tc>
          <w:tcPr>
            <w:tcW w:w="87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KG</w:t>
            </w:r>
          </w:p>
        </w:tc>
        <w:tc>
          <w:tcPr>
            <w:tcW w:w="418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CARNE BOVINA, CORTE: ACÉM MOÍDO, RESFRIADO, LIMPO, LIVRE DE OSSOS, APONEUROSES, FÁSCIAS MUSCULARES, TENDÕES, SEBO, ÁGUA OU CONCENTRADO PROTEICO INJETADO, CARACTERÍSTICA ADICIONAIS: ISENTA DE SUJIDADES.   </w:t>
            </w:r>
          </w:p>
        </w:tc>
        <w:tc>
          <w:tcPr>
            <w:tcW w:w="1043" w:type="dxa"/>
          </w:tcPr>
          <w:p w:rsidR="00347C64" w:rsidRPr="00347C64" w:rsidRDefault="00347C64" w:rsidP="00347C64">
            <w:pPr>
              <w:spacing w:line="360" w:lineRule="auto"/>
              <w:jc w:val="both"/>
              <w:rPr>
                <w:rFonts w:ascii="Arial" w:eastAsia="Times New Roman" w:hAnsi="Arial" w:cs="Arial"/>
                <w:sz w:val="24"/>
                <w:szCs w:val="24"/>
              </w:rPr>
            </w:pPr>
          </w:p>
        </w:tc>
        <w:tc>
          <w:tcPr>
            <w:tcW w:w="1043" w:type="dxa"/>
            <w:shd w:val="clear" w:color="auto" w:fill="auto"/>
          </w:tcPr>
          <w:p w:rsidR="00347C64" w:rsidRPr="00347C64" w:rsidRDefault="00347C64" w:rsidP="00347C64">
            <w:pPr>
              <w:spacing w:after="160" w:line="360" w:lineRule="auto"/>
              <w:jc w:val="both"/>
              <w:rPr>
                <w:rFonts w:ascii="Arial" w:eastAsia="Times New Roman" w:hAnsi="Arial" w:cs="Arial"/>
                <w:sz w:val="24"/>
                <w:szCs w:val="24"/>
              </w:rPr>
            </w:pPr>
          </w:p>
        </w:tc>
      </w:tr>
      <w:tr w:rsidR="00347C64" w:rsidRPr="00347C64" w:rsidTr="00347C64">
        <w:tc>
          <w:tcPr>
            <w:tcW w:w="803"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03</w:t>
            </w:r>
          </w:p>
        </w:tc>
        <w:tc>
          <w:tcPr>
            <w:tcW w:w="111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930</w:t>
            </w:r>
          </w:p>
        </w:tc>
        <w:tc>
          <w:tcPr>
            <w:tcW w:w="87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KG</w:t>
            </w:r>
          </w:p>
        </w:tc>
        <w:tc>
          <w:tcPr>
            <w:tcW w:w="418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CARNE BOVINA, CORTE: MUSCULO, PEÇA, ASPECTO: IN NATURA, CONSERVAÇÃO: RESFRIADO, APRESENTAÇÃO: CONSISTENCIA FIRME, COR VERMELHO BRILHANTE, CHEIRO E SABOR PRÓPRIOS, SEM OSSO FÁSCIAS MUSCULARES, TENDÕES, SEBO, ÁGUA OU CONCENTRADO PROTEICO INJETADO.   </w:t>
            </w:r>
          </w:p>
        </w:tc>
        <w:tc>
          <w:tcPr>
            <w:tcW w:w="1043" w:type="dxa"/>
          </w:tcPr>
          <w:p w:rsidR="00347C64" w:rsidRPr="00347C64" w:rsidRDefault="00347C64" w:rsidP="00347C64">
            <w:pPr>
              <w:spacing w:line="360" w:lineRule="auto"/>
              <w:jc w:val="both"/>
              <w:rPr>
                <w:rFonts w:ascii="Arial" w:eastAsia="Times New Roman" w:hAnsi="Arial" w:cs="Arial"/>
                <w:sz w:val="24"/>
                <w:szCs w:val="24"/>
              </w:rPr>
            </w:pPr>
          </w:p>
        </w:tc>
        <w:tc>
          <w:tcPr>
            <w:tcW w:w="1043" w:type="dxa"/>
            <w:shd w:val="clear" w:color="auto" w:fill="auto"/>
          </w:tcPr>
          <w:p w:rsidR="00347C64" w:rsidRPr="00347C64" w:rsidRDefault="00347C64" w:rsidP="00347C64">
            <w:pPr>
              <w:spacing w:after="160" w:line="360" w:lineRule="auto"/>
              <w:jc w:val="both"/>
              <w:rPr>
                <w:rFonts w:ascii="Arial" w:eastAsia="Times New Roman" w:hAnsi="Arial" w:cs="Arial"/>
                <w:sz w:val="24"/>
                <w:szCs w:val="24"/>
              </w:rPr>
            </w:pPr>
          </w:p>
        </w:tc>
      </w:tr>
      <w:tr w:rsidR="00347C64" w:rsidRPr="00347C64" w:rsidTr="00347C64">
        <w:tc>
          <w:tcPr>
            <w:tcW w:w="803"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04</w:t>
            </w:r>
          </w:p>
        </w:tc>
        <w:tc>
          <w:tcPr>
            <w:tcW w:w="111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490</w:t>
            </w:r>
          </w:p>
        </w:tc>
        <w:tc>
          <w:tcPr>
            <w:tcW w:w="87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KG</w:t>
            </w:r>
          </w:p>
        </w:tc>
        <w:tc>
          <w:tcPr>
            <w:tcW w:w="418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CARNE SUÍNA CORTE: COSTELA, PEÇA, ASPECTO: IN NATURA, CONSERVAÇÃO: RESFRIADA. APRESENTAÇÃO: COM OSSO, SEM APONEUROSES, FÁSCIAS MUSCULARES, TENDÕES, SEBO, ÁGUA OU CONCENTRADO PROTEICO INJETADO, CARACTERÍSTICAS ADICIONAIS: ISENTA DE SUJIDADES.   </w:t>
            </w:r>
          </w:p>
        </w:tc>
        <w:tc>
          <w:tcPr>
            <w:tcW w:w="1043" w:type="dxa"/>
          </w:tcPr>
          <w:p w:rsidR="00347C64" w:rsidRPr="00347C64" w:rsidRDefault="00347C64" w:rsidP="00347C64">
            <w:pPr>
              <w:spacing w:line="360" w:lineRule="auto"/>
              <w:jc w:val="both"/>
              <w:rPr>
                <w:rFonts w:ascii="Arial" w:eastAsia="Times New Roman" w:hAnsi="Arial" w:cs="Arial"/>
                <w:sz w:val="24"/>
                <w:szCs w:val="24"/>
              </w:rPr>
            </w:pPr>
          </w:p>
        </w:tc>
        <w:tc>
          <w:tcPr>
            <w:tcW w:w="1043" w:type="dxa"/>
            <w:shd w:val="clear" w:color="auto" w:fill="auto"/>
          </w:tcPr>
          <w:p w:rsidR="00347C64" w:rsidRPr="00347C64" w:rsidRDefault="00347C64" w:rsidP="00347C64">
            <w:pPr>
              <w:spacing w:after="160" w:line="360" w:lineRule="auto"/>
              <w:jc w:val="both"/>
              <w:rPr>
                <w:rFonts w:ascii="Arial" w:eastAsia="Times New Roman" w:hAnsi="Arial" w:cs="Arial"/>
                <w:sz w:val="24"/>
                <w:szCs w:val="24"/>
              </w:rPr>
            </w:pPr>
          </w:p>
        </w:tc>
      </w:tr>
      <w:tr w:rsidR="00347C64" w:rsidRPr="00347C64" w:rsidTr="00347C64">
        <w:tc>
          <w:tcPr>
            <w:tcW w:w="803"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lastRenderedPageBreak/>
              <w:t>05</w:t>
            </w:r>
          </w:p>
        </w:tc>
        <w:tc>
          <w:tcPr>
            <w:tcW w:w="111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200</w:t>
            </w:r>
          </w:p>
        </w:tc>
        <w:tc>
          <w:tcPr>
            <w:tcW w:w="87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KG</w:t>
            </w:r>
          </w:p>
        </w:tc>
        <w:tc>
          <w:tcPr>
            <w:tcW w:w="418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COXA E SOBRE COXA DE FRANGO, CONGELADO, EMBALAGEM FILME DE PVC TRANSPARENTE, CONTENDO IDENTIFICAÇÃO DO PRODUTO, MARCA DO FABRICANTE, PRAZO DE VALIDADE, DE ACORDO COM AS PORTARIAS DO MINISTÉRIO DA AGRICULTURA DIPOA N° 304 DE 22/04/96 E N° 145 DE 22/04/98 DA RESOLUÇÃO DA ANVISA N. 105 DE 19/05/99 </w:t>
            </w:r>
          </w:p>
        </w:tc>
        <w:tc>
          <w:tcPr>
            <w:tcW w:w="1043" w:type="dxa"/>
          </w:tcPr>
          <w:p w:rsidR="00347C64" w:rsidRPr="00347C64" w:rsidRDefault="00347C64" w:rsidP="00347C64">
            <w:pPr>
              <w:spacing w:line="360" w:lineRule="auto"/>
              <w:jc w:val="both"/>
              <w:rPr>
                <w:rFonts w:ascii="Arial" w:eastAsia="Times New Roman" w:hAnsi="Arial" w:cs="Arial"/>
                <w:sz w:val="24"/>
                <w:szCs w:val="24"/>
              </w:rPr>
            </w:pPr>
          </w:p>
        </w:tc>
        <w:tc>
          <w:tcPr>
            <w:tcW w:w="1043" w:type="dxa"/>
            <w:shd w:val="clear" w:color="auto" w:fill="auto"/>
          </w:tcPr>
          <w:p w:rsidR="00347C64" w:rsidRPr="00347C64" w:rsidRDefault="00347C64" w:rsidP="00347C64">
            <w:pPr>
              <w:spacing w:after="160" w:line="360" w:lineRule="auto"/>
              <w:jc w:val="both"/>
              <w:rPr>
                <w:rFonts w:ascii="Arial" w:eastAsia="Times New Roman" w:hAnsi="Arial" w:cs="Arial"/>
                <w:sz w:val="24"/>
                <w:szCs w:val="24"/>
              </w:rPr>
            </w:pPr>
          </w:p>
        </w:tc>
      </w:tr>
      <w:tr w:rsidR="00347C64" w:rsidRPr="00347C64" w:rsidTr="00347C64">
        <w:tc>
          <w:tcPr>
            <w:tcW w:w="803"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06</w:t>
            </w:r>
          </w:p>
        </w:tc>
        <w:tc>
          <w:tcPr>
            <w:tcW w:w="111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1150</w:t>
            </w:r>
          </w:p>
        </w:tc>
        <w:tc>
          <w:tcPr>
            <w:tcW w:w="87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KG</w:t>
            </w:r>
          </w:p>
        </w:tc>
        <w:tc>
          <w:tcPr>
            <w:tcW w:w="418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LINGUIÇA DE CARNE SUÍNA PURA PERNIL, CONGELADA, SEM PIMENTA, SEM EXCESSO DE GORDURA OU SEBO, EMBALADO EM RÓTULO E SIF, EMBALADA EM SACO PLÁSTICO ATÓXICO E TRANSPARENTE DE 2KG</w:t>
            </w:r>
          </w:p>
        </w:tc>
        <w:tc>
          <w:tcPr>
            <w:tcW w:w="1043" w:type="dxa"/>
          </w:tcPr>
          <w:p w:rsidR="00347C64" w:rsidRPr="00347C64" w:rsidRDefault="00347C64" w:rsidP="00347C64">
            <w:pPr>
              <w:spacing w:line="360" w:lineRule="auto"/>
              <w:jc w:val="both"/>
              <w:rPr>
                <w:rFonts w:ascii="Arial" w:eastAsia="Times New Roman" w:hAnsi="Arial" w:cs="Arial"/>
                <w:sz w:val="24"/>
                <w:szCs w:val="24"/>
              </w:rPr>
            </w:pPr>
          </w:p>
        </w:tc>
        <w:tc>
          <w:tcPr>
            <w:tcW w:w="1043" w:type="dxa"/>
            <w:shd w:val="clear" w:color="auto" w:fill="auto"/>
          </w:tcPr>
          <w:p w:rsidR="00347C64" w:rsidRPr="00347C64" w:rsidRDefault="00347C64" w:rsidP="00347C64">
            <w:pPr>
              <w:spacing w:after="160" w:line="360" w:lineRule="auto"/>
              <w:jc w:val="both"/>
              <w:rPr>
                <w:rFonts w:ascii="Arial" w:eastAsia="Times New Roman" w:hAnsi="Arial" w:cs="Arial"/>
                <w:sz w:val="24"/>
                <w:szCs w:val="24"/>
              </w:rPr>
            </w:pPr>
          </w:p>
        </w:tc>
      </w:tr>
      <w:tr w:rsidR="00347C64" w:rsidRPr="00347C64" w:rsidTr="00347C64">
        <w:tc>
          <w:tcPr>
            <w:tcW w:w="803"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07</w:t>
            </w:r>
          </w:p>
        </w:tc>
        <w:tc>
          <w:tcPr>
            <w:tcW w:w="111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1190</w:t>
            </w:r>
          </w:p>
        </w:tc>
        <w:tc>
          <w:tcPr>
            <w:tcW w:w="87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KG</w:t>
            </w:r>
          </w:p>
        </w:tc>
        <w:tc>
          <w:tcPr>
            <w:tcW w:w="418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PEITO DE FRANGO COM OSSO DE PRIMEIRA QUALIDADE, CONGELADO. EMBALAGEM EM FILME PVC TRANSPARENTE OU SACO PLÁSTICO TRANSPARENTE CONTENDO IDENTIFICAÇÃO DO PRODUTO, MARCA FABRICANTE, PRAZO DE VALIDADE DE ACORDO COM AS PORTARIAS DO MINISTÉRIO DA AGRICULTURA, DIPOA N° 304 DE 22/04/96 E N° 145 DE 22/04/98 DA RESOLUÇÃO </w:t>
            </w:r>
            <w:r w:rsidRPr="00347C64">
              <w:rPr>
                <w:rFonts w:ascii="Arial" w:eastAsia="Times New Roman" w:hAnsi="Arial" w:cs="Arial"/>
                <w:sz w:val="24"/>
                <w:szCs w:val="24"/>
              </w:rPr>
              <w:lastRenderedPageBreak/>
              <w:t>DA ANVISA N. 105 DE 19/05/99</w:t>
            </w:r>
          </w:p>
        </w:tc>
        <w:tc>
          <w:tcPr>
            <w:tcW w:w="1043" w:type="dxa"/>
          </w:tcPr>
          <w:p w:rsidR="00347C64" w:rsidRPr="00347C64" w:rsidRDefault="00347C64" w:rsidP="00347C64">
            <w:pPr>
              <w:spacing w:line="360" w:lineRule="auto"/>
              <w:jc w:val="both"/>
              <w:rPr>
                <w:rFonts w:ascii="Arial" w:eastAsia="Times New Roman" w:hAnsi="Arial" w:cs="Arial"/>
                <w:sz w:val="24"/>
                <w:szCs w:val="24"/>
              </w:rPr>
            </w:pPr>
          </w:p>
        </w:tc>
        <w:tc>
          <w:tcPr>
            <w:tcW w:w="1043" w:type="dxa"/>
            <w:shd w:val="clear" w:color="auto" w:fill="auto"/>
          </w:tcPr>
          <w:p w:rsidR="00347C64" w:rsidRPr="00347C64" w:rsidRDefault="00347C64" w:rsidP="00347C64">
            <w:pPr>
              <w:spacing w:after="160" w:line="360" w:lineRule="auto"/>
              <w:jc w:val="both"/>
              <w:rPr>
                <w:rFonts w:ascii="Arial" w:eastAsia="Times New Roman" w:hAnsi="Arial" w:cs="Arial"/>
                <w:sz w:val="24"/>
                <w:szCs w:val="24"/>
              </w:rPr>
            </w:pPr>
          </w:p>
        </w:tc>
      </w:tr>
      <w:tr w:rsidR="00347C64" w:rsidRPr="00347C64" w:rsidTr="00347C64">
        <w:tc>
          <w:tcPr>
            <w:tcW w:w="803"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lastRenderedPageBreak/>
              <w:t>08</w:t>
            </w:r>
          </w:p>
        </w:tc>
        <w:tc>
          <w:tcPr>
            <w:tcW w:w="111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1780</w:t>
            </w:r>
          </w:p>
        </w:tc>
        <w:tc>
          <w:tcPr>
            <w:tcW w:w="87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KG</w:t>
            </w:r>
          </w:p>
        </w:tc>
        <w:tc>
          <w:tcPr>
            <w:tcW w:w="418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CARNE SUÍNA DE CORTE: PERNIL TRASEIRO, ASPECTO: IN NATURA, CONSERVAÇÃO: RESFRIADA, APRESENTAÇÃO: CONSISTÊNCIA FIRMA, SEM PELE, SEM OSSO, SEM TEMPERO, COM COR, SABOR E ODOR PRÓPRIOS, SEM APONEUROSES, FÁSCIAS MUSCULARES, TENDÕES, SEBO, AGUA OU CONCENTRADO PROTEICO INJETADO, CARACTERÍSTICAS ADICIONAIS: ISENTA DE SUJIDADES E QUAISQUER MATERIAIS ESTRANHOS QUE COMPROMETAM A SUA QUALIDADE, EMBALADO EM SACO PLÁSTICO, ATÓXICO E TRANSPARENTE DE 2 KG.    </w:t>
            </w:r>
          </w:p>
        </w:tc>
        <w:tc>
          <w:tcPr>
            <w:tcW w:w="1043" w:type="dxa"/>
          </w:tcPr>
          <w:p w:rsidR="00347C64" w:rsidRPr="00347C64" w:rsidRDefault="00347C64" w:rsidP="00347C64">
            <w:pPr>
              <w:spacing w:line="360" w:lineRule="auto"/>
              <w:jc w:val="both"/>
              <w:rPr>
                <w:rFonts w:ascii="Arial" w:eastAsia="Times New Roman" w:hAnsi="Arial" w:cs="Arial"/>
                <w:sz w:val="24"/>
                <w:szCs w:val="24"/>
              </w:rPr>
            </w:pPr>
          </w:p>
        </w:tc>
        <w:tc>
          <w:tcPr>
            <w:tcW w:w="1043" w:type="dxa"/>
            <w:shd w:val="clear" w:color="auto" w:fill="auto"/>
          </w:tcPr>
          <w:p w:rsidR="00347C64" w:rsidRPr="00347C64" w:rsidRDefault="00347C64" w:rsidP="00347C64">
            <w:pPr>
              <w:spacing w:after="160" w:line="360" w:lineRule="auto"/>
              <w:jc w:val="both"/>
              <w:rPr>
                <w:rFonts w:ascii="Arial" w:eastAsia="Times New Roman" w:hAnsi="Arial" w:cs="Arial"/>
                <w:sz w:val="24"/>
                <w:szCs w:val="24"/>
              </w:rPr>
            </w:pPr>
          </w:p>
        </w:tc>
      </w:tr>
      <w:tr w:rsidR="00347C64" w:rsidRPr="00347C64" w:rsidTr="00347C64">
        <w:tc>
          <w:tcPr>
            <w:tcW w:w="803"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09</w:t>
            </w:r>
          </w:p>
        </w:tc>
        <w:tc>
          <w:tcPr>
            <w:tcW w:w="111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140</w:t>
            </w:r>
          </w:p>
        </w:tc>
        <w:tc>
          <w:tcPr>
            <w:tcW w:w="87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KG</w:t>
            </w:r>
          </w:p>
        </w:tc>
        <w:tc>
          <w:tcPr>
            <w:tcW w:w="418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FILÉ DE PEITO DE FRANGO CONGELADO, SEM OSSO, PERFEITO ESTADO HIGIÊNICO – SANITÁRIO LIVRE DE MISTURAS DE ÁGUA. EMBALADO EM EMBALAGEM INDIVIDUAIS COM ROTULO E SELO SIF DE 1KG.</w:t>
            </w:r>
          </w:p>
        </w:tc>
        <w:tc>
          <w:tcPr>
            <w:tcW w:w="1043" w:type="dxa"/>
          </w:tcPr>
          <w:p w:rsidR="00347C64" w:rsidRPr="00347C64" w:rsidRDefault="00347C64" w:rsidP="00347C64">
            <w:pPr>
              <w:spacing w:line="360" w:lineRule="auto"/>
              <w:jc w:val="both"/>
              <w:rPr>
                <w:rFonts w:ascii="Arial" w:eastAsia="Times New Roman" w:hAnsi="Arial" w:cs="Arial"/>
                <w:sz w:val="24"/>
                <w:szCs w:val="24"/>
              </w:rPr>
            </w:pPr>
          </w:p>
        </w:tc>
        <w:tc>
          <w:tcPr>
            <w:tcW w:w="1043" w:type="dxa"/>
            <w:shd w:val="clear" w:color="auto" w:fill="auto"/>
          </w:tcPr>
          <w:p w:rsidR="00347C64" w:rsidRPr="00347C64" w:rsidRDefault="00347C64" w:rsidP="00347C64">
            <w:pPr>
              <w:spacing w:after="160" w:line="360" w:lineRule="auto"/>
              <w:jc w:val="both"/>
              <w:rPr>
                <w:rFonts w:ascii="Arial" w:eastAsia="Times New Roman" w:hAnsi="Arial" w:cs="Arial"/>
                <w:sz w:val="24"/>
                <w:szCs w:val="24"/>
              </w:rPr>
            </w:pPr>
          </w:p>
        </w:tc>
      </w:tr>
      <w:tr w:rsidR="00347C64" w:rsidRPr="00347C64" w:rsidTr="00347C64">
        <w:tc>
          <w:tcPr>
            <w:tcW w:w="803"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10</w:t>
            </w:r>
          </w:p>
        </w:tc>
        <w:tc>
          <w:tcPr>
            <w:tcW w:w="111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130</w:t>
            </w:r>
          </w:p>
        </w:tc>
        <w:tc>
          <w:tcPr>
            <w:tcW w:w="87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KG</w:t>
            </w:r>
          </w:p>
        </w:tc>
        <w:tc>
          <w:tcPr>
            <w:tcW w:w="418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LINGUIÇA TIPO CALABRESA</w:t>
            </w:r>
          </w:p>
        </w:tc>
        <w:tc>
          <w:tcPr>
            <w:tcW w:w="1043" w:type="dxa"/>
          </w:tcPr>
          <w:p w:rsidR="00347C64" w:rsidRPr="00347C64" w:rsidRDefault="00347C64" w:rsidP="00347C64">
            <w:pPr>
              <w:spacing w:line="360" w:lineRule="auto"/>
              <w:jc w:val="both"/>
              <w:rPr>
                <w:rFonts w:ascii="Arial" w:eastAsia="Times New Roman" w:hAnsi="Arial" w:cs="Arial"/>
                <w:sz w:val="24"/>
                <w:szCs w:val="24"/>
              </w:rPr>
            </w:pPr>
          </w:p>
        </w:tc>
        <w:tc>
          <w:tcPr>
            <w:tcW w:w="1043" w:type="dxa"/>
            <w:shd w:val="clear" w:color="auto" w:fill="auto"/>
          </w:tcPr>
          <w:p w:rsidR="00347C64" w:rsidRPr="00347C64" w:rsidRDefault="00347C64" w:rsidP="00347C64">
            <w:pPr>
              <w:spacing w:after="160" w:line="360" w:lineRule="auto"/>
              <w:jc w:val="both"/>
              <w:rPr>
                <w:rFonts w:ascii="Arial" w:eastAsia="Times New Roman" w:hAnsi="Arial" w:cs="Arial"/>
                <w:sz w:val="24"/>
                <w:szCs w:val="24"/>
              </w:rPr>
            </w:pPr>
          </w:p>
        </w:tc>
      </w:tr>
      <w:tr w:rsidR="00347C64" w:rsidRPr="00347C64" w:rsidTr="00347C64">
        <w:tc>
          <w:tcPr>
            <w:tcW w:w="803"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lastRenderedPageBreak/>
              <w:t>11</w:t>
            </w:r>
          </w:p>
        </w:tc>
        <w:tc>
          <w:tcPr>
            <w:tcW w:w="111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200</w:t>
            </w:r>
          </w:p>
        </w:tc>
        <w:tc>
          <w:tcPr>
            <w:tcW w:w="87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KG</w:t>
            </w:r>
          </w:p>
        </w:tc>
        <w:tc>
          <w:tcPr>
            <w:tcW w:w="418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TOUCINHO MAGRO</w:t>
            </w:r>
          </w:p>
        </w:tc>
        <w:tc>
          <w:tcPr>
            <w:tcW w:w="1043" w:type="dxa"/>
          </w:tcPr>
          <w:p w:rsidR="00347C64" w:rsidRPr="00347C64" w:rsidRDefault="00347C64" w:rsidP="00347C64">
            <w:pPr>
              <w:spacing w:line="360" w:lineRule="auto"/>
              <w:jc w:val="both"/>
              <w:rPr>
                <w:rFonts w:ascii="Arial" w:eastAsia="Times New Roman" w:hAnsi="Arial" w:cs="Arial"/>
                <w:sz w:val="24"/>
                <w:szCs w:val="24"/>
              </w:rPr>
            </w:pPr>
          </w:p>
        </w:tc>
        <w:tc>
          <w:tcPr>
            <w:tcW w:w="1043" w:type="dxa"/>
            <w:shd w:val="clear" w:color="auto" w:fill="auto"/>
          </w:tcPr>
          <w:p w:rsidR="00347C64" w:rsidRPr="00347C64" w:rsidRDefault="00347C64" w:rsidP="00347C64">
            <w:pPr>
              <w:spacing w:after="160" w:line="360" w:lineRule="auto"/>
              <w:jc w:val="both"/>
              <w:rPr>
                <w:rFonts w:ascii="Arial" w:eastAsia="Times New Roman" w:hAnsi="Arial" w:cs="Arial"/>
                <w:sz w:val="24"/>
                <w:szCs w:val="24"/>
              </w:rPr>
            </w:pPr>
          </w:p>
        </w:tc>
      </w:tr>
      <w:tr w:rsidR="00347C64" w:rsidRPr="00347C64" w:rsidTr="00347C64">
        <w:tc>
          <w:tcPr>
            <w:tcW w:w="803"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12</w:t>
            </w:r>
          </w:p>
        </w:tc>
        <w:tc>
          <w:tcPr>
            <w:tcW w:w="111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500</w:t>
            </w:r>
          </w:p>
        </w:tc>
        <w:tc>
          <w:tcPr>
            <w:tcW w:w="87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KG</w:t>
            </w:r>
          </w:p>
        </w:tc>
        <w:tc>
          <w:tcPr>
            <w:tcW w:w="418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CARNE BOVINA. CORTE: CHÁ DE DENTRO.  PEÇA/PEDAÇO ASPECTO: IN NATURA, CONSERVAÇÃO: RESFRIADO. APRESENTAÇÃO: CONSISTÊNCIA FIRME, COR VERMELHO BRILHANTE, CHEIRO E SABOR PRÓPRIOS, SEM OSSO FÁSCIAS MUSCULARES, TENDÕES, SEBO, ÁGUA OU CONCENTRADO PROTEICO INJETADO. </w:t>
            </w:r>
          </w:p>
        </w:tc>
        <w:tc>
          <w:tcPr>
            <w:tcW w:w="1043" w:type="dxa"/>
          </w:tcPr>
          <w:p w:rsidR="00347C64" w:rsidRPr="00347C64" w:rsidRDefault="00347C64" w:rsidP="00347C64">
            <w:pPr>
              <w:spacing w:line="360" w:lineRule="auto"/>
              <w:jc w:val="both"/>
              <w:rPr>
                <w:rFonts w:ascii="Arial" w:eastAsia="Times New Roman" w:hAnsi="Arial" w:cs="Arial"/>
                <w:sz w:val="24"/>
                <w:szCs w:val="24"/>
              </w:rPr>
            </w:pPr>
          </w:p>
        </w:tc>
        <w:tc>
          <w:tcPr>
            <w:tcW w:w="1043" w:type="dxa"/>
            <w:shd w:val="clear" w:color="auto" w:fill="auto"/>
          </w:tcPr>
          <w:p w:rsidR="00347C64" w:rsidRPr="00347C64" w:rsidRDefault="00347C64" w:rsidP="00347C64">
            <w:pPr>
              <w:spacing w:after="160" w:line="360" w:lineRule="auto"/>
              <w:jc w:val="both"/>
              <w:rPr>
                <w:rFonts w:ascii="Arial" w:eastAsia="Times New Roman" w:hAnsi="Arial" w:cs="Arial"/>
                <w:sz w:val="24"/>
                <w:szCs w:val="24"/>
              </w:rPr>
            </w:pPr>
          </w:p>
        </w:tc>
      </w:tr>
      <w:tr w:rsidR="00347C64" w:rsidRPr="00347C64" w:rsidTr="00347C64">
        <w:tc>
          <w:tcPr>
            <w:tcW w:w="803"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13</w:t>
            </w:r>
          </w:p>
        </w:tc>
        <w:tc>
          <w:tcPr>
            <w:tcW w:w="111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500</w:t>
            </w:r>
          </w:p>
        </w:tc>
        <w:tc>
          <w:tcPr>
            <w:tcW w:w="87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KG</w:t>
            </w:r>
          </w:p>
        </w:tc>
        <w:tc>
          <w:tcPr>
            <w:tcW w:w="418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 CARNE BOVINA. CORTE: PATINHO. PEÇA/PEDAÇO. ASPECTO: IN NATURA, CONSERVAÇÃO: RESFRIADO. APRESENTAÇÃO: CONSISTÊNCIA FIRME, COR VERMELHO BRILHANTE, CHEIRO E SABOR PRÓPRIOS, SEM OSSO FÁSCIAS MUSCULARES, TENDÕES, SEBO, ÁGUA OU CONCENTRADO PROTEICO INJETADO.</w:t>
            </w:r>
          </w:p>
        </w:tc>
        <w:tc>
          <w:tcPr>
            <w:tcW w:w="1043" w:type="dxa"/>
          </w:tcPr>
          <w:p w:rsidR="00347C64" w:rsidRPr="00347C64" w:rsidRDefault="00347C64" w:rsidP="00347C64">
            <w:pPr>
              <w:spacing w:line="360" w:lineRule="auto"/>
              <w:jc w:val="both"/>
              <w:rPr>
                <w:rFonts w:ascii="Arial" w:eastAsia="Times New Roman" w:hAnsi="Arial" w:cs="Arial"/>
                <w:sz w:val="24"/>
                <w:szCs w:val="24"/>
              </w:rPr>
            </w:pPr>
          </w:p>
        </w:tc>
        <w:tc>
          <w:tcPr>
            <w:tcW w:w="1043" w:type="dxa"/>
            <w:shd w:val="clear" w:color="auto" w:fill="auto"/>
          </w:tcPr>
          <w:p w:rsidR="00347C64" w:rsidRPr="00347C64" w:rsidRDefault="00347C64" w:rsidP="00347C64">
            <w:pPr>
              <w:spacing w:after="160" w:line="360" w:lineRule="auto"/>
              <w:jc w:val="both"/>
              <w:rPr>
                <w:rFonts w:ascii="Arial" w:eastAsia="Times New Roman" w:hAnsi="Arial" w:cs="Arial"/>
                <w:sz w:val="24"/>
                <w:szCs w:val="24"/>
              </w:rPr>
            </w:pPr>
          </w:p>
        </w:tc>
      </w:tr>
      <w:tr w:rsidR="00347C64" w:rsidRPr="00347C64" w:rsidTr="00347C64">
        <w:tc>
          <w:tcPr>
            <w:tcW w:w="803"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14</w:t>
            </w:r>
          </w:p>
        </w:tc>
        <w:tc>
          <w:tcPr>
            <w:tcW w:w="111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100</w:t>
            </w:r>
          </w:p>
        </w:tc>
        <w:tc>
          <w:tcPr>
            <w:tcW w:w="87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KG</w:t>
            </w:r>
          </w:p>
        </w:tc>
        <w:tc>
          <w:tcPr>
            <w:tcW w:w="418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SALSICHA CONGELADA TIPO HOT DOG</w:t>
            </w:r>
            <w:r w:rsidRPr="00347C64">
              <w:rPr>
                <w:rFonts w:ascii="Arial" w:eastAsia="Times New Roman" w:hAnsi="Arial" w:cs="Arial"/>
                <w:sz w:val="24"/>
                <w:szCs w:val="24"/>
              </w:rPr>
              <w:br/>
              <w:t xml:space="preserve">COM VALIDADE MINIMA DE 180 DIAS. </w:t>
            </w:r>
          </w:p>
        </w:tc>
        <w:tc>
          <w:tcPr>
            <w:tcW w:w="1043" w:type="dxa"/>
          </w:tcPr>
          <w:p w:rsidR="00347C64" w:rsidRPr="00347C64" w:rsidRDefault="00347C64" w:rsidP="00347C64">
            <w:pPr>
              <w:spacing w:line="360" w:lineRule="auto"/>
              <w:jc w:val="both"/>
              <w:rPr>
                <w:rFonts w:ascii="Arial" w:eastAsia="Times New Roman" w:hAnsi="Arial" w:cs="Arial"/>
                <w:sz w:val="24"/>
                <w:szCs w:val="24"/>
              </w:rPr>
            </w:pPr>
          </w:p>
        </w:tc>
        <w:tc>
          <w:tcPr>
            <w:tcW w:w="1043" w:type="dxa"/>
            <w:shd w:val="clear" w:color="auto" w:fill="auto"/>
          </w:tcPr>
          <w:p w:rsidR="00347C64" w:rsidRPr="00347C64" w:rsidRDefault="00347C64" w:rsidP="00347C64">
            <w:pPr>
              <w:spacing w:after="160" w:line="360" w:lineRule="auto"/>
              <w:jc w:val="both"/>
              <w:rPr>
                <w:rFonts w:ascii="Arial" w:eastAsia="Times New Roman" w:hAnsi="Arial" w:cs="Arial"/>
                <w:sz w:val="24"/>
                <w:szCs w:val="24"/>
              </w:rPr>
            </w:pPr>
          </w:p>
        </w:tc>
      </w:tr>
    </w:tbl>
    <w:p w:rsidR="00347C64" w:rsidRPr="00347C64" w:rsidRDefault="00347C64" w:rsidP="00347C64">
      <w:pPr>
        <w:tabs>
          <w:tab w:val="left" w:pos="2268"/>
        </w:tabs>
        <w:spacing w:after="0" w:line="360" w:lineRule="auto"/>
        <w:jc w:val="both"/>
        <w:rPr>
          <w:rFonts w:ascii="Arial" w:eastAsia="Times New Roman" w:hAnsi="Arial" w:cs="Arial"/>
          <w:b/>
          <w:sz w:val="24"/>
          <w:szCs w:val="24"/>
        </w:rPr>
      </w:pPr>
    </w:p>
    <w:p w:rsidR="00C43F10" w:rsidRDefault="00C43F10" w:rsidP="00347C64">
      <w:pPr>
        <w:tabs>
          <w:tab w:val="left" w:pos="2268"/>
        </w:tabs>
        <w:spacing w:after="0" w:line="360" w:lineRule="auto"/>
        <w:jc w:val="both"/>
        <w:rPr>
          <w:rFonts w:ascii="Arial" w:eastAsia="Times New Roman" w:hAnsi="Arial" w:cs="Arial"/>
          <w:b/>
          <w:sz w:val="24"/>
          <w:szCs w:val="24"/>
        </w:rPr>
      </w:pPr>
    </w:p>
    <w:p w:rsidR="00C43F10" w:rsidRDefault="00C43F10" w:rsidP="00347C64">
      <w:pPr>
        <w:tabs>
          <w:tab w:val="left" w:pos="2268"/>
        </w:tabs>
        <w:spacing w:after="0" w:line="360" w:lineRule="auto"/>
        <w:jc w:val="both"/>
        <w:rPr>
          <w:rFonts w:ascii="Arial" w:eastAsia="Times New Roman" w:hAnsi="Arial" w:cs="Arial"/>
          <w:b/>
          <w:sz w:val="24"/>
          <w:szCs w:val="24"/>
        </w:rPr>
      </w:pPr>
    </w:p>
    <w:p w:rsidR="00347C64" w:rsidRPr="00347C64" w:rsidRDefault="00347C64" w:rsidP="00347C64">
      <w:pPr>
        <w:tabs>
          <w:tab w:val="left" w:pos="2268"/>
        </w:tabs>
        <w:spacing w:after="0" w:line="360" w:lineRule="auto"/>
        <w:jc w:val="both"/>
        <w:rPr>
          <w:rFonts w:ascii="Arial" w:eastAsia="Times New Roman" w:hAnsi="Arial" w:cs="Arial"/>
          <w:b/>
          <w:sz w:val="24"/>
          <w:szCs w:val="24"/>
        </w:rPr>
      </w:pPr>
      <w:r w:rsidRPr="00347C64">
        <w:rPr>
          <w:rFonts w:ascii="Arial" w:eastAsia="Times New Roman" w:hAnsi="Arial" w:cs="Arial"/>
          <w:b/>
          <w:sz w:val="24"/>
          <w:szCs w:val="24"/>
        </w:rPr>
        <w:lastRenderedPageBreak/>
        <w:t xml:space="preserve">4. ESTIMATIVA DO VALOR DA CONTRATAÇÃO </w:t>
      </w:r>
    </w:p>
    <w:p w:rsidR="00347C64" w:rsidRPr="00347C64" w:rsidRDefault="00347C64" w:rsidP="00347C64">
      <w:pPr>
        <w:tabs>
          <w:tab w:val="left" w:pos="2268"/>
        </w:tabs>
        <w:spacing w:after="0" w:line="360" w:lineRule="auto"/>
        <w:jc w:val="both"/>
        <w:rPr>
          <w:rFonts w:ascii="Arial" w:eastAsia="Times New Roman" w:hAnsi="Arial" w:cs="Arial"/>
          <w:sz w:val="24"/>
          <w:szCs w:val="24"/>
        </w:rPr>
      </w:pPr>
    </w:p>
    <w:p w:rsidR="00347C64" w:rsidRPr="00347C64" w:rsidRDefault="00347C64" w:rsidP="00347C64">
      <w:pPr>
        <w:tabs>
          <w:tab w:val="left" w:pos="2268"/>
        </w:tabs>
        <w:spacing w:after="0"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4.1 Considerando que o ETP é o documento que se destina a demonstrar a real necessidade das contratações, analisar sua viabilidade técnica e construir o arcabouço básico para a elaboração do Termo de Referência, entende-se que o ETP visa evidenciar os esforços realizados frente ao problema a ser resolvido, com o levantamento das informações necessárias e avaliação das soluções disponíveis no mercado. </w:t>
      </w:r>
    </w:p>
    <w:p w:rsidR="00347C64" w:rsidRPr="00347C64" w:rsidRDefault="00347C64" w:rsidP="00347C64">
      <w:pPr>
        <w:tabs>
          <w:tab w:val="left" w:pos="2268"/>
        </w:tabs>
        <w:spacing w:after="0" w:line="360" w:lineRule="auto"/>
        <w:jc w:val="both"/>
        <w:rPr>
          <w:rFonts w:ascii="Arial" w:eastAsia="Times New Roman" w:hAnsi="Arial" w:cs="Arial"/>
          <w:sz w:val="24"/>
          <w:szCs w:val="24"/>
        </w:rPr>
      </w:pPr>
    </w:p>
    <w:p w:rsidR="00347C64" w:rsidRPr="00347C64" w:rsidRDefault="00347C64" w:rsidP="00347C64">
      <w:pPr>
        <w:tabs>
          <w:tab w:val="left" w:pos="2268"/>
        </w:tabs>
        <w:spacing w:after="0" w:line="360" w:lineRule="auto"/>
        <w:jc w:val="both"/>
        <w:rPr>
          <w:rFonts w:ascii="Arial" w:eastAsia="Times New Roman" w:hAnsi="Arial" w:cs="Arial"/>
          <w:sz w:val="24"/>
          <w:szCs w:val="24"/>
          <w:highlight w:val="yellow"/>
        </w:rPr>
      </w:pPr>
      <w:r w:rsidRPr="00347C64">
        <w:rPr>
          <w:rFonts w:ascii="Arial" w:eastAsia="Times New Roman" w:hAnsi="Arial" w:cs="Arial"/>
          <w:sz w:val="24"/>
          <w:szCs w:val="24"/>
        </w:rPr>
        <w:t>4.2 A pesquisa de preços apresentada se trata de pesquisa preliminar, devendo ser atualizada no momento da confecção do Termo de Referência. Para que se consubstancie em estimativa de mercado o mais real possível. O valor estimado para a solução prevista é de R$</w:t>
      </w:r>
      <w:r w:rsidR="00072ABA">
        <w:rPr>
          <w:rFonts w:ascii="Arial" w:eastAsia="Times New Roman" w:hAnsi="Arial" w:cs="Arial"/>
          <w:sz w:val="24"/>
          <w:szCs w:val="24"/>
        </w:rPr>
        <w:t>310</w:t>
      </w:r>
      <w:r w:rsidRPr="00347C64">
        <w:rPr>
          <w:rFonts w:ascii="Arial" w:eastAsia="Times New Roman" w:hAnsi="Arial" w:cs="Arial"/>
          <w:sz w:val="24"/>
          <w:szCs w:val="24"/>
        </w:rPr>
        <w:t>.000,00 (</w:t>
      </w:r>
      <w:r w:rsidR="00072ABA">
        <w:rPr>
          <w:rFonts w:ascii="Arial" w:eastAsia="Times New Roman" w:hAnsi="Arial" w:cs="Arial"/>
          <w:sz w:val="24"/>
          <w:szCs w:val="24"/>
        </w:rPr>
        <w:t>trezentos e dez</w:t>
      </w:r>
      <w:r w:rsidRPr="00347C64">
        <w:rPr>
          <w:rFonts w:ascii="Arial" w:eastAsia="Times New Roman" w:hAnsi="Arial" w:cs="Arial"/>
          <w:sz w:val="24"/>
          <w:szCs w:val="24"/>
        </w:rPr>
        <w:t xml:space="preserve"> mil reais).</w:t>
      </w:r>
    </w:p>
    <w:p w:rsidR="00347C64" w:rsidRPr="00347C64" w:rsidRDefault="00347C64" w:rsidP="00347C64">
      <w:pPr>
        <w:tabs>
          <w:tab w:val="left" w:pos="2268"/>
        </w:tabs>
        <w:spacing w:after="0" w:line="360" w:lineRule="auto"/>
        <w:jc w:val="both"/>
        <w:rPr>
          <w:rFonts w:ascii="Arial" w:eastAsia="Times New Roman" w:hAnsi="Arial" w:cs="Arial"/>
          <w:b/>
          <w:sz w:val="24"/>
          <w:szCs w:val="24"/>
        </w:rPr>
      </w:pPr>
    </w:p>
    <w:p w:rsidR="00347C64" w:rsidRPr="00347C64" w:rsidRDefault="00347C64" w:rsidP="00347C64">
      <w:pPr>
        <w:tabs>
          <w:tab w:val="left" w:pos="2268"/>
        </w:tabs>
        <w:spacing w:after="0" w:line="360" w:lineRule="auto"/>
        <w:jc w:val="both"/>
        <w:rPr>
          <w:rFonts w:ascii="Arial" w:eastAsia="Times New Roman" w:hAnsi="Arial" w:cs="Arial"/>
          <w:b/>
          <w:sz w:val="24"/>
          <w:szCs w:val="24"/>
        </w:rPr>
      </w:pPr>
      <w:r w:rsidRPr="00347C64">
        <w:rPr>
          <w:rFonts w:ascii="Arial" w:eastAsia="Times New Roman" w:hAnsi="Arial" w:cs="Arial"/>
          <w:b/>
          <w:sz w:val="24"/>
          <w:szCs w:val="24"/>
        </w:rPr>
        <w:t xml:space="preserve">5. DESCRIÇÃO DA SOLUÇÃO COMO UM TODO </w:t>
      </w:r>
    </w:p>
    <w:p w:rsidR="00347C64" w:rsidRPr="00347C64" w:rsidRDefault="00347C64" w:rsidP="00347C64">
      <w:pPr>
        <w:tabs>
          <w:tab w:val="left" w:pos="2268"/>
        </w:tabs>
        <w:spacing w:after="0" w:line="360" w:lineRule="auto"/>
        <w:jc w:val="both"/>
        <w:rPr>
          <w:rFonts w:ascii="Arial" w:eastAsia="Times New Roman" w:hAnsi="Arial" w:cs="Arial"/>
          <w:sz w:val="24"/>
          <w:szCs w:val="24"/>
        </w:rPr>
      </w:pPr>
    </w:p>
    <w:p w:rsidR="00347C64" w:rsidRPr="00347C64" w:rsidRDefault="00347C64" w:rsidP="00347C64">
      <w:pPr>
        <w:tabs>
          <w:tab w:val="left" w:pos="2268"/>
        </w:tabs>
        <w:spacing w:after="0" w:line="360" w:lineRule="auto"/>
        <w:jc w:val="both"/>
        <w:rPr>
          <w:rFonts w:ascii="Arial" w:eastAsia="Times New Roman" w:hAnsi="Arial" w:cs="Arial"/>
          <w:b/>
          <w:sz w:val="24"/>
          <w:szCs w:val="24"/>
        </w:rPr>
      </w:pPr>
      <w:r w:rsidRPr="00347C64">
        <w:rPr>
          <w:rFonts w:ascii="Arial" w:eastAsia="Times New Roman" w:hAnsi="Arial" w:cs="Arial"/>
          <w:sz w:val="24"/>
          <w:szCs w:val="24"/>
        </w:rPr>
        <w:t xml:space="preserve">5.1 Constata-se que a solução mais adequada ao atendimento das necessidades dos órgãos participantes é aquisição de carnes e derivados por meio do Pregão </w:t>
      </w:r>
      <w:r w:rsidR="00562114">
        <w:rPr>
          <w:rFonts w:ascii="Arial" w:eastAsia="Times New Roman" w:hAnsi="Arial" w:cs="Arial"/>
          <w:sz w:val="24"/>
          <w:szCs w:val="24"/>
        </w:rPr>
        <w:t>Presencial</w:t>
      </w:r>
      <w:r w:rsidRPr="00347C64">
        <w:rPr>
          <w:rFonts w:ascii="Arial" w:eastAsia="Times New Roman" w:hAnsi="Arial" w:cs="Arial"/>
          <w:sz w:val="24"/>
          <w:szCs w:val="24"/>
        </w:rPr>
        <w:t>. A escolha por este processo licitatório se dá pelas características do objeto e enquadram-se na classificação de bens comuns. Será adotado o MENOR valor por item.</w:t>
      </w:r>
    </w:p>
    <w:p w:rsidR="00347C64" w:rsidRPr="00347C64" w:rsidRDefault="00347C64" w:rsidP="00347C64">
      <w:pPr>
        <w:tabs>
          <w:tab w:val="left" w:pos="2268"/>
        </w:tabs>
        <w:spacing w:after="0" w:line="360" w:lineRule="auto"/>
        <w:jc w:val="both"/>
        <w:rPr>
          <w:rFonts w:ascii="Arial" w:eastAsia="Times New Roman" w:hAnsi="Arial" w:cs="Arial"/>
          <w:b/>
          <w:sz w:val="24"/>
          <w:szCs w:val="24"/>
        </w:rPr>
      </w:pPr>
    </w:p>
    <w:p w:rsidR="00347C64" w:rsidRPr="00347C64" w:rsidRDefault="00347C64" w:rsidP="00347C64">
      <w:pPr>
        <w:tabs>
          <w:tab w:val="left" w:pos="2268"/>
        </w:tabs>
        <w:spacing w:after="0" w:line="360" w:lineRule="auto"/>
        <w:jc w:val="both"/>
        <w:rPr>
          <w:rFonts w:ascii="Arial" w:eastAsia="Times New Roman" w:hAnsi="Arial" w:cs="Arial"/>
          <w:b/>
          <w:sz w:val="24"/>
          <w:szCs w:val="24"/>
        </w:rPr>
      </w:pPr>
      <w:r w:rsidRPr="00347C64">
        <w:rPr>
          <w:rFonts w:ascii="Arial" w:eastAsia="Times New Roman" w:hAnsi="Arial" w:cs="Arial"/>
          <w:b/>
          <w:sz w:val="24"/>
          <w:szCs w:val="24"/>
        </w:rPr>
        <w:t xml:space="preserve">6.JUSTIFICATIVAS PARA O PARCELAMENTO OU NÃO DA CONTRATAÇÃO </w:t>
      </w:r>
    </w:p>
    <w:p w:rsidR="00347C64" w:rsidRPr="00347C64" w:rsidRDefault="00347C64" w:rsidP="00347C64">
      <w:pPr>
        <w:tabs>
          <w:tab w:val="left" w:pos="2268"/>
        </w:tabs>
        <w:spacing w:after="0" w:line="360" w:lineRule="auto"/>
        <w:jc w:val="both"/>
        <w:rPr>
          <w:rFonts w:ascii="Arial" w:eastAsia="Times New Roman" w:hAnsi="Arial" w:cs="Arial"/>
          <w:sz w:val="24"/>
          <w:szCs w:val="24"/>
        </w:rPr>
      </w:pPr>
    </w:p>
    <w:p w:rsidR="00347C64" w:rsidRPr="00347C64" w:rsidRDefault="00347C64" w:rsidP="00347C64">
      <w:pPr>
        <w:tabs>
          <w:tab w:val="left" w:pos="2268"/>
        </w:tabs>
        <w:spacing w:after="0" w:line="360" w:lineRule="auto"/>
        <w:jc w:val="both"/>
        <w:rPr>
          <w:rFonts w:ascii="Arial" w:eastAsia="Times New Roman" w:hAnsi="Arial" w:cs="Arial"/>
          <w:sz w:val="24"/>
          <w:szCs w:val="24"/>
        </w:rPr>
      </w:pPr>
      <w:r w:rsidRPr="00347C64">
        <w:rPr>
          <w:rFonts w:ascii="Arial" w:eastAsia="Times New Roman" w:hAnsi="Arial" w:cs="Arial"/>
          <w:sz w:val="24"/>
          <w:szCs w:val="24"/>
        </w:rPr>
        <w:t>6.1 O objeto ora em debate é composto por itens divisíveis, de acordo com suas características técnicas e peculiaridades de comercialização no mercado. Por isso, o critério de adjudicação será por menor preço por item. A divisão do objeto por itens com a possível ampliação da quantidade de contratos, revela-se administrativa e economicamente interessante, vez que propicia a ampliação da concorrência ampla entre os fornecedores, contribuindo para preços mais baixos.</w:t>
      </w:r>
    </w:p>
    <w:p w:rsidR="00347C64" w:rsidRPr="00347C64" w:rsidRDefault="00347C64" w:rsidP="00347C64">
      <w:pPr>
        <w:tabs>
          <w:tab w:val="left" w:pos="2268"/>
        </w:tabs>
        <w:spacing w:after="0" w:line="360" w:lineRule="auto"/>
        <w:jc w:val="both"/>
        <w:rPr>
          <w:rFonts w:ascii="Arial" w:eastAsia="Times New Roman" w:hAnsi="Arial" w:cs="Arial"/>
          <w:sz w:val="24"/>
          <w:szCs w:val="24"/>
        </w:rPr>
      </w:pPr>
    </w:p>
    <w:p w:rsidR="00347C64" w:rsidRPr="00347C64" w:rsidRDefault="00347C64" w:rsidP="00347C64">
      <w:pPr>
        <w:tabs>
          <w:tab w:val="left" w:pos="2268"/>
        </w:tabs>
        <w:spacing w:after="0"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6.2 A adjudicação do Pregão, visando propiciar a ampla participação de licitantes mostra-se vantajosa porque, embora não dispondo de capacidade para o fornecimento ou </w:t>
      </w:r>
      <w:r w:rsidRPr="00347C64">
        <w:rPr>
          <w:rFonts w:ascii="Arial" w:eastAsia="Times New Roman" w:hAnsi="Arial" w:cs="Arial"/>
          <w:sz w:val="24"/>
          <w:szCs w:val="24"/>
        </w:rPr>
        <w:lastRenderedPageBreak/>
        <w:t xml:space="preserve">aquisição da totalidade do objeto, possam os licitantes vencedores fazê-lo com relação a itens. </w:t>
      </w:r>
    </w:p>
    <w:p w:rsidR="00347C64" w:rsidRPr="00347C64" w:rsidRDefault="00347C64" w:rsidP="00347C64">
      <w:pPr>
        <w:tabs>
          <w:tab w:val="left" w:pos="2268"/>
        </w:tabs>
        <w:spacing w:after="0" w:line="360" w:lineRule="auto"/>
        <w:jc w:val="both"/>
        <w:rPr>
          <w:rFonts w:ascii="Arial" w:eastAsia="Times New Roman" w:hAnsi="Arial" w:cs="Arial"/>
          <w:sz w:val="24"/>
          <w:szCs w:val="24"/>
        </w:rPr>
      </w:pPr>
    </w:p>
    <w:p w:rsidR="00347C64" w:rsidRPr="00347C64" w:rsidRDefault="00347C64" w:rsidP="00347C64">
      <w:pPr>
        <w:tabs>
          <w:tab w:val="left" w:pos="2268"/>
        </w:tabs>
        <w:spacing w:after="0" w:line="360" w:lineRule="auto"/>
        <w:jc w:val="both"/>
        <w:rPr>
          <w:rFonts w:ascii="Arial" w:eastAsia="Times New Roman" w:hAnsi="Arial" w:cs="Arial"/>
          <w:b/>
          <w:sz w:val="24"/>
          <w:szCs w:val="24"/>
        </w:rPr>
      </w:pPr>
      <w:r w:rsidRPr="00347C64">
        <w:rPr>
          <w:rFonts w:ascii="Arial" w:eastAsia="Times New Roman" w:hAnsi="Arial" w:cs="Arial"/>
          <w:sz w:val="24"/>
          <w:szCs w:val="24"/>
        </w:rPr>
        <w:t>6.3 O objetivo do parcelamento é o de melhor aproveitar os recursos disponíveis no mercado e ampliar a competitividade, sendo que este parcelamento é técnica e economicamente viável e não representa perda de economia de escala</w:t>
      </w:r>
    </w:p>
    <w:p w:rsidR="00347C64" w:rsidRPr="00347C64" w:rsidRDefault="00347C64" w:rsidP="00347C64">
      <w:pPr>
        <w:tabs>
          <w:tab w:val="left" w:pos="2268"/>
        </w:tabs>
        <w:spacing w:after="0" w:line="360" w:lineRule="auto"/>
        <w:jc w:val="both"/>
        <w:rPr>
          <w:rFonts w:ascii="Arial" w:eastAsia="Times New Roman" w:hAnsi="Arial" w:cs="Arial"/>
          <w:b/>
          <w:sz w:val="24"/>
          <w:szCs w:val="24"/>
        </w:rPr>
      </w:pPr>
    </w:p>
    <w:p w:rsidR="00347C64" w:rsidRPr="00347C64" w:rsidRDefault="00347C64" w:rsidP="00347C64">
      <w:pPr>
        <w:tabs>
          <w:tab w:val="left" w:pos="2268"/>
        </w:tabs>
        <w:spacing w:after="0" w:line="360" w:lineRule="auto"/>
        <w:jc w:val="both"/>
        <w:rPr>
          <w:rFonts w:ascii="Arial" w:eastAsia="Times New Roman" w:hAnsi="Arial" w:cs="Arial"/>
          <w:b/>
          <w:sz w:val="24"/>
          <w:szCs w:val="24"/>
        </w:rPr>
      </w:pPr>
      <w:r w:rsidRPr="00347C64">
        <w:rPr>
          <w:rFonts w:ascii="Arial" w:eastAsia="Times New Roman" w:hAnsi="Arial" w:cs="Arial"/>
          <w:b/>
          <w:sz w:val="24"/>
          <w:szCs w:val="24"/>
        </w:rPr>
        <w:t>7. PROVIDENCIAS A SEREM ADOTADAS PELA ADMINISTRAÇÃO</w:t>
      </w:r>
    </w:p>
    <w:p w:rsidR="00347C64" w:rsidRPr="00347C64" w:rsidRDefault="00347C64" w:rsidP="00347C64">
      <w:pPr>
        <w:tabs>
          <w:tab w:val="left" w:pos="2268"/>
        </w:tabs>
        <w:spacing w:after="0" w:line="360" w:lineRule="auto"/>
        <w:jc w:val="both"/>
        <w:rPr>
          <w:rFonts w:ascii="Arial" w:eastAsia="Times New Roman" w:hAnsi="Arial" w:cs="Arial"/>
          <w:sz w:val="24"/>
          <w:szCs w:val="24"/>
        </w:rPr>
      </w:pPr>
    </w:p>
    <w:p w:rsidR="00347C64" w:rsidRPr="00347C64" w:rsidRDefault="00347C64" w:rsidP="00347C64">
      <w:pPr>
        <w:tabs>
          <w:tab w:val="left" w:pos="2268"/>
        </w:tabs>
        <w:spacing w:after="0" w:line="360" w:lineRule="auto"/>
        <w:jc w:val="both"/>
        <w:rPr>
          <w:rFonts w:ascii="Arial" w:eastAsia="Times New Roman" w:hAnsi="Arial" w:cs="Arial"/>
          <w:sz w:val="24"/>
          <w:szCs w:val="24"/>
        </w:rPr>
      </w:pPr>
      <w:r w:rsidRPr="00347C64">
        <w:rPr>
          <w:rFonts w:ascii="Arial" w:eastAsia="Times New Roman" w:hAnsi="Arial" w:cs="Arial"/>
          <w:sz w:val="24"/>
          <w:szCs w:val="24"/>
        </w:rPr>
        <w:t>7.1 Após a realização do Estudo Técnico Preliminar (ETP), o Termo de Referência será elaborado, respeitando todas as normas e etapas da fase interna e caso aprovado pela Autoridade Competente da Prefeitura Municipal, será realizada a licitação através de Pregão Presencial.</w:t>
      </w:r>
    </w:p>
    <w:p w:rsidR="00347C64" w:rsidRPr="00347C64" w:rsidRDefault="00347C64" w:rsidP="00347C64">
      <w:pPr>
        <w:tabs>
          <w:tab w:val="left" w:pos="2268"/>
        </w:tabs>
        <w:spacing w:after="0" w:line="360" w:lineRule="auto"/>
        <w:jc w:val="both"/>
        <w:rPr>
          <w:rFonts w:ascii="Arial" w:eastAsia="Times New Roman" w:hAnsi="Arial" w:cs="Arial"/>
          <w:sz w:val="24"/>
          <w:szCs w:val="24"/>
        </w:rPr>
      </w:pPr>
    </w:p>
    <w:p w:rsidR="00347C64" w:rsidRPr="00347C64" w:rsidRDefault="00347C64" w:rsidP="00347C64">
      <w:pPr>
        <w:tabs>
          <w:tab w:val="left" w:pos="2268"/>
        </w:tabs>
        <w:spacing w:after="0" w:line="360" w:lineRule="auto"/>
        <w:jc w:val="both"/>
        <w:rPr>
          <w:rFonts w:ascii="Arial" w:eastAsia="Times New Roman" w:hAnsi="Arial" w:cs="Arial"/>
          <w:sz w:val="24"/>
          <w:szCs w:val="24"/>
        </w:rPr>
      </w:pPr>
      <w:r w:rsidRPr="00347C64">
        <w:rPr>
          <w:rFonts w:ascii="Arial" w:eastAsia="Times New Roman" w:hAnsi="Arial" w:cs="Arial"/>
          <w:sz w:val="24"/>
          <w:szCs w:val="24"/>
        </w:rPr>
        <w:t>7.2 Após a homologação da licitação e posteriormente assinadas as Atas de Registro de Preços os itens licitados poderão ser adquiridos.</w:t>
      </w:r>
    </w:p>
    <w:p w:rsidR="00347C64" w:rsidRPr="00347C64" w:rsidRDefault="00347C64" w:rsidP="00347C64">
      <w:pPr>
        <w:tabs>
          <w:tab w:val="left" w:pos="2268"/>
        </w:tabs>
        <w:spacing w:after="0" w:line="360" w:lineRule="auto"/>
        <w:jc w:val="both"/>
        <w:rPr>
          <w:rFonts w:ascii="Arial" w:eastAsia="Times New Roman" w:hAnsi="Arial" w:cs="Arial"/>
          <w:sz w:val="24"/>
          <w:szCs w:val="24"/>
        </w:rPr>
      </w:pPr>
    </w:p>
    <w:p w:rsidR="00347C64" w:rsidRPr="00347C64" w:rsidRDefault="00347C64" w:rsidP="00347C64">
      <w:pPr>
        <w:tabs>
          <w:tab w:val="left" w:pos="2268"/>
        </w:tabs>
        <w:spacing w:after="0"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7.3 O objeto da presente contratação não apresenta peculiaridades que justifiquem a necessidade de capacitação constante de servidores. </w:t>
      </w:r>
    </w:p>
    <w:p w:rsidR="00347C64" w:rsidRPr="00347C64" w:rsidRDefault="00347C64" w:rsidP="00347C64">
      <w:pPr>
        <w:tabs>
          <w:tab w:val="left" w:pos="2268"/>
        </w:tabs>
        <w:spacing w:after="0" w:line="360" w:lineRule="auto"/>
        <w:jc w:val="both"/>
        <w:rPr>
          <w:rFonts w:ascii="Arial" w:eastAsia="Times New Roman" w:hAnsi="Arial" w:cs="Arial"/>
          <w:sz w:val="24"/>
          <w:szCs w:val="24"/>
        </w:rPr>
      </w:pPr>
    </w:p>
    <w:p w:rsidR="00347C64" w:rsidRPr="00347C64" w:rsidRDefault="00347C64" w:rsidP="00347C64">
      <w:pPr>
        <w:tabs>
          <w:tab w:val="left" w:pos="2268"/>
        </w:tabs>
        <w:spacing w:after="0" w:line="360" w:lineRule="auto"/>
        <w:jc w:val="both"/>
        <w:rPr>
          <w:rFonts w:ascii="Arial" w:eastAsia="Times New Roman" w:hAnsi="Arial" w:cs="Arial"/>
          <w:b/>
          <w:sz w:val="24"/>
          <w:szCs w:val="24"/>
        </w:rPr>
      </w:pPr>
      <w:r w:rsidRPr="00347C64">
        <w:rPr>
          <w:rFonts w:ascii="Arial" w:eastAsia="Times New Roman" w:hAnsi="Arial" w:cs="Arial"/>
          <w:b/>
          <w:sz w:val="24"/>
          <w:szCs w:val="24"/>
        </w:rPr>
        <w:t xml:space="preserve">8.VIABILIDADE E RAZOABILIDADE DA CONTRATAÇÃO </w:t>
      </w:r>
    </w:p>
    <w:p w:rsidR="00347C64" w:rsidRPr="00347C64" w:rsidRDefault="00347C64" w:rsidP="00347C64">
      <w:pPr>
        <w:tabs>
          <w:tab w:val="left" w:pos="2268"/>
        </w:tabs>
        <w:spacing w:after="0" w:line="360" w:lineRule="auto"/>
        <w:jc w:val="both"/>
        <w:rPr>
          <w:rFonts w:ascii="Arial" w:eastAsia="Times New Roman" w:hAnsi="Arial" w:cs="Arial"/>
          <w:sz w:val="24"/>
          <w:szCs w:val="24"/>
        </w:rPr>
      </w:pPr>
    </w:p>
    <w:p w:rsidR="00347C64" w:rsidRDefault="00347C64" w:rsidP="00347C64">
      <w:pPr>
        <w:tabs>
          <w:tab w:val="left" w:pos="2268"/>
        </w:tabs>
        <w:spacing w:after="0" w:line="360" w:lineRule="auto"/>
        <w:jc w:val="both"/>
        <w:rPr>
          <w:rFonts w:ascii="Arial" w:eastAsia="Times New Roman" w:hAnsi="Arial" w:cs="Arial"/>
          <w:sz w:val="24"/>
          <w:szCs w:val="24"/>
        </w:rPr>
      </w:pPr>
      <w:r w:rsidRPr="00347C64">
        <w:rPr>
          <w:rFonts w:ascii="Arial" w:eastAsia="Times New Roman" w:hAnsi="Arial" w:cs="Arial"/>
          <w:sz w:val="24"/>
          <w:szCs w:val="24"/>
        </w:rPr>
        <w:t>8.1 O presente Estudo Técnico Preliminar evidencia que a solução descrita neste documento se mostra tecnicamente viável e fundamentadamente necessária. Diante do exposto, DECLARAMOS A VIABILIDADE da contratação pretendida.</w:t>
      </w:r>
    </w:p>
    <w:p w:rsidR="0083507D" w:rsidRDefault="0083507D" w:rsidP="00347C64">
      <w:pPr>
        <w:tabs>
          <w:tab w:val="left" w:pos="2268"/>
        </w:tabs>
        <w:spacing w:after="0" w:line="360" w:lineRule="auto"/>
        <w:jc w:val="both"/>
        <w:rPr>
          <w:rFonts w:ascii="Arial" w:eastAsia="Times New Roman" w:hAnsi="Arial" w:cs="Arial"/>
          <w:sz w:val="24"/>
          <w:szCs w:val="24"/>
        </w:rPr>
      </w:pPr>
    </w:p>
    <w:p w:rsidR="0083507D" w:rsidRPr="00347C64" w:rsidRDefault="0083507D" w:rsidP="00347C64">
      <w:pPr>
        <w:tabs>
          <w:tab w:val="left" w:pos="2268"/>
        </w:tabs>
        <w:spacing w:after="0" w:line="360" w:lineRule="auto"/>
        <w:jc w:val="both"/>
        <w:rPr>
          <w:rFonts w:ascii="Arial" w:eastAsia="Times New Roman" w:hAnsi="Arial" w:cs="Arial"/>
          <w:sz w:val="24"/>
          <w:szCs w:val="24"/>
        </w:rPr>
      </w:pPr>
      <w:r>
        <w:rPr>
          <w:rFonts w:ascii="Arial" w:eastAsia="Times New Roman" w:hAnsi="Arial" w:cs="Arial"/>
          <w:sz w:val="24"/>
          <w:szCs w:val="24"/>
        </w:rPr>
        <w:t>Santo Antônio do Grama, 24 de janeiro de 2024.</w:t>
      </w:r>
    </w:p>
    <w:p w:rsidR="00347C64" w:rsidRPr="00347C64" w:rsidRDefault="00347C64" w:rsidP="00347C64">
      <w:pPr>
        <w:tabs>
          <w:tab w:val="left" w:pos="2268"/>
        </w:tabs>
        <w:spacing w:after="0" w:line="360" w:lineRule="auto"/>
        <w:jc w:val="both"/>
        <w:rPr>
          <w:rFonts w:ascii="Arial" w:eastAsia="Times New Roman" w:hAnsi="Arial" w:cs="Arial"/>
          <w:b/>
          <w:sz w:val="24"/>
          <w:szCs w:val="24"/>
        </w:rPr>
      </w:pPr>
    </w:p>
    <w:p w:rsidR="00347C64" w:rsidRPr="00347C64" w:rsidRDefault="00347C64" w:rsidP="00347C64">
      <w:pPr>
        <w:tabs>
          <w:tab w:val="left" w:pos="2268"/>
        </w:tabs>
        <w:spacing w:after="0" w:line="360" w:lineRule="auto"/>
        <w:jc w:val="both"/>
        <w:rPr>
          <w:rFonts w:ascii="Arial" w:eastAsia="Times New Roman" w:hAnsi="Arial" w:cs="Arial"/>
          <w:b/>
          <w:sz w:val="24"/>
          <w:szCs w:val="24"/>
        </w:rPr>
      </w:pPr>
    </w:p>
    <w:p w:rsidR="00347C64" w:rsidRPr="00347C64" w:rsidRDefault="00347C64" w:rsidP="00347C64">
      <w:pPr>
        <w:tabs>
          <w:tab w:val="left" w:pos="2268"/>
        </w:tabs>
        <w:spacing w:after="160" w:line="360" w:lineRule="auto"/>
        <w:jc w:val="both"/>
        <w:rPr>
          <w:rFonts w:ascii="Arial" w:eastAsia="Times New Roman" w:hAnsi="Arial" w:cs="Arial"/>
          <w:b/>
          <w:sz w:val="24"/>
          <w:szCs w:val="24"/>
        </w:rPr>
      </w:pPr>
      <w:r w:rsidRPr="00347C64">
        <w:rPr>
          <w:rFonts w:ascii="Arial" w:eastAsia="Times New Roman" w:hAnsi="Arial" w:cs="Arial"/>
          <w:b/>
          <w:sz w:val="24"/>
          <w:szCs w:val="24"/>
        </w:rPr>
        <w:t>LUCIANA APARECIDA TOLENTINO BITARAES</w:t>
      </w:r>
    </w:p>
    <w:p w:rsidR="00347C64" w:rsidRPr="00347C64" w:rsidRDefault="00347C64" w:rsidP="00347C64">
      <w:pPr>
        <w:tabs>
          <w:tab w:val="left" w:pos="2268"/>
        </w:tabs>
        <w:spacing w:after="160" w:line="360" w:lineRule="auto"/>
        <w:jc w:val="both"/>
        <w:rPr>
          <w:rFonts w:ascii="Arial" w:eastAsia="Times New Roman" w:hAnsi="Arial" w:cs="Arial"/>
          <w:b/>
          <w:sz w:val="24"/>
          <w:szCs w:val="24"/>
        </w:rPr>
      </w:pPr>
      <w:r w:rsidRPr="00347C64">
        <w:rPr>
          <w:rFonts w:ascii="Arial" w:eastAsia="Times New Roman" w:hAnsi="Arial" w:cs="Arial"/>
          <w:b/>
          <w:sz w:val="24"/>
          <w:szCs w:val="24"/>
        </w:rPr>
        <w:t xml:space="preserve">Secretária de saúde </w:t>
      </w:r>
    </w:p>
    <w:p w:rsidR="00347C64" w:rsidRPr="00347C64" w:rsidRDefault="00347C64" w:rsidP="00347C64">
      <w:pPr>
        <w:tabs>
          <w:tab w:val="left" w:pos="2268"/>
        </w:tabs>
        <w:spacing w:after="0" w:line="360" w:lineRule="auto"/>
        <w:jc w:val="both"/>
        <w:rPr>
          <w:rFonts w:ascii="Arial" w:eastAsia="Times New Roman" w:hAnsi="Arial" w:cs="Arial"/>
          <w:b/>
          <w:sz w:val="24"/>
          <w:szCs w:val="24"/>
        </w:rPr>
      </w:pPr>
    </w:p>
    <w:p w:rsidR="00347C64" w:rsidRPr="00347C64" w:rsidRDefault="00347C64" w:rsidP="00347C64">
      <w:pPr>
        <w:tabs>
          <w:tab w:val="left" w:pos="2268"/>
        </w:tabs>
        <w:spacing w:after="0" w:line="360" w:lineRule="auto"/>
        <w:jc w:val="both"/>
        <w:rPr>
          <w:rFonts w:ascii="Arial" w:eastAsia="Times New Roman" w:hAnsi="Arial" w:cs="Arial"/>
          <w:b/>
          <w:sz w:val="24"/>
          <w:szCs w:val="24"/>
        </w:rPr>
      </w:pPr>
      <w:r w:rsidRPr="00347C64">
        <w:rPr>
          <w:rFonts w:ascii="Arial" w:eastAsia="Times New Roman" w:hAnsi="Arial" w:cs="Arial"/>
          <w:b/>
          <w:sz w:val="24"/>
          <w:szCs w:val="24"/>
        </w:rPr>
        <w:lastRenderedPageBreak/>
        <w:t>ALCIONE JANUARIA TEIXEIRA DA SILVEIRA</w:t>
      </w:r>
    </w:p>
    <w:p w:rsidR="00347C64" w:rsidRPr="00347C64" w:rsidRDefault="00347C64" w:rsidP="00347C64">
      <w:pPr>
        <w:tabs>
          <w:tab w:val="left" w:pos="2268"/>
        </w:tabs>
        <w:spacing w:after="0" w:line="360" w:lineRule="auto"/>
        <w:jc w:val="both"/>
        <w:rPr>
          <w:rFonts w:ascii="Arial" w:eastAsia="Times New Roman" w:hAnsi="Arial" w:cs="Arial"/>
          <w:b/>
          <w:sz w:val="24"/>
          <w:szCs w:val="24"/>
        </w:rPr>
      </w:pPr>
      <w:r w:rsidRPr="00347C64">
        <w:rPr>
          <w:rFonts w:ascii="Arial" w:eastAsia="Times New Roman" w:hAnsi="Arial" w:cs="Arial"/>
          <w:b/>
          <w:sz w:val="24"/>
          <w:szCs w:val="24"/>
        </w:rPr>
        <w:t>Secretária de Administração</w:t>
      </w:r>
    </w:p>
    <w:p w:rsidR="00347C64" w:rsidRPr="00347C64" w:rsidRDefault="00347C64" w:rsidP="00347C64">
      <w:pPr>
        <w:tabs>
          <w:tab w:val="left" w:pos="2268"/>
        </w:tabs>
        <w:spacing w:after="0" w:line="360" w:lineRule="auto"/>
        <w:jc w:val="both"/>
        <w:rPr>
          <w:rFonts w:ascii="Arial" w:eastAsia="Times New Roman" w:hAnsi="Arial" w:cs="Arial"/>
          <w:b/>
          <w:sz w:val="24"/>
          <w:szCs w:val="24"/>
        </w:rPr>
      </w:pPr>
    </w:p>
    <w:p w:rsidR="00347C64" w:rsidRPr="00347C64" w:rsidRDefault="00347C64" w:rsidP="00347C64">
      <w:pPr>
        <w:tabs>
          <w:tab w:val="left" w:pos="2268"/>
        </w:tabs>
        <w:spacing w:after="0" w:line="360" w:lineRule="auto"/>
        <w:jc w:val="both"/>
        <w:rPr>
          <w:rFonts w:ascii="Arial" w:eastAsia="Times New Roman" w:hAnsi="Arial" w:cs="Arial"/>
          <w:b/>
          <w:sz w:val="24"/>
          <w:szCs w:val="24"/>
        </w:rPr>
      </w:pPr>
    </w:p>
    <w:p w:rsidR="00347C64" w:rsidRPr="00347C64" w:rsidRDefault="00347C64" w:rsidP="00347C64">
      <w:pPr>
        <w:tabs>
          <w:tab w:val="left" w:pos="2268"/>
        </w:tabs>
        <w:spacing w:after="0" w:line="360" w:lineRule="auto"/>
        <w:jc w:val="both"/>
        <w:rPr>
          <w:rFonts w:ascii="Arial" w:eastAsia="Times New Roman" w:hAnsi="Arial" w:cs="Arial"/>
          <w:b/>
          <w:sz w:val="24"/>
          <w:szCs w:val="24"/>
        </w:rPr>
      </w:pPr>
      <w:r w:rsidRPr="00347C64">
        <w:rPr>
          <w:rFonts w:ascii="Arial" w:eastAsia="Times New Roman" w:hAnsi="Arial" w:cs="Arial"/>
          <w:b/>
          <w:sz w:val="24"/>
          <w:szCs w:val="24"/>
        </w:rPr>
        <w:t>MARIA DAS GRAÇAS ZINATO</w:t>
      </w:r>
    </w:p>
    <w:p w:rsidR="00347C64" w:rsidRPr="00347C64" w:rsidRDefault="00347C64" w:rsidP="00347C64">
      <w:pPr>
        <w:tabs>
          <w:tab w:val="left" w:pos="2268"/>
        </w:tabs>
        <w:spacing w:after="0" w:line="360" w:lineRule="auto"/>
        <w:jc w:val="both"/>
        <w:rPr>
          <w:rFonts w:ascii="Arial" w:eastAsia="Times New Roman" w:hAnsi="Arial" w:cs="Arial"/>
          <w:b/>
          <w:sz w:val="24"/>
          <w:szCs w:val="24"/>
        </w:rPr>
      </w:pPr>
      <w:r w:rsidRPr="00347C64">
        <w:rPr>
          <w:rFonts w:ascii="Arial" w:eastAsia="Times New Roman" w:hAnsi="Arial" w:cs="Arial"/>
          <w:b/>
          <w:sz w:val="24"/>
          <w:szCs w:val="24"/>
        </w:rPr>
        <w:t>Secretária de Educação</w:t>
      </w:r>
    </w:p>
    <w:p w:rsidR="00347C64" w:rsidRPr="00347C64" w:rsidRDefault="00347C64" w:rsidP="00347C64">
      <w:pPr>
        <w:tabs>
          <w:tab w:val="left" w:pos="2268"/>
        </w:tabs>
        <w:spacing w:after="0" w:line="360" w:lineRule="auto"/>
        <w:jc w:val="both"/>
        <w:rPr>
          <w:rFonts w:ascii="Arial" w:eastAsia="Times New Roman" w:hAnsi="Arial" w:cs="Arial"/>
          <w:b/>
          <w:sz w:val="24"/>
          <w:szCs w:val="24"/>
        </w:rPr>
      </w:pPr>
    </w:p>
    <w:p w:rsidR="00347C64" w:rsidRPr="00347C64" w:rsidRDefault="00347C64" w:rsidP="00347C64">
      <w:pPr>
        <w:tabs>
          <w:tab w:val="left" w:pos="2268"/>
        </w:tabs>
        <w:spacing w:after="0" w:line="360" w:lineRule="auto"/>
        <w:jc w:val="both"/>
        <w:rPr>
          <w:rFonts w:ascii="Arial" w:eastAsia="Times New Roman" w:hAnsi="Arial" w:cs="Arial"/>
          <w:b/>
          <w:sz w:val="24"/>
          <w:szCs w:val="24"/>
        </w:rPr>
      </w:pPr>
    </w:p>
    <w:p w:rsidR="00347C64" w:rsidRPr="00347C64" w:rsidRDefault="00347C64" w:rsidP="00347C64">
      <w:pPr>
        <w:tabs>
          <w:tab w:val="left" w:pos="2268"/>
        </w:tabs>
        <w:spacing w:after="0" w:line="360" w:lineRule="auto"/>
        <w:jc w:val="both"/>
        <w:rPr>
          <w:rFonts w:ascii="Arial" w:eastAsia="Times New Roman" w:hAnsi="Arial" w:cs="Arial"/>
          <w:b/>
          <w:sz w:val="24"/>
          <w:szCs w:val="24"/>
        </w:rPr>
      </w:pPr>
      <w:r w:rsidRPr="00347C64">
        <w:rPr>
          <w:rFonts w:ascii="Arial" w:eastAsia="Times New Roman" w:hAnsi="Arial" w:cs="Arial"/>
          <w:b/>
          <w:sz w:val="24"/>
          <w:szCs w:val="24"/>
        </w:rPr>
        <w:t>EDSON SILVEIRA PEREIRA</w:t>
      </w:r>
    </w:p>
    <w:p w:rsidR="00347C64" w:rsidRPr="00347C64" w:rsidRDefault="00347C64" w:rsidP="00347C64">
      <w:pPr>
        <w:tabs>
          <w:tab w:val="left" w:pos="2268"/>
        </w:tabs>
        <w:spacing w:after="0" w:line="360" w:lineRule="auto"/>
        <w:jc w:val="both"/>
        <w:rPr>
          <w:rFonts w:ascii="Arial" w:eastAsia="Times New Roman" w:hAnsi="Arial" w:cs="Arial"/>
          <w:b/>
          <w:sz w:val="24"/>
          <w:szCs w:val="24"/>
        </w:rPr>
      </w:pPr>
      <w:r w:rsidRPr="00347C64">
        <w:rPr>
          <w:rFonts w:ascii="Arial" w:eastAsia="Times New Roman" w:hAnsi="Arial" w:cs="Arial"/>
          <w:b/>
          <w:sz w:val="24"/>
          <w:szCs w:val="24"/>
        </w:rPr>
        <w:t>Secretário de Agricultura</w:t>
      </w:r>
    </w:p>
    <w:p w:rsidR="00347C64" w:rsidRPr="00347C64" w:rsidRDefault="00347C64" w:rsidP="00347C64">
      <w:pPr>
        <w:tabs>
          <w:tab w:val="left" w:pos="2268"/>
        </w:tabs>
        <w:spacing w:after="0" w:line="360" w:lineRule="auto"/>
        <w:jc w:val="both"/>
        <w:rPr>
          <w:rFonts w:ascii="Arial" w:eastAsia="Times New Roman" w:hAnsi="Arial" w:cs="Arial"/>
          <w:b/>
          <w:sz w:val="24"/>
          <w:szCs w:val="24"/>
        </w:rPr>
      </w:pPr>
    </w:p>
    <w:p w:rsidR="00347C64" w:rsidRPr="00347C64" w:rsidRDefault="00347C64" w:rsidP="00347C64">
      <w:pPr>
        <w:tabs>
          <w:tab w:val="left" w:pos="2268"/>
        </w:tabs>
        <w:spacing w:after="0" w:line="360" w:lineRule="auto"/>
        <w:jc w:val="both"/>
        <w:rPr>
          <w:rFonts w:ascii="Arial" w:eastAsia="Times New Roman" w:hAnsi="Arial" w:cs="Arial"/>
          <w:b/>
          <w:sz w:val="24"/>
          <w:szCs w:val="24"/>
        </w:rPr>
      </w:pPr>
    </w:p>
    <w:p w:rsidR="00347C64" w:rsidRPr="00347C64" w:rsidRDefault="00347C64" w:rsidP="00347C64">
      <w:pPr>
        <w:tabs>
          <w:tab w:val="left" w:pos="2268"/>
        </w:tabs>
        <w:spacing w:after="0" w:line="360" w:lineRule="auto"/>
        <w:jc w:val="both"/>
        <w:rPr>
          <w:rFonts w:ascii="Arial" w:eastAsia="Times New Roman" w:hAnsi="Arial" w:cs="Arial"/>
          <w:b/>
          <w:sz w:val="24"/>
          <w:szCs w:val="24"/>
        </w:rPr>
      </w:pPr>
      <w:r w:rsidRPr="00347C64">
        <w:rPr>
          <w:rFonts w:ascii="Arial" w:eastAsia="Times New Roman" w:hAnsi="Arial" w:cs="Arial"/>
          <w:b/>
          <w:sz w:val="24"/>
          <w:szCs w:val="24"/>
        </w:rPr>
        <w:t>REGINA CLAUDIA SILVA AZEVEDO</w:t>
      </w:r>
    </w:p>
    <w:p w:rsidR="00347C64" w:rsidRPr="00347C64" w:rsidRDefault="00347C64" w:rsidP="00347C64">
      <w:pPr>
        <w:tabs>
          <w:tab w:val="left" w:pos="2268"/>
        </w:tabs>
        <w:spacing w:after="0" w:line="360" w:lineRule="auto"/>
        <w:jc w:val="both"/>
        <w:rPr>
          <w:rFonts w:ascii="Arial" w:eastAsia="Times New Roman" w:hAnsi="Arial" w:cs="Arial"/>
          <w:b/>
          <w:sz w:val="24"/>
          <w:szCs w:val="24"/>
        </w:rPr>
      </w:pPr>
      <w:r w:rsidRPr="00347C64">
        <w:rPr>
          <w:rFonts w:ascii="Arial" w:eastAsia="Times New Roman" w:hAnsi="Arial" w:cs="Arial"/>
          <w:b/>
          <w:sz w:val="24"/>
          <w:szCs w:val="24"/>
        </w:rPr>
        <w:t>Secretária de Assistência Social</w:t>
      </w:r>
    </w:p>
    <w:p w:rsidR="00347C64" w:rsidRPr="00347C64" w:rsidRDefault="00347C64" w:rsidP="00347C64">
      <w:pPr>
        <w:tabs>
          <w:tab w:val="left" w:pos="2268"/>
        </w:tabs>
        <w:spacing w:after="0" w:line="360" w:lineRule="auto"/>
        <w:jc w:val="both"/>
        <w:rPr>
          <w:rFonts w:ascii="Arial" w:eastAsia="Times New Roman" w:hAnsi="Arial" w:cs="Arial"/>
          <w:b/>
          <w:sz w:val="24"/>
          <w:szCs w:val="24"/>
        </w:rPr>
      </w:pPr>
    </w:p>
    <w:p w:rsidR="00347C64" w:rsidRPr="00347C64" w:rsidRDefault="00347C64" w:rsidP="00347C64">
      <w:pPr>
        <w:tabs>
          <w:tab w:val="left" w:pos="2268"/>
        </w:tabs>
        <w:spacing w:after="0" w:line="360" w:lineRule="auto"/>
        <w:jc w:val="both"/>
        <w:rPr>
          <w:rFonts w:ascii="Arial" w:eastAsia="Times New Roman" w:hAnsi="Arial" w:cs="Arial"/>
          <w:b/>
          <w:sz w:val="24"/>
          <w:szCs w:val="24"/>
        </w:rPr>
      </w:pPr>
    </w:p>
    <w:p w:rsidR="00347C64" w:rsidRPr="00347C64" w:rsidRDefault="00347C64" w:rsidP="00347C64">
      <w:pPr>
        <w:tabs>
          <w:tab w:val="left" w:pos="2268"/>
        </w:tabs>
        <w:spacing w:after="0" w:line="360" w:lineRule="auto"/>
        <w:jc w:val="both"/>
        <w:rPr>
          <w:rFonts w:ascii="Arial" w:eastAsia="Times New Roman" w:hAnsi="Arial" w:cs="Arial"/>
          <w:b/>
          <w:sz w:val="24"/>
          <w:szCs w:val="24"/>
        </w:rPr>
      </w:pPr>
    </w:p>
    <w:p w:rsidR="00347C64" w:rsidRPr="00347C64" w:rsidRDefault="00347C64" w:rsidP="00347C64">
      <w:pPr>
        <w:tabs>
          <w:tab w:val="left" w:pos="2268"/>
        </w:tabs>
        <w:spacing w:after="0" w:line="360" w:lineRule="auto"/>
        <w:jc w:val="both"/>
        <w:rPr>
          <w:rFonts w:ascii="Arial" w:eastAsia="Times New Roman" w:hAnsi="Arial" w:cs="Arial"/>
          <w:b/>
          <w:sz w:val="24"/>
          <w:szCs w:val="24"/>
        </w:rPr>
      </w:pPr>
    </w:p>
    <w:p w:rsidR="00347C64" w:rsidRPr="00347C64" w:rsidRDefault="00347C64" w:rsidP="00347C64">
      <w:pPr>
        <w:tabs>
          <w:tab w:val="left" w:pos="2268"/>
        </w:tabs>
        <w:spacing w:after="0" w:line="360" w:lineRule="auto"/>
        <w:jc w:val="both"/>
        <w:rPr>
          <w:rFonts w:ascii="Arial" w:eastAsia="Times New Roman" w:hAnsi="Arial" w:cs="Arial"/>
          <w:b/>
          <w:sz w:val="24"/>
          <w:szCs w:val="24"/>
        </w:rPr>
      </w:pPr>
    </w:p>
    <w:p w:rsidR="00347C64" w:rsidRPr="00347C64" w:rsidRDefault="00347C64" w:rsidP="00347C64">
      <w:pPr>
        <w:tabs>
          <w:tab w:val="left" w:pos="2268"/>
        </w:tabs>
        <w:spacing w:after="0" w:line="360" w:lineRule="auto"/>
        <w:jc w:val="both"/>
        <w:rPr>
          <w:rFonts w:ascii="Arial" w:eastAsia="Times New Roman" w:hAnsi="Arial" w:cs="Arial"/>
          <w:b/>
          <w:sz w:val="24"/>
          <w:szCs w:val="24"/>
        </w:rPr>
      </w:pPr>
    </w:p>
    <w:p w:rsidR="00347C64" w:rsidRPr="00347C64" w:rsidRDefault="00347C64" w:rsidP="00347C64">
      <w:pPr>
        <w:tabs>
          <w:tab w:val="left" w:pos="2268"/>
        </w:tabs>
        <w:spacing w:after="0" w:line="360" w:lineRule="auto"/>
        <w:jc w:val="both"/>
        <w:rPr>
          <w:rFonts w:ascii="Arial" w:eastAsia="Times New Roman" w:hAnsi="Arial" w:cs="Arial"/>
          <w:b/>
          <w:sz w:val="24"/>
          <w:szCs w:val="24"/>
        </w:rPr>
      </w:pPr>
    </w:p>
    <w:p w:rsidR="00347C64" w:rsidRPr="00347C64" w:rsidRDefault="00347C64" w:rsidP="00347C64">
      <w:pPr>
        <w:tabs>
          <w:tab w:val="left" w:pos="2268"/>
        </w:tabs>
        <w:spacing w:after="0" w:line="360" w:lineRule="auto"/>
        <w:jc w:val="both"/>
        <w:rPr>
          <w:rFonts w:ascii="Arial" w:eastAsia="Times New Roman" w:hAnsi="Arial" w:cs="Arial"/>
          <w:b/>
          <w:sz w:val="24"/>
          <w:szCs w:val="24"/>
        </w:rPr>
      </w:pPr>
    </w:p>
    <w:p w:rsidR="00347C64" w:rsidRPr="00347C64" w:rsidRDefault="00347C64" w:rsidP="00347C64">
      <w:pPr>
        <w:tabs>
          <w:tab w:val="left" w:pos="2268"/>
        </w:tabs>
        <w:spacing w:after="0" w:line="360" w:lineRule="auto"/>
        <w:jc w:val="both"/>
        <w:rPr>
          <w:rFonts w:ascii="Arial" w:eastAsia="Times New Roman" w:hAnsi="Arial" w:cs="Arial"/>
          <w:b/>
          <w:sz w:val="24"/>
          <w:szCs w:val="24"/>
        </w:rPr>
      </w:pPr>
    </w:p>
    <w:p w:rsidR="00347C64" w:rsidRPr="00347C64" w:rsidRDefault="00347C64" w:rsidP="00347C64">
      <w:pPr>
        <w:tabs>
          <w:tab w:val="left" w:pos="2268"/>
        </w:tabs>
        <w:spacing w:after="0" w:line="360" w:lineRule="auto"/>
        <w:jc w:val="both"/>
        <w:rPr>
          <w:rFonts w:ascii="Arial" w:eastAsia="Times New Roman" w:hAnsi="Arial" w:cs="Arial"/>
          <w:b/>
          <w:sz w:val="24"/>
          <w:szCs w:val="24"/>
        </w:rPr>
      </w:pPr>
    </w:p>
    <w:p w:rsidR="00347C64" w:rsidRPr="00347C64" w:rsidRDefault="00347C64" w:rsidP="00347C64">
      <w:pPr>
        <w:tabs>
          <w:tab w:val="left" w:pos="2268"/>
        </w:tabs>
        <w:spacing w:after="0" w:line="360" w:lineRule="auto"/>
        <w:jc w:val="both"/>
        <w:rPr>
          <w:rFonts w:ascii="Arial" w:eastAsia="Times New Roman" w:hAnsi="Arial" w:cs="Arial"/>
          <w:b/>
          <w:sz w:val="24"/>
          <w:szCs w:val="24"/>
        </w:rPr>
      </w:pPr>
    </w:p>
    <w:p w:rsidR="00347C64" w:rsidRPr="00347C64" w:rsidRDefault="00347C64" w:rsidP="00347C64">
      <w:pPr>
        <w:tabs>
          <w:tab w:val="left" w:pos="2268"/>
        </w:tabs>
        <w:spacing w:after="0" w:line="360" w:lineRule="auto"/>
        <w:jc w:val="both"/>
        <w:rPr>
          <w:rFonts w:ascii="Arial" w:eastAsia="Times New Roman" w:hAnsi="Arial" w:cs="Arial"/>
          <w:b/>
          <w:sz w:val="24"/>
          <w:szCs w:val="24"/>
        </w:rPr>
      </w:pPr>
    </w:p>
    <w:p w:rsidR="00347C64" w:rsidRPr="00347C64" w:rsidRDefault="00347C64" w:rsidP="00347C64">
      <w:pPr>
        <w:tabs>
          <w:tab w:val="left" w:pos="2268"/>
        </w:tabs>
        <w:spacing w:after="0" w:line="360" w:lineRule="auto"/>
        <w:jc w:val="both"/>
        <w:rPr>
          <w:rFonts w:ascii="Arial" w:eastAsia="Times New Roman" w:hAnsi="Arial" w:cs="Arial"/>
          <w:b/>
          <w:sz w:val="24"/>
          <w:szCs w:val="24"/>
        </w:rPr>
      </w:pPr>
    </w:p>
    <w:p w:rsidR="00347C64" w:rsidRPr="00347C64" w:rsidRDefault="00347C64" w:rsidP="00347C64">
      <w:pPr>
        <w:tabs>
          <w:tab w:val="left" w:pos="2268"/>
        </w:tabs>
        <w:spacing w:after="0" w:line="360" w:lineRule="auto"/>
        <w:jc w:val="both"/>
        <w:rPr>
          <w:rFonts w:ascii="Arial" w:eastAsia="Times New Roman" w:hAnsi="Arial" w:cs="Arial"/>
          <w:b/>
          <w:sz w:val="24"/>
          <w:szCs w:val="24"/>
        </w:rPr>
      </w:pPr>
    </w:p>
    <w:p w:rsidR="00347C64" w:rsidRPr="00347C64" w:rsidRDefault="00347C64" w:rsidP="00347C64">
      <w:pPr>
        <w:tabs>
          <w:tab w:val="left" w:pos="2268"/>
        </w:tabs>
        <w:spacing w:after="0" w:line="360" w:lineRule="auto"/>
        <w:jc w:val="both"/>
        <w:rPr>
          <w:rFonts w:ascii="Arial" w:eastAsia="Times New Roman" w:hAnsi="Arial" w:cs="Arial"/>
          <w:b/>
          <w:sz w:val="24"/>
          <w:szCs w:val="24"/>
        </w:rPr>
      </w:pPr>
    </w:p>
    <w:p w:rsidR="00347C64" w:rsidRPr="00347C64" w:rsidRDefault="00347C64" w:rsidP="00347C64">
      <w:pPr>
        <w:tabs>
          <w:tab w:val="left" w:pos="2268"/>
        </w:tabs>
        <w:spacing w:after="0" w:line="360" w:lineRule="auto"/>
        <w:jc w:val="both"/>
        <w:rPr>
          <w:rFonts w:ascii="Arial" w:eastAsia="Times New Roman" w:hAnsi="Arial" w:cs="Arial"/>
          <w:b/>
          <w:sz w:val="24"/>
          <w:szCs w:val="24"/>
        </w:rPr>
      </w:pPr>
    </w:p>
    <w:p w:rsidR="00347C64" w:rsidRPr="00347C64" w:rsidRDefault="00347C64" w:rsidP="00347C64">
      <w:pPr>
        <w:tabs>
          <w:tab w:val="left" w:pos="2268"/>
        </w:tabs>
        <w:spacing w:after="0" w:line="360" w:lineRule="auto"/>
        <w:jc w:val="both"/>
        <w:rPr>
          <w:rFonts w:ascii="Arial" w:eastAsia="Times New Roman" w:hAnsi="Arial" w:cs="Arial"/>
          <w:b/>
          <w:sz w:val="24"/>
          <w:szCs w:val="24"/>
        </w:rPr>
      </w:pPr>
    </w:p>
    <w:p w:rsidR="00347C64" w:rsidRPr="00347C64" w:rsidRDefault="00347C64" w:rsidP="00347C64">
      <w:pPr>
        <w:tabs>
          <w:tab w:val="left" w:pos="2268"/>
        </w:tabs>
        <w:spacing w:after="0" w:line="360" w:lineRule="auto"/>
        <w:jc w:val="both"/>
        <w:rPr>
          <w:rFonts w:ascii="Arial" w:eastAsia="Times New Roman" w:hAnsi="Arial" w:cs="Arial"/>
          <w:b/>
          <w:sz w:val="24"/>
          <w:szCs w:val="24"/>
        </w:rPr>
      </w:pPr>
    </w:p>
    <w:p w:rsidR="00347C64" w:rsidRPr="00347C64" w:rsidRDefault="00347C64" w:rsidP="00347C64">
      <w:pPr>
        <w:tabs>
          <w:tab w:val="left" w:pos="2268"/>
        </w:tabs>
        <w:spacing w:after="0" w:line="360" w:lineRule="auto"/>
        <w:jc w:val="both"/>
        <w:rPr>
          <w:rFonts w:ascii="Arial" w:eastAsia="Times New Roman" w:hAnsi="Arial" w:cs="Arial"/>
          <w:b/>
          <w:sz w:val="24"/>
          <w:szCs w:val="24"/>
        </w:rPr>
      </w:pPr>
    </w:p>
    <w:p w:rsidR="00347C64" w:rsidRPr="00347C64" w:rsidRDefault="00347C64" w:rsidP="00347C64">
      <w:pPr>
        <w:tabs>
          <w:tab w:val="left" w:pos="2268"/>
        </w:tabs>
        <w:spacing w:after="0" w:line="360" w:lineRule="auto"/>
        <w:jc w:val="center"/>
        <w:rPr>
          <w:rFonts w:ascii="Arial" w:eastAsia="Times New Roman" w:hAnsi="Arial" w:cs="Arial"/>
          <w:b/>
          <w:sz w:val="24"/>
          <w:szCs w:val="24"/>
        </w:rPr>
      </w:pPr>
      <w:r w:rsidRPr="00347C64">
        <w:rPr>
          <w:rFonts w:ascii="Arial" w:eastAsia="Times New Roman" w:hAnsi="Arial" w:cs="Arial"/>
          <w:b/>
          <w:sz w:val="24"/>
          <w:szCs w:val="24"/>
        </w:rPr>
        <w:t>ANEXO I</w:t>
      </w:r>
    </w:p>
    <w:p w:rsidR="00347C64" w:rsidRPr="00347C64" w:rsidRDefault="00347C64" w:rsidP="00347C64">
      <w:pPr>
        <w:tabs>
          <w:tab w:val="left" w:pos="2268"/>
        </w:tabs>
        <w:spacing w:after="0" w:line="360" w:lineRule="auto"/>
        <w:jc w:val="center"/>
        <w:rPr>
          <w:rFonts w:ascii="Arial" w:eastAsia="Times New Roman" w:hAnsi="Arial" w:cs="Arial"/>
          <w:b/>
          <w:sz w:val="24"/>
          <w:szCs w:val="24"/>
        </w:rPr>
      </w:pPr>
      <w:r w:rsidRPr="00347C64">
        <w:rPr>
          <w:rFonts w:ascii="Arial" w:eastAsia="Times New Roman" w:hAnsi="Arial" w:cs="Arial"/>
          <w:b/>
          <w:sz w:val="24"/>
          <w:szCs w:val="24"/>
        </w:rPr>
        <w:t>TERMO DE REFERÊNCIA – TR</w:t>
      </w:r>
    </w:p>
    <w:p w:rsidR="00347C64" w:rsidRPr="00347C64" w:rsidRDefault="00347C64" w:rsidP="00347C64">
      <w:pPr>
        <w:tabs>
          <w:tab w:val="left" w:pos="2268"/>
        </w:tabs>
        <w:spacing w:after="0" w:line="360" w:lineRule="auto"/>
        <w:jc w:val="both"/>
        <w:rPr>
          <w:rFonts w:ascii="Arial" w:eastAsia="Times New Roman" w:hAnsi="Arial" w:cs="Arial"/>
          <w:sz w:val="24"/>
          <w:szCs w:val="24"/>
        </w:rPr>
      </w:pPr>
    </w:p>
    <w:p w:rsidR="00347C64" w:rsidRPr="00347C64" w:rsidRDefault="00347C64" w:rsidP="00347C64">
      <w:pPr>
        <w:tabs>
          <w:tab w:val="left" w:pos="2268"/>
        </w:tabs>
        <w:spacing w:after="160" w:line="360" w:lineRule="auto"/>
        <w:jc w:val="both"/>
        <w:rPr>
          <w:rFonts w:ascii="Arial" w:eastAsia="Times New Roman" w:hAnsi="Arial" w:cs="Arial"/>
          <w:b/>
          <w:sz w:val="24"/>
          <w:szCs w:val="24"/>
        </w:rPr>
      </w:pPr>
      <w:r w:rsidRPr="00347C64">
        <w:rPr>
          <w:rFonts w:ascii="Arial" w:eastAsia="Times New Roman" w:hAnsi="Arial" w:cs="Arial"/>
          <w:b/>
          <w:sz w:val="24"/>
          <w:szCs w:val="24"/>
        </w:rPr>
        <w:t>1. Da definição do objeto</w:t>
      </w:r>
    </w:p>
    <w:p w:rsidR="00347C64" w:rsidRPr="00072ABA" w:rsidRDefault="00347C64" w:rsidP="00347C64">
      <w:pPr>
        <w:widowControl w:val="0"/>
        <w:autoSpaceDE w:val="0"/>
        <w:autoSpaceDN w:val="0"/>
        <w:spacing w:after="0" w:line="360" w:lineRule="auto"/>
        <w:ind w:right="494"/>
        <w:jc w:val="both"/>
        <w:rPr>
          <w:rFonts w:ascii="Arial" w:eastAsia="Times New Roman" w:hAnsi="Arial" w:cs="Arial"/>
          <w:sz w:val="24"/>
          <w:szCs w:val="24"/>
        </w:rPr>
      </w:pPr>
      <w:r w:rsidRPr="00347C64">
        <w:rPr>
          <w:rFonts w:ascii="Arial" w:eastAsia="Verdana" w:hAnsi="Arial" w:cs="Arial"/>
          <w:sz w:val="24"/>
          <w:szCs w:val="24"/>
          <w:lang w:val="pt-PT" w:eastAsia="en-US"/>
        </w:rPr>
        <w:t xml:space="preserve">1.1 </w:t>
      </w:r>
      <w:bookmarkStart w:id="2" w:name="_Hlk162268215"/>
      <w:r w:rsidRPr="00347C64">
        <w:rPr>
          <w:rFonts w:ascii="Arial" w:eastAsia="Verdana" w:hAnsi="Arial" w:cs="Arial"/>
          <w:sz w:val="24"/>
          <w:szCs w:val="24"/>
          <w:lang w:val="pt-PT" w:eastAsia="en-US"/>
        </w:rPr>
        <w:t>O presente instrumento tem por objetivo estabelecer parâmetros e especificações com o intuito de disciplinar a contratação de</w:t>
      </w:r>
      <w:r w:rsidR="00072ABA" w:rsidRPr="00347C64">
        <w:rPr>
          <w:rFonts w:ascii="Arial" w:eastAsia="Times New Roman" w:hAnsi="Arial" w:cs="Arial"/>
          <w:sz w:val="24"/>
          <w:szCs w:val="24"/>
        </w:rPr>
        <w:t xml:space="preserve"> </w:t>
      </w:r>
      <w:r w:rsidR="00072ABA">
        <w:rPr>
          <w:rFonts w:ascii="Arial" w:eastAsia="Times New Roman" w:hAnsi="Arial" w:cs="Arial"/>
          <w:sz w:val="24"/>
          <w:szCs w:val="24"/>
        </w:rPr>
        <w:t>empresa especializada</w:t>
      </w:r>
      <w:r w:rsidR="00072ABA" w:rsidRPr="00347C64">
        <w:rPr>
          <w:rFonts w:ascii="Arial" w:eastAsia="Times New Roman" w:hAnsi="Arial" w:cs="Arial"/>
          <w:sz w:val="24"/>
          <w:szCs w:val="24"/>
        </w:rPr>
        <w:t xml:space="preserve"> </w:t>
      </w:r>
      <w:r w:rsidR="00072ABA">
        <w:rPr>
          <w:rFonts w:ascii="Arial" w:eastAsia="Times New Roman" w:hAnsi="Arial" w:cs="Arial"/>
          <w:sz w:val="24"/>
          <w:szCs w:val="24"/>
        </w:rPr>
        <w:t>em fornecimento</w:t>
      </w:r>
      <w:r w:rsidR="00072ABA" w:rsidRPr="00347C64">
        <w:rPr>
          <w:rFonts w:ascii="Arial" w:eastAsia="Times New Roman" w:hAnsi="Arial" w:cs="Arial"/>
          <w:sz w:val="24"/>
          <w:szCs w:val="24"/>
        </w:rPr>
        <w:t xml:space="preserve"> de</w:t>
      </w:r>
      <w:r w:rsidR="00072ABA">
        <w:rPr>
          <w:rFonts w:ascii="Arial" w:eastAsia="Times New Roman" w:hAnsi="Arial" w:cs="Arial"/>
          <w:sz w:val="24"/>
          <w:szCs w:val="24"/>
        </w:rPr>
        <w:t xml:space="preserve"> itens de açougue (</w:t>
      </w:r>
      <w:r w:rsidR="00072ABA" w:rsidRPr="00347C64">
        <w:rPr>
          <w:rFonts w:ascii="Arial" w:eastAsia="Times New Roman" w:hAnsi="Arial" w:cs="Arial"/>
          <w:sz w:val="24"/>
          <w:szCs w:val="24"/>
        </w:rPr>
        <w:t>carnes</w:t>
      </w:r>
      <w:r w:rsidR="00072ABA">
        <w:rPr>
          <w:rFonts w:ascii="Arial" w:eastAsia="Times New Roman" w:hAnsi="Arial" w:cs="Arial"/>
          <w:sz w:val="24"/>
          <w:szCs w:val="24"/>
        </w:rPr>
        <w:t>)</w:t>
      </w:r>
      <w:r w:rsidRPr="00347C64">
        <w:rPr>
          <w:rFonts w:ascii="Arial" w:eastAsia="Verdana" w:hAnsi="Arial" w:cs="Arial"/>
          <w:sz w:val="24"/>
          <w:szCs w:val="24"/>
          <w:lang w:val="pt-PT" w:eastAsia="en-US"/>
        </w:rPr>
        <w:t>, para atender as demandas das secretarias</w:t>
      </w:r>
      <w:r w:rsidR="00C43F10">
        <w:rPr>
          <w:rFonts w:ascii="Arial" w:eastAsia="Verdana" w:hAnsi="Arial" w:cs="Arial"/>
          <w:sz w:val="24"/>
          <w:szCs w:val="24"/>
          <w:lang w:val="pt-PT" w:eastAsia="en-US"/>
        </w:rPr>
        <w:t xml:space="preserve"> </w:t>
      </w:r>
      <w:r w:rsidRPr="00347C64">
        <w:rPr>
          <w:rFonts w:ascii="Arial" w:eastAsia="Verdana" w:hAnsi="Arial" w:cs="Arial"/>
          <w:sz w:val="24"/>
          <w:szCs w:val="24"/>
          <w:lang w:val="pt-PT" w:eastAsia="en-US"/>
        </w:rPr>
        <w:t xml:space="preserve">da </w:t>
      </w:r>
      <w:r w:rsidRPr="00347C64">
        <w:rPr>
          <w:rFonts w:ascii="Arial" w:eastAsia="Calibri" w:hAnsi="Arial" w:cs="Arial"/>
          <w:sz w:val="24"/>
          <w:szCs w:val="24"/>
          <w:lang w:val="pt-PT" w:eastAsia="en-US"/>
        </w:rPr>
        <w:t xml:space="preserve"> Prefeitura Municipal de Santo Antônio Do Grama, Estado de Minas Gerais</w:t>
      </w:r>
      <w:r w:rsidRPr="00347C64">
        <w:rPr>
          <w:rFonts w:ascii="Arial" w:eastAsia="Verdana" w:hAnsi="Arial" w:cs="Arial"/>
          <w:sz w:val="24"/>
          <w:szCs w:val="24"/>
          <w:lang w:val="pt-PT" w:eastAsia="en-US"/>
        </w:rPr>
        <w:t xml:space="preserve">, </w:t>
      </w:r>
      <w:r w:rsidRPr="00347C64">
        <w:rPr>
          <w:rFonts w:ascii="Arial" w:eastAsia="Calibri" w:hAnsi="Arial" w:cs="Arial"/>
          <w:sz w:val="24"/>
          <w:szCs w:val="24"/>
          <w:lang w:val="pt-PT" w:eastAsia="en-US"/>
        </w:rPr>
        <w:t>nos termos da Lei Federal nº 14.133, de 1º de abril de 2021.</w:t>
      </w:r>
    </w:p>
    <w:p w:rsidR="00347C64" w:rsidRPr="00347C64" w:rsidRDefault="00347C64" w:rsidP="00347C64">
      <w:pPr>
        <w:spacing w:line="360" w:lineRule="auto"/>
        <w:jc w:val="both"/>
        <w:rPr>
          <w:rFonts w:ascii="Arial" w:eastAsia="Times New Roman" w:hAnsi="Arial" w:cs="Arial"/>
          <w:sz w:val="24"/>
          <w:szCs w:val="24"/>
        </w:rPr>
      </w:pPr>
    </w:p>
    <w:tbl>
      <w:tblPr>
        <w:tblStyle w:val="Tabelacomgrade1"/>
        <w:tblW w:w="9067" w:type="dxa"/>
        <w:tblLook w:val="04A0" w:firstRow="1" w:lastRow="0" w:firstColumn="1" w:lastColumn="0" w:noHBand="0" w:noVBand="1"/>
      </w:tblPr>
      <w:tblGrid>
        <w:gridCol w:w="803"/>
        <w:gridCol w:w="1123"/>
        <w:gridCol w:w="876"/>
        <w:gridCol w:w="4179"/>
        <w:gridCol w:w="1043"/>
        <w:gridCol w:w="1043"/>
      </w:tblGrid>
      <w:tr w:rsidR="00347C64" w:rsidRPr="00347C64" w:rsidTr="00347C64">
        <w:tc>
          <w:tcPr>
            <w:tcW w:w="803"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ITEM</w:t>
            </w:r>
          </w:p>
        </w:tc>
        <w:tc>
          <w:tcPr>
            <w:tcW w:w="111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QUANT.</w:t>
            </w:r>
          </w:p>
        </w:tc>
        <w:tc>
          <w:tcPr>
            <w:tcW w:w="87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UNID.</w:t>
            </w:r>
          </w:p>
        </w:tc>
        <w:tc>
          <w:tcPr>
            <w:tcW w:w="418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DESCRIÇÃO DO OBJETO</w:t>
            </w:r>
          </w:p>
        </w:tc>
        <w:tc>
          <w:tcPr>
            <w:tcW w:w="1043"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VALOR UNIT.</w:t>
            </w:r>
          </w:p>
        </w:tc>
        <w:tc>
          <w:tcPr>
            <w:tcW w:w="1043" w:type="dxa"/>
            <w:shd w:val="clear" w:color="auto" w:fill="auto"/>
          </w:tcPr>
          <w:p w:rsidR="00347C64" w:rsidRPr="00347C64" w:rsidRDefault="00347C64" w:rsidP="00347C64">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VALOR TOTAL</w:t>
            </w:r>
          </w:p>
        </w:tc>
      </w:tr>
      <w:tr w:rsidR="00347C64" w:rsidRPr="00347C64" w:rsidTr="00347C64">
        <w:tc>
          <w:tcPr>
            <w:tcW w:w="803"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01</w:t>
            </w:r>
          </w:p>
        </w:tc>
        <w:tc>
          <w:tcPr>
            <w:tcW w:w="111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140</w:t>
            </w:r>
          </w:p>
        </w:tc>
        <w:tc>
          <w:tcPr>
            <w:tcW w:w="87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KG</w:t>
            </w:r>
          </w:p>
        </w:tc>
        <w:tc>
          <w:tcPr>
            <w:tcW w:w="418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BACON SUÍNO, TIPO: DEFUMADO, ASPECTO; PEDAÇO.</w:t>
            </w:r>
          </w:p>
        </w:tc>
        <w:tc>
          <w:tcPr>
            <w:tcW w:w="1043" w:type="dxa"/>
          </w:tcPr>
          <w:p w:rsidR="00347C64" w:rsidRPr="00347C64" w:rsidRDefault="00347C64" w:rsidP="00347C64">
            <w:pPr>
              <w:spacing w:line="360" w:lineRule="auto"/>
              <w:jc w:val="both"/>
              <w:rPr>
                <w:rFonts w:ascii="Arial" w:eastAsia="Times New Roman" w:hAnsi="Arial" w:cs="Arial"/>
                <w:sz w:val="24"/>
                <w:szCs w:val="24"/>
              </w:rPr>
            </w:pPr>
          </w:p>
        </w:tc>
        <w:tc>
          <w:tcPr>
            <w:tcW w:w="1043" w:type="dxa"/>
            <w:shd w:val="clear" w:color="auto" w:fill="auto"/>
          </w:tcPr>
          <w:p w:rsidR="00347C64" w:rsidRPr="00347C64" w:rsidRDefault="00347C64" w:rsidP="00347C64">
            <w:pPr>
              <w:spacing w:after="160" w:line="360" w:lineRule="auto"/>
              <w:jc w:val="both"/>
              <w:rPr>
                <w:rFonts w:ascii="Arial" w:eastAsia="Times New Roman" w:hAnsi="Arial" w:cs="Arial"/>
                <w:sz w:val="24"/>
                <w:szCs w:val="24"/>
              </w:rPr>
            </w:pPr>
          </w:p>
        </w:tc>
      </w:tr>
      <w:tr w:rsidR="00347C64" w:rsidRPr="00347C64" w:rsidTr="00347C64">
        <w:tc>
          <w:tcPr>
            <w:tcW w:w="803"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02</w:t>
            </w:r>
          </w:p>
        </w:tc>
        <w:tc>
          <w:tcPr>
            <w:tcW w:w="111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1250</w:t>
            </w:r>
          </w:p>
        </w:tc>
        <w:tc>
          <w:tcPr>
            <w:tcW w:w="87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KG</w:t>
            </w:r>
          </w:p>
        </w:tc>
        <w:tc>
          <w:tcPr>
            <w:tcW w:w="418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CARNE BOVINA, CORTE: ACÉM MOÍDO, RESFRIADO, LIMPO, LIVRE DE OSSOS, APONEUROSES, FÁSCIAS MUSCULARES, TENDÕES, SEBO, ÁGUA OU CONCENTRADO PROTEICO INJETADO, CARACTERÍSTICA ADICIONAIS: ISENTA DE SUJIDADES.   </w:t>
            </w:r>
          </w:p>
        </w:tc>
        <w:tc>
          <w:tcPr>
            <w:tcW w:w="1043" w:type="dxa"/>
          </w:tcPr>
          <w:p w:rsidR="00347C64" w:rsidRPr="00347C64" w:rsidRDefault="00347C64" w:rsidP="00347C64">
            <w:pPr>
              <w:spacing w:line="360" w:lineRule="auto"/>
              <w:jc w:val="both"/>
              <w:rPr>
                <w:rFonts w:ascii="Arial" w:eastAsia="Times New Roman" w:hAnsi="Arial" w:cs="Arial"/>
                <w:sz w:val="24"/>
                <w:szCs w:val="24"/>
              </w:rPr>
            </w:pPr>
          </w:p>
        </w:tc>
        <w:tc>
          <w:tcPr>
            <w:tcW w:w="1043" w:type="dxa"/>
            <w:shd w:val="clear" w:color="auto" w:fill="auto"/>
          </w:tcPr>
          <w:p w:rsidR="00347C64" w:rsidRPr="00347C64" w:rsidRDefault="00347C64" w:rsidP="00347C64">
            <w:pPr>
              <w:spacing w:after="160" w:line="360" w:lineRule="auto"/>
              <w:jc w:val="both"/>
              <w:rPr>
                <w:rFonts w:ascii="Arial" w:eastAsia="Times New Roman" w:hAnsi="Arial" w:cs="Arial"/>
                <w:sz w:val="24"/>
                <w:szCs w:val="24"/>
              </w:rPr>
            </w:pPr>
          </w:p>
        </w:tc>
      </w:tr>
      <w:tr w:rsidR="00347C64" w:rsidRPr="00347C64" w:rsidTr="00347C64">
        <w:tc>
          <w:tcPr>
            <w:tcW w:w="803"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03</w:t>
            </w:r>
          </w:p>
        </w:tc>
        <w:tc>
          <w:tcPr>
            <w:tcW w:w="111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930</w:t>
            </w:r>
          </w:p>
        </w:tc>
        <w:tc>
          <w:tcPr>
            <w:tcW w:w="87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KG</w:t>
            </w:r>
          </w:p>
        </w:tc>
        <w:tc>
          <w:tcPr>
            <w:tcW w:w="418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CARNE BOVINA, CORTE: MUSCULO, PEÇA, ASPECTO: IN NATURA, CONSERVAÇÃO: RESFRIADO, APRESENTAÇÃO: CONSISTENCIA FIRME, COR VERMELHO BRILHANTE, CHEIRO </w:t>
            </w:r>
            <w:r w:rsidRPr="00347C64">
              <w:rPr>
                <w:rFonts w:ascii="Arial" w:eastAsia="Times New Roman" w:hAnsi="Arial" w:cs="Arial"/>
                <w:sz w:val="24"/>
                <w:szCs w:val="24"/>
              </w:rPr>
              <w:lastRenderedPageBreak/>
              <w:t xml:space="preserve">E SABOR PRÓPRIOS, SEM OSSO FÁSCIAS MUSCULARES, TENDÕES, SEBO, ÁGUA OU CONCENTRADO PROTEICO INJETADO.   </w:t>
            </w:r>
          </w:p>
        </w:tc>
        <w:tc>
          <w:tcPr>
            <w:tcW w:w="1043" w:type="dxa"/>
          </w:tcPr>
          <w:p w:rsidR="00347C64" w:rsidRPr="00347C64" w:rsidRDefault="00347C64" w:rsidP="00347C64">
            <w:pPr>
              <w:spacing w:line="360" w:lineRule="auto"/>
              <w:jc w:val="both"/>
              <w:rPr>
                <w:rFonts w:ascii="Arial" w:eastAsia="Times New Roman" w:hAnsi="Arial" w:cs="Arial"/>
                <w:sz w:val="24"/>
                <w:szCs w:val="24"/>
              </w:rPr>
            </w:pPr>
          </w:p>
        </w:tc>
        <w:tc>
          <w:tcPr>
            <w:tcW w:w="1043" w:type="dxa"/>
            <w:shd w:val="clear" w:color="auto" w:fill="auto"/>
          </w:tcPr>
          <w:p w:rsidR="00347C64" w:rsidRPr="00347C64" w:rsidRDefault="00347C64" w:rsidP="00347C64">
            <w:pPr>
              <w:spacing w:after="160" w:line="360" w:lineRule="auto"/>
              <w:jc w:val="both"/>
              <w:rPr>
                <w:rFonts w:ascii="Arial" w:eastAsia="Times New Roman" w:hAnsi="Arial" w:cs="Arial"/>
                <w:sz w:val="24"/>
                <w:szCs w:val="24"/>
              </w:rPr>
            </w:pPr>
          </w:p>
        </w:tc>
      </w:tr>
      <w:tr w:rsidR="00347C64" w:rsidRPr="00347C64" w:rsidTr="00347C64">
        <w:tc>
          <w:tcPr>
            <w:tcW w:w="803"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lastRenderedPageBreak/>
              <w:t>04</w:t>
            </w:r>
          </w:p>
        </w:tc>
        <w:tc>
          <w:tcPr>
            <w:tcW w:w="111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490</w:t>
            </w:r>
          </w:p>
        </w:tc>
        <w:tc>
          <w:tcPr>
            <w:tcW w:w="87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KG</w:t>
            </w:r>
          </w:p>
        </w:tc>
        <w:tc>
          <w:tcPr>
            <w:tcW w:w="418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CARNE SUÍNA CORTE: COSTELA, PEÇA, ASPECTO: IN NATURA, CONSERVAÇÃO: RESFRIADA. APRESENTAÇÃO: COM OSSO, SEM APONEUROSES, FÁSCIAS MUSCULARES, TENDÕES, SEBO, ÁGUA OU CONCENTRADO PROTEICO INJETADO, CARACTERÍSTICAS ADICIONAIS: ISENTA DE SUJIDADES.   </w:t>
            </w:r>
          </w:p>
        </w:tc>
        <w:tc>
          <w:tcPr>
            <w:tcW w:w="1043" w:type="dxa"/>
          </w:tcPr>
          <w:p w:rsidR="00347C64" w:rsidRPr="00347C64" w:rsidRDefault="00347C64" w:rsidP="00347C64">
            <w:pPr>
              <w:spacing w:line="360" w:lineRule="auto"/>
              <w:jc w:val="both"/>
              <w:rPr>
                <w:rFonts w:ascii="Arial" w:eastAsia="Times New Roman" w:hAnsi="Arial" w:cs="Arial"/>
                <w:sz w:val="24"/>
                <w:szCs w:val="24"/>
              </w:rPr>
            </w:pPr>
          </w:p>
        </w:tc>
        <w:tc>
          <w:tcPr>
            <w:tcW w:w="1043" w:type="dxa"/>
            <w:shd w:val="clear" w:color="auto" w:fill="auto"/>
          </w:tcPr>
          <w:p w:rsidR="00347C64" w:rsidRPr="00347C64" w:rsidRDefault="00347C64" w:rsidP="00347C64">
            <w:pPr>
              <w:spacing w:after="160" w:line="360" w:lineRule="auto"/>
              <w:jc w:val="both"/>
              <w:rPr>
                <w:rFonts w:ascii="Arial" w:eastAsia="Times New Roman" w:hAnsi="Arial" w:cs="Arial"/>
                <w:sz w:val="24"/>
                <w:szCs w:val="24"/>
              </w:rPr>
            </w:pPr>
          </w:p>
        </w:tc>
      </w:tr>
      <w:tr w:rsidR="00347C64" w:rsidRPr="00347C64" w:rsidTr="00347C64">
        <w:tc>
          <w:tcPr>
            <w:tcW w:w="803"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05</w:t>
            </w:r>
          </w:p>
        </w:tc>
        <w:tc>
          <w:tcPr>
            <w:tcW w:w="111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200</w:t>
            </w:r>
          </w:p>
        </w:tc>
        <w:tc>
          <w:tcPr>
            <w:tcW w:w="87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KG</w:t>
            </w:r>
          </w:p>
        </w:tc>
        <w:tc>
          <w:tcPr>
            <w:tcW w:w="418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COXA E SOBRE COXA DE FRANGO, CONGELADO, EMBALAGEM FILME DE PVC TRANSPARENTE, CONTENDO IDENTIFICAÇÃO DO PRODUTO, MARCA DO FABRICANTE, PRAZO DE VALIDADE, DE ACORDO COM AS PORTARIAS DO MINISTÉRIO DA AGRICULTURA DIPOA N° 304 DE 22/04/96 E N° 145 DE 22/04/98 DA RESOLUÇÃO DA ANVISA N. 105 DE 19/05/99 </w:t>
            </w:r>
          </w:p>
        </w:tc>
        <w:tc>
          <w:tcPr>
            <w:tcW w:w="1043" w:type="dxa"/>
          </w:tcPr>
          <w:p w:rsidR="00347C64" w:rsidRPr="00347C64" w:rsidRDefault="00347C64" w:rsidP="00347C64">
            <w:pPr>
              <w:spacing w:line="360" w:lineRule="auto"/>
              <w:jc w:val="both"/>
              <w:rPr>
                <w:rFonts w:ascii="Arial" w:eastAsia="Times New Roman" w:hAnsi="Arial" w:cs="Arial"/>
                <w:sz w:val="24"/>
                <w:szCs w:val="24"/>
              </w:rPr>
            </w:pPr>
          </w:p>
        </w:tc>
        <w:tc>
          <w:tcPr>
            <w:tcW w:w="1043" w:type="dxa"/>
            <w:shd w:val="clear" w:color="auto" w:fill="auto"/>
          </w:tcPr>
          <w:p w:rsidR="00347C64" w:rsidRPr="00347C64" w:rsidRDefault="00347C64" w:rsidP="00347C64">
            <w:pPr>
              <w:spacing w:after="160" w:line="360" w:lineRule="auto"/>
              <w:jc w:val="both"/>
              <w:rPr>
                <w:rFonts w:ascii="Arial" w:eastAsia="Times New Roman" w:hAnsi="Arial" w:cs="Arial"/>
                <w:sz w:val="24"/>
                <w:szCs w:val="24"/>
              </w:rPr>
            </w:pPr>
          </w:p>
        </w:tc>
      </w:tr>
      <w:tr w:rsidR="00347C64" w:rsidRPr="00347C64" w:rsidTr="00347C64">
        <w:tc>
          <w:tcPr>
            <w:tcW w:w="803"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06</w:t>
            </w:r>
          </w:p>
        </w:tc>
        <w:tc>
          <w:tcPr>
            <w:tcW w:w="111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1150</w:t>
            </w:r>
          </w:p>
        </w:tc>
        <w:tc>
          <w:tcPr>
            <w:tcW w:w="87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KG</w:t>
            </w:r>
          </w:p>
        </w:tc>
        <w:tc>
          <w:tcPr>
            <w:tcW w:w="418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LINGUIÇA DE CARNE SUÍNA PURA PERNIL, CONGELADA, SEM PIMENTA, SEM EXCESSO DE </w:t>
            </w:r>
            <w:r w:rsidRPr="00347C64">
              <w:rPr>
                <w:rFonts w:ascii="Arial" w:eastAsia="Times New Roman" w:hAnsi="Arial" w:cs="Arial"/>
                <w:sz w:val="24"/>
                <w:szCs w:val="24"/>
              </w:rPr>
              <w:lastRenderedPageBreak/>
              <w:t>GORDURA OU SEBO, EMBALADO EM RÓTULO E SIF, EMBALADA EM SACO PLÁSTICO ATÓXICO E TRANSPARENTE DE 2KG</w:t>
            </w:r>
          </w:p>
        </w:tc>
        <w:tc>
          <w:tcPr>
            <w:tcW w:w="1043" w:type="dxa"/>
          </w:tcPr>
          <w:p w:rsidR="00347C64" w:rsidRPr="00347C64" w:rsidRDefault="00347C64" w:rsidP="00347C64">
            <w:pPr>
              <w:spacing w:line="360" w:lineRule="auto"/>
              <w:jc w:val="both"/>
              <w:rPr>
                <w:rFonts w:ascii="Arial" w:eastAsia="Times New Roman" w:hAnsi="Arial" w:cs="Arial"/>
                <w:sz w:val="24"/>
                <w:szCs w:val="24"/>
              </w:rPr>
            </w:pPr>
          </w:p>
        </w:tc>
        <w:tc>
          <w:tcPr>
            <w:tcW w:w="1043" w:type="dxa"/>
            <w:shd w:val="clear" w:color="auto" w:fill="auto"/>
          </w:tcPr>
          <w:p w:rsidR="00347C64" w:rsidRPr="00347C64" w:rsidRDefault="00347C64" w:rsidP="00347C64">
            <w:pPr>
              <w:spacing w:after="160" w:line="360" w:lineRule="auto"/>
              <w:jc w:val="both"/>
              <w:rPr>
                <w:rFonts w:ascii="Arial" w:eastAsia="Times New Roman" w:hAnsi="Arial" w:cs="Arial"/>
                <w:sz w:val="24"/>
                <w:szCs w:val="24"/>
              </w:rPr>
            </w:pPr>
          </w:p>
        </w:tc>
      </w:tr>
      <w:tr w:rsidR="00347C64" w:rsidRPr="00347C64" w:rsidTr="00347C64">
        <w:tc>
          <w:tcPr>
            <w:tcW w:w="803"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lastRenderedPageBreak/>
              <w:t>07</w:t>
            </w:r>
          </w:p>
        </w:tc>
        <w:tc>
          <w:tcPr>
            <w:tcW w:w="111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1190</w:t>
            </w:r>
          </w:p>
        </w:tc>
        <w:tc>
          <w:tcPr>
            <w:tcW w:w="87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KG</w:t>
            </w:r>
          </w:p>
        </w:tc>
        <w:tc>
          <w:tcPr>
            <w:tcW w:w="418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PEITO DE FRANGO COM OSSO DE PRIMEIRA QUALIDADE, CONGELADO. EMBALAGEM EM FILME PVC TRANSPARENTE OU SACO PLÁSTICO TRANSPARENTE CONTENDO IDENTIFICAÇÃO DO PRODUTO, MARCA FABRICANTE, PRAZO DE VALIDADE DE ACORDO COM AS PORTARIAS DO MINISTÉRIO DA AGRICULTURA, DIPOA N° 304 DE 22/04/96 E N° 145 DE 22/04/98 DA RESOLUÇÃO DA ANVISA N. 105 DE 19/05/99</w:t>
            </w:r>
          </w:p>
        </w:tc>
        <w:tc>
          <w:tcPr>
            <w:tcW w:w="1043" w:type="dxa"/>
          </w:tcPr>
          <w:p w:rsidR="00347C64" w:rsidRPr="00347C64" w:rsidRDefault="00347C64" w:rsidP="00347C64">
            <w:pPr>
              <w:spacing w:line="360" w:lineRule="auto"/>
              <w:jc w:val="both"/>
              <w:rPr>
                <w:rFonts w:ascii="Arial" w:eastAsia="Times New Roman" w:hAnsi="Arial" w:cs="Arial"/>
                <w:sz w:val="24"/>
                <w:szCs w:val="24"/>
              </w:rPr>
            </w:pPr>
          </w:p>
        </w:tc>
        <w:tc>
          <w:tcPr>
            <w:tcW w:w="1043" w:type="dxa"/>
            <w:shd w:val="clear" w:color="auto" w:fill="auto"/>
          </w:tcPr>
          <w:p w:rsidR="00347C64" w:rsidRPr="00347C64" w:rsidRDefault="00347C64" w:rsidP="00347C64">
            <w:pPr>
              <w:spacing w:after="160" w:line="360" w:lineRule="auto"/>
              <w:jc w:val="both"/>
              <w:rPr>
                <w:rFonts w:ascii="Arial" w:eastAsia="Times New Roman" w:hAnsi="Arial" w:cs="Arial"/>
                <w:sz w:val="24"/>
                <w:szCs w:val="24"/>
              </w:rPr>
            </w:pPr>
          </w:p>
        </w:tc>
      </w:tr>
      <w:tr w:rsidR="00347C64" w:rsidRPr="00347C64" w:rsidTr="00347C64">
        <w:tc>
          <w:tcPr>
            <w:tcW w:w="803"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08</w:t>
            </w:r>
          </w:p>
        </w:tc>
        <w:tc>
          <w:tcPr>
            <w:tcW w:w="111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1780</w:t>
            </w:r>
          </w:p>
        </w:tc>
        <w:tc>
          <w:tcPr>
            <w:tcW w:w="87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KG</w:t>
            </w:r>
          </w:p>
        </w:tc>
        <w:tc>
          <w:tcPr>
            <w:tcW w:w="418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CARNE SUÍNA DE CORTE: PERNIL TRASEIRO, ASPECTO: IN NATURA, CONSERVAÇÃO: RESFRIADA, APRESENTAÇÃO: CONSISTÊNCIA FIRMA, SEM PELE, SEM OSSO, SEM TEMPERO, COM COR, SABOR E ODOR PRÓPRIOS, SEM APONEUROSES, FÁSCIAS MUSCULARES, TENDÕES, SEBO, AGUA OU CONCENTRADO PROTEICO INJETADO, CARACTERÍSTICAS ADICIONAIS: ISENTA DE SUJIDADES E </w:t>
            </w:r>
            <w:r w:rsidRPr="00347C64">
              <w:rPr>
                <w:rFonts w:ascii="Arial" w:eastAsia="Times New Roman" w:hAnsi="Arial" w:cs="Arial"/>
                <w:sz w:val="24"/>
                <w:szCs w:val="24"/>
              </w:rPr>
              <w:lastRenderedPageBreak/>
              <w:t xml:space="preserve">QUAISQUER MATERIAIS ESTRANHOS QUE COMPROMETAM A SUA QUALIDADE, EMBALADO EM SACO PLÁSTICO, ATÓXICO E TRANSPARENTE DE 2 KG.    </w:t>
            </w:r>
          </w:p>
        </w:tc>
        <w:tc>
          <w:tcPr>
            <w:tcW w:w="1043" w:type="dxa"/>
          </w:tcPr>
          <w:p w:rsidR="00347C64" w:rsidRPr="00347C64" w:rsidRDefault="00347C64" w:rsidP="00347C64">
            <w:pPr>
              <w:spacing w:line="360" w:lineRule="auto"/>
              <w:jc w:val="both"/>
              <w:rPr>
                <w:rFonts w:ascii="Arial" w:eastAsia="Times New Roman" w:hAnsi="Arial" w:cs="Arial"/>
                <w:sz w:val="24"/>
                <w:szCs w:val="24"/>
              </w:rPr>
            </w:pPr>
          </w:p>
        </w:tc>
        <w:tc>
          <w:tcPr>
            <w:tcW w:w="1043" w:type="dxa"/>
            <w:shd w:val="clear" w:color="auto" w:fill="auto"/>
          </w:tcPr>
          <w:p w:rsidR="00347C64" w:rsidRPr="00347C64" w:rsidRDefault="00347C64" w:rsidP="00347C64">
            <w:pPr>
              <w:spacing w:after="160" w:line="360" w:lineRule="auto"/>
              <w:jc w:val="both"/>
              <w:rPr>
                <w:rFonts w:ascii="Arial" w:eastAsia="Times New Roman" w:hAnsi="Arial" w:cs="Arial"/>
                <w:sz w:val="24"/>
                <w:szCs w:val="24"/>
              </w:rPr>
            </w:pPr>
          </w:p>
        </w:tc>
      </w:tr>
      <w:tr w:rsidR="00347C64" w:rsidRPr="00347C64" w:rsidTr="00347C64">
        <w:tc>
          <w:tcPr>
            <w:tcW w:w="803"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lastRenderedPageBreak/>
              <w:t>09</w:t>
            </w:r>
          </w:p>
        </w:tc>
        <w:tc>
          <w:tcPr>
            <w:tcW w:w="111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140</w:t>
            </w:r>
          </w:p>
        </w:tc>
        <w:tc>
          <w:tcPr>
            <w:tcW w:w="87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KG</w:t>
            </w:r>
          </w:p>
        </w:tc>
        <w:tc>
          <w:tcPr>
            <w:tcW w:w="418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FILÉ DE PEITO DE FRANGO CONGELADO, SEM OSSO, PERFEITO ESTADO HIGIÊNICO – SANITÁRIO LIVRE DE MISTURAS DE ÁGUA. EMBALADO EM EMBALAGEM INDIVIDUAIS COM ROTULO E SELO SIF DE 1KG.</w:t>
            </w:r>
          </w:p>
        </w:tc>
        <w:tc>
          <w:tcPr>
            <w:tcW w:w="1043" w:type="dxa"/>
          </w:tcPr>
          <w:p w:rsidR="00347C64" w:rsidRPr="00347C64" w:rsidRDefault="00347C64" w:rsidP="00347C64">
            <w:pPr>
              <w:spacing w:line="360" w:lineRule="auto"/>
              <w:jc w:val="both"/>
              <w:rPr>
                <w:rFonts w:ascii="Arial" w:eastAsia="Times New Roman" w:hAnsi="Arial" w:cs="Arial"/>
                <w:sz w:val="24"/>
                <w:szCs w:val="24"/>
              </w:rPr>
            </w:pPr>
          </w:p>
        </w:tc>
        <w:tc>
          <w:tcPr>
            <w:tcW w:w="1043" w:type="dxa"/>
            <w:shd w:val="clear" w:color="auto" w:fill="auto"/>
          </w:tcPr>
          <w:p w:rsidR="00347C64" w:rsidRPr="00347C64" w:rsidRDefault="00347C64" w:rsidP="00347C64">
            <w:pPr>
              <w:spacing w:after="160" w:line="360" w:lineRule="auto"/>
              <w:jc w:val="both"/>
              <w:rPr>
                <w:rFonts w:ascii="Arial" w:eastAsia="Times New Roman" w:hAnsi="Arial" w:cs="Arial"/>
                <w:sz w:val="24"/>
                <w:szCs w:val="24"/>
              </w:rPr>
            </w:pPr>
          </w:p>
        </w:tc>
      </w:tr>
      <w:tr w:rsidR="00347C64" w:rsidRPr="00347C64" w:rsidTr="00347C64">
        <w:tc>
          <w:tcPr>
            <w:tcW w:w="803"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10</w:t>
            </w:r>
          </w:p>
        </w:tc>
        <w:tc>
          <w:tcPr>
            <w:tcW w:w="111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130</w:t>
            </w:r>
          </w:p>
        </w:tc>
        <w:tc>
          <w:tcPr>
            <w:tcW w:w="87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KG</w:t>
            </w:r>
          </w:p>
        </w:tc>
        <w:tc>
          <w:tcPr>
            <w:tcW w:w="418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LINGUIÇA TIPO CALABRESA</w:t>
            </w:r>
          </w:p>
        </w:tc>
        <w:tc>
          <w:tcPr>
            <w:tcW w:w="1043" w:type="dxa"/>
          </w:tcPr>
          <w:p w:rsidR="00347C64" w:rsidRPr="00347C64" w:rsidRDefault="00347C64" w:rsidP="00347C64">
            <w:pPr>
              <w:spacing w:line="360" w:lineRule="auto"/>
              <w:jc w:val="both"/>
              <w:rPr>
                <w:rFonts w:ascii="Arial" w:eastAsia="Times New Roman" w:hAnsi="Arial" w:cs="Arial"/>
                <w:sz w:val="24"/>
                <w:szCs w:val="24"/>
              </w:rPr>
            </w:pPr>
          </w:p>
        </w:tc>
        <w:tc>
          <w:tcPr>
            <w:tcW w:w="1043" w:type="dxa"/>
            <w:shd w:val="clear" w:color="auto" w:fill="auto"/>
          </w:tcPr>
          <w:p w:rsidR="00347C64" w:rsidRPr="00347C64" w:rsidRDefault="00347C64" w:rsidP="00347C64">
            <w:pPr>
              <w:spacing w:after="160" w:line="360" w:lineRule="auto"/>
              <w:jc w:val="both"/>
              <w:rPr>
                <w:rFonts w:ascii="Arial" w:eastAsia="Times New Roman" w:hAnsi="Arial" w:cs="Arial"/>
                <w:sz w:val="24"/>
                <w:szCs w:val="24"/>
              </w:rPr>
            </w:pPr>
          </w:p>
        </w:tc>
      </w:tr>
      <w:tr w:rsidR="00347C64" w:rsidRPr="00347C64" w:rsidTr="00347C64">
        <w:tc>
          <w:tcPr>
            <w:tcW w:w="803"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11</w:t>
            </w:r>
          </w:p>
        </w:tc>
        <w:tc>
          <w:tcPr>
            <w:tcW w:w="111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200</w:t>
            </w:r>
          </w:p>
        </w:tc>
        <w:tc>
          <w:tcPr>
            <w:tcW w:w="87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KG</w:t>
            </w:r>
          </w:p>
        </w:tc>
        <w:tc>
          <w:tcPr>
            <w:tcW w:w="418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TOUCINHO MAGRO</w:t>
            </w:r>
          </w:p>
        </w:tc>
        <w:tc>
          <w:tcPr>
            <w:tcW w:w="1043" w:type="dxa"/>
          </w:tcPr>
          <w:p w:rsidR="00347C64" w:rsidRPr="00347C64" w:rsidRDefault="00347C64" w:rsidP="00347C64">
            <w:pPr>
              <w:spacing w:line="360" w:lineRule="auto"/>
              <w:jc w:val="both"/>
              <w:rPr>
                <w:rFonts w:ascii="Arial" w:eastAsia="Times New Roman" w:hAnsi="Arial" w:cs="Arial"/>
                <w:sz w:val="24"/>
                <w:szCs w:val="24"/>
              </w:rPr>
            </w:pPr>
          </w:p>
        </w:tc>
        <w:tc>
          <w:tcPr>
            <w:tcW w:w="1043" w:type="dxa"/>
            <w:shd w:val="clear" w:color="auto" w:fill="auto"/>
          </w:tcPr>
          <w:p w:rsidR="00347C64" w:rsidRPr="00347C64" w:rsidRDefault="00347C64" w:rsidP="00347C64">
            <w:pPr>
              <w:spacing w:after="160" w:line="360" w:lineRule="auto"/>
              <w:jc w:val="both"/>
              <w:rPr>
                <w:rFonts w:ascii="Arial" w:eastAsia="Times New Roman" w:hAnsi="Arial" w:cs="Arial"/>
                <w:sz w:val="24"/>
                <w:szCs w:val="24"/>
              </w:rPr>
            </w:pPr>
          </w:p>
        </w:tc>
      </w:tr>
      <w:tr w:rsidR="00347C64" w:rsidRPr="00347C64" w:rsidTr="00347C64">
        <w:tc>
          <w:tcPr>
            <w:tcW w:w="803"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12</w:t>
            </w:r>
          </w:p>
        </w:tc>
        <w:tc>
          <w:tcPr>
            <w:tcW w:w="111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500</w:t>
            </w:r>
          </w:p>
        </w:tc>
        <w:tc>
          <w:tcPr>
            <w:tcW w:w="87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KG</w:t>
            </w:r>
          </w:p>
        </w:tc>
        <w:tc>
          <w:tcPr>
            <w:tcW w:w="418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CARNE BOVINA. CORTE: CHÁ DE DENTRO.  PEÇA/PEDAÇO ASPECTO: IN NATURA, CONSERVAÇÃO: RESFRIADO. APRESENTAÇÃO: CONSISTÊNCIA FIRME, COR VERMELHO BRILHANTE, CHEIRO E SABOR PRÓPRIOS, SEM OSSO FÁSCIAS MUSCULARES, TENDÕES, SEBO, ÁGUA OU CONCENTRADO PROTEICO INJETADO. </w:t>
            </w:r>
          </w:p>
        </w:tc>
        <w:tc>
          <w:tcPr>
            <w:tcW w:w="1043" w:type="dxa"/>
          </w:tcPr>
          <w:p w:rsidR="00347C64" w:rsidRPr="00347C64" w:rsidRDefault="00347C64" w:rsidP="00347C64">
            <w:pPr>
              <w:spacing w:line="360" w:lineRule="auto"/>
              <w:jc w:val="both"/>
              <w:rPr>
                <w:rFonts w:ascii="Arial" w:eastAsia="Times New Roman" w:hAnsi="Arial" w:cs="Arial"/>
                <w:sz w:val="24"/>
                <w:szCs w:val="24"/>
              </w:rPr>
            </w:pPr>
          </w:p>
        </w:tc>
        <w:tc>
          <w:tcPr>
            <w:tcW w:w="1043" w:type="dxa"/>
            <w:shd w:val="clear" w:color="auto" w:fill="auto"/>
          </w:tcPr>
          <w:p w:rsidR="00347C64" w:rsidRPr="00347C64" w:rsidRDefault="00347C64" w:rsidP="00347C64">
            <w:pPr>
              <w:spacing w:after="160" w:line="360" w:lineRule="auto"/>
              <w:jc w:val="both"/>
              <w:rPr>
                <w:rFonts w:ascii="Arial" w:eastAsia="Times New Roman" w:hAnsi="Arial" w:cs="Arial"/>
                <w:sz w:val="24"/>
                <w:szCs w:val="24"/>
              </w:rPr>
            </w:pPr>
          </w:p>
        </w:tc>
      </w:tr>
      <w:tr w:rsidR="00347C64" w:rsidRPr="00347C64" w:rsidTr="00347C64">
        <w:tc>
          <w:tcPr>
            <w:tcW w:w="803"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13</w:t>
            </w:r>
          </w:p>
        </w:tc>
        <w:tc>
          <w:tcPr>
            <w:tcW w:w="111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500</w:t>
            </w:r>
          </w:p>
        </w:tc>
        <w:tc>
          <w:tcPr>
            <w:tcW w:w="87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KG</w:t>
            </w:r>
          </w:p>
        </w:tc>
        <w:tc>
          <w:tcPr>
            <w:tcW w:w="418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 CARNE BOVINA. CORTE: PATINHO. PEÇA/PEDAÇO. ASPECTO: IN NATURA, </w:t>
            </w:r>
            <w:r w:rsidRPr="00347C64">
              <w:rPr>
                <w:rFonts w:ascii="Arial" w:eastAsia="Times New Roman" w:hAnsi="Arial" w:cs="Arial"/>
                <w:sz w:val="24"/>
                <w:szCs w:val="24"/>
              </w:rPr>
              <w:lastRenderedPageBreak/>
              <w:t>CONSERVAÇÃO: RESFRIADO. APRESENTAÇÃO: CONSISTÊNCIA FIRME, COR VERMELHO BRILHANTE, CHEIRO E SABOR PRÓPRIOS, SEM OSSO FÁSCIAS MUSCULARES, TENDÕES, SEBO, ÁGUA OU CONCENTRADO PROTEICO INJETADO.</w:t>
            </w:r>
          </w:p>
        </w:tc>
        <w:tc>
          <w:tcPr>
            <w:tcW w:w="1043" w:type="dxa"/>
          </w:tcPr>
          <w:p w:rsidR="00347C64" w:rsidRPr="00347C64" w:rsidRDefault="00347C64" w:rsidP="00347C64">
            <w:pPr>
              <w:spacing w:line="360" w:lineRule="auto"/>
              <w:jc w:val="both"/>
              <w:rPr>
                <w:rFonts w:ascii="Arial" w:eastAsia="Times New Roman" w:hAnsi="Arial" w:cs="Arial"/>
                <w:sz w:val="24"/>
                <w:szCs w:val="24"/>
              </w:rPr>
            </w:pPr>
          </w:p>
        </w:tc>
        <w:tc>
          <w:tcPr>
            <w:tcW w:w="1043" w:type="dxa"/>
            <w:shd w:val="clear" w:color="auto" w:fill="auto"/>
          </w:tcPr>
          <w:p w:rsidR="00347C64" w:rsidRPr="00347C64" w:rsidRDefault="00347C64" w:rsidP="00347C64">
            <w:pPr>
              <w:spacing w:after="160" w:line="360" w:lineRule="auto"/>
              <w:jc w:val="both"/>
              <w:rPr>
                <w:rFonts w:ascii="Arial" w:eastAsia="Times New Roman" w:hAnsi="Arial" w:cs="Arial"/>
                <w:sz w:val="24"/>
                <w:szCs w:val="24"/>
              </w:rPr>
            </w:pPr>
          </w:p>
        </w:tc>
      </w:tr>
      <w:tr w:rsidR="00347C64" w:rsidRPr="00347C64" w:rsidTr="00347C64">
        <w:tc>
          <w:tcPr>
            <w:tcW w:w="803"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lastRenderedPageBreak/>
              <w:t>14</w:t>
            </w:r>
          </w:p>
        </w:tc>
        <w:tc>
          <w:tcPr>
            <w:tcW w:w="111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100</w:t>
            </w:r>
          </w:p>
        </w:tc>
        <w:tc>
          <w:tcPr>
            <w:tcW w:w="87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KG</w:t>
            </w:r>
          </w:p>
        </w:tc>
        <w:tc>
          <w:tcPr>
            <w:tcW w:w="418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SALSICHA CONGELADA TIPO HOT DOG</w:t>
            </w:r>
            <w:r w:rsidRPr="00347C64">
              <w:rPr>
                <w:rFonts w:ascii="Arial" w:eastAsia="Times New Roman" w:hAnsi="Arial" w:cs="Arial"/>
                <w:sz w:val="24"/>
                <w:szCs w:val="24"/>
              </w:rPr>
              <w:br/>
              <w:t xml:space="preserve">COM VALIDADE MINIMA DE 180 DIAS. </w:t>
            </w:r>
          </w:p>
        </w:tc>
        <w:tc>
          <w:tcPr>
            <w:tcW w:w="1043" w:type="dxa"/>
          </w:tcPr>
          <w:p w:rsidR="00347C64" w:rsidRPr="00347C64" w:rsidRDefault="00347C64" w:rsidP="00347C64">
            <w:pPr>
              <w:spacing w:line="360" w:lineRule="auto"/>
              <w:jc w:val="both"/>
              <w:rPr>
                <w:rFonts w:ascii="Arial" w:eastAsia="Times New Roman" w:hAnsi="Arial" w:cs="Arial"/>
                <w:sz w:val="24"/>
                <w:szCs w:val="24"/>
              </w:rPr>
            </w:pPr>
          </w:p>
        </w:tc>
        <w:tc>
          <w:tcPr>
            <w:tcW w:w="1043" w:type="dxa"/>
            <w:shd w:val="clear" w:color="auto" w:fill="auto"/>
          </w:tcPr>
          <w:p w:rsidR="00347C64" w:rsidRPr="00347C64" w:rsidRDefault="00347C64" w:rsidP="00347C64">
            <w:pPr>
              <w:spacing w:after="160" w:line="360" w:lineRule="auto"/>
              <w:jc w:val="both"/>
              <w:rPr>
                <w:rFonts w:ascii="Arial" w:eastAsia="Times New Roman" w:hAnsi="Arial" w:cs="Arial"/>
                <w:sz w:val="24"/>
                <w:szCs w:val="24"/>
              </w:rPr>
            </w:pPr>
          </w:p>
        </w:tc>
      </w:tr>
    </w:tbl>
    <w:p w:rsidR="00347C64" w:rsidRPr="00347C64" w:rsidRDefault="00347C64" w:rsidP="00347C64">
      <w:pPr>
        <w:tabs>
          <w:tab w:val="left" w:pos="2268"/>
        </w:tabs>
        <w:spacing w:after="0" w:line="360" w:lineRule="auto"/>
        <w:jc w:val="both"/>
        <w:rPr>
          <w:rFonts w:ascii="Arial" w:eastAsia="Times New Roman" w:hAnsi="Arial" w:cs="Arial"/>
          <w:b/>
          <w:sz w:val="24"/>
          <w:szCs w:val="24"/>
        </w:rPr>
      </w:pPr>
    </w:p>
    <w:p w:rsidR="00347C64" w:rsidRPr="00347C64" w:rsidRDefault="00347C64" w:rsidP="00347C64">
      <w:pPr>
        <w:spacing w:line="360" w:lineRule="auto"/>
        <w:jc w:val="both"/>
        <w:rPr>
          <w:rFonts w:ascii="Arial" w:eastAsia="Times New Roman" w:hAnsi="Arial" w:cs="Arial"/>
          <w:sz w:val="24"/>
          <w:szCs w:val="24"/>
        </w:rPr>
      </w:pPr>
    </w:p>
    <w:tbl>
      <w:tblPr>
        <w:tblStyle w:val="Tabelacomgrade1"/>
        <w:tblW w:w="9067" w:type="dxa"/>
        <w:tblLook w:val="04A0" w:firstRow="1" w:lastRow="0" w:firstColumn="1" w:lastColumn="0" w:noHBand="0" w:noVBand="1"/>
      </w:tblPr>
      <w:tblGrid>
        <w:gridCol w:w="803"/>
        <w:gridCol w:w="1123"/>
        <w:gridCol w:w="876"/>
        <w:gridCol w:w="4179"/>
        <w:gridCol w:w="1043"/>
        <w:gridCol w:w="1043"/>
      </w:tblGrid>
      <w:tr w:rsidR="00347C64" w:rsidRPr="00347C64" w:rsidTr="00347C64">
        <w:tc>
          <w:tcPr>
            <w:tcW w:w="803"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ITEM</w:t>
            </w:r>
          </w:p>
        </w:tc>
        <w:tc>
          <w:tcPr>
            <w:tcW w:w="111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QUANT.</w:t>
            </w:r>
          </w:p>
        </w:tc>
        <w:tc>
          <w:tcPr>
            <w:tcW w:w="87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UNID.</w:t>
            </w:r>
          </w:p>
        </w:tc>
        <w:tc>
          <w:tcPr>
            <w:tcW w:w="418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DESCRIÇÃO DO OBJETO</w:t>
            </w:r>
          </w:p>
        </w:tc>
        <w:tc>
          <w:tcPr>
            <w:tcW w:w="1043"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VALOR UNIT.</w:t>
            </w:r>
          </w:p>
        </w:tc>
        <w:tc>
          <w:tcPr>
            <w:tcW w:w="1043" w:type="dxa"/>
            <w:shd w:val="clear" w:color="auto" w:fill="auto"/>
          </w:tcPr>
          <w:p w:rsidR="00347C64" w:rsidRPr="00347C64" w:rsidRDefault="00347C64" w:rsidP="00347C64">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VALOR TOTAL</w:t>
            </w:r>
          </w:p>
        </w:tc>
      </w:tr>
      <w:tr w:rsidR="00347C64" w:rsidRPr="00347C64" w:rsidTr="00347C64">
        <w:tc>
          <w:tcPr>
            <w:tcW w:w="803"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01</w:t>
            </w:r>
          </w:p>
        </w:tc>
        <w:tc>
          <w:tcPr>
            <w:tcW w:w="111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140</w:t>
            </w:r>
          </w:p>
        </w:tc>
        <w:tc>
          <w:tcPr>
            <w:tcW w:w="87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KG</w:t>
            </w:r>
          </w:p>
        </w:tc>
        <w:tc>
          <w:tcPr>
            <w:tcW w:w="418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BACON SUÍNO, TIPO: DEFUMADO, ASPECTO; PEDAÇO.</w:t>
            </w:r>
          </w:p>
        </w:tc>
        <w:tc>
          <w:tcPr>
            <w:tcW w:w="1043" w:type="dxa"/>
          </w:tcPr>
          <w:p w:rsidR="00347C64" w:rsidRPr="00347C64" w:rsidRDefault="00347C64" w:rsidP="00347C64">
            <w:pPr>
              <w:spacing w:line="360" w:lineRule="auto"/>
              <w:jc w:val="both"/>
              <w:rPr>
                <w:rFonts w:ascii="Arial" w:eastAsia="Times New Roman" w:hAnsi="Arial" w:cs="Arial"/>
                <w:sz w:val="24"/>
                <w:szCs w:val="24"/>
              </w:rPr>
            </w:pPr>
          </w:p>
        </w:tc>
        <w:tc>
          <w:tcPr>
            <w:tcW w:w="1043" w:type="dxa"/>
            <w:shd w:val="clear" w:color="auto" w:fill="auto"/>
          </w:tcPr>
          <w:p w:rsidR="00347C64" w:rsidRPr="00347C64" w:rsidRDefault="00347C64" w:rsidP="00347C64">
            <w:pPr>
              <w:spacing w:after="160" w:line="360" w:lineRule="auto"/>
              <w:jc w:val="both"/>
              <w:rPr>
                <w:rFonts w:ascii="Arial" w:eastAsia="Times New Roman" w:hAnsi="Arial" w:cs="Arial"/>
                <w:sz w:val="24"/>
                <w:szCs w:val="24"/>
              </w:rPr>
            </w:pPr>
          </w:p>
        </w:tc>
      </w:tr>
      <w:tr w:rsidR="00347C64" w:rsidRPr="00347C64" w:rsidTr="00347C64">
        <w:tc>
          <w:tcPr>
            <w:tcW w:w="803"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02</w:t>
            </w:r>
          </w:p>
        </w:tc>
        <w:tc>
          <w:tcPr>
            <w:tcW w:w="111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1250</w:t>
            </w:r>
          </w:p>
        </w:tc>
        <w:tc>
          <w:tcPr>
            <w:tcW w:w="87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KG</w:t>
            </w:r>
          </w:p>
        </w:tc>
        <w:tc>
          <w:tcPr>
            <w:tcW w:w="418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CARNE BOVINA, CORTE: ACÉM MOÍDO, RESFRIADO, LIMPO, LIVRE DE OSSOS, APONEUROSES, FÁSCIAS MUSCULARES, TENDÕES, SEBO, ÁGUA OU CONCENTRADO PROTEICO INJETADO, CARACTERÍSTICA ADICIONAIS: ISENTA DE SUJIDADES.   </w:t>
            </w:r>
          </w:p>
        </w:tc>
        <w:tc>
          <w:tcPr>
            <w:tcW w:w="1043" w:type="dxa"/>
          </w:tcPr>
          <w:p w:rsidR="00347C64" w:rsidRPr="00347C64" w:rsidRDefault="00347C64" w:rsidP="00347C64">
            <w:pPr>
              <w:spacing w:line="360" w:lineRule="auto"/>
              <w:jc w:val="both"/>
              <w:rPr>
                <w:rFonts w:ascii="Arial" w:eastAsia="Times New Roman" w:hAnsi="Arial" w:cs="Arial"/>
                <w:sz w:val="24"/>
                <w:szCs w:val="24"/>
              </w:rPr>
            </w:pPr>
          </w:p>
        </w:tc>
        <w:tc>
          <w:tcPr>
            <w:tcW w:w="1043" w:type="dxa"/>
            <w:shd w:val="clear" w:color="auto" w:fill="auto"/>
          </w:tcPr>
          <w:p w:rsidR="00347C64" w:rsidRPr="00347C64" w:rsidRDefault="00347C64" w:rsidP="00347C64">
            <w:pPr>
              <w:spacing w:after="160" w:line="360" w:lineRule="auto"/>
              <w:jc w:val="both"/>
              <w:rPr>
                <w:rFonts w:ascii="Arial" w:eastAsia="Times New Roman" w:hAnsi="Arial" w:cs="Arial"/>
                <w:sz w:val="24"/>
                <w:szCs w:val="24"/>
              </w:rPr>
            </w:pPr>
          </w:p>
        </w:tc>
      </w:tr>
      <w:tr w:rsidR="00347C64" w:rsidRPr="00347C64" w:rsidTr="00347C64">
        <w:tc>
          <w:tcPr>
            <w:tcW w:w="803"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03</w:t>
            </w:r>
          </w:p>
        </w:tc>
        <w:tc>
          <w:tcPr>
            <w:tcW w:w="111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930</w:t>
            </w:r>
          </w:p>
        </w:tc>
        <w:tc>
          <w:tcPr>
            <w:tcW w:w="87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KG</w:t>
            </w:r>
          </w:p>
        </w:tc>
        <w:tc>
          <w:tcPr>
            <w:tcW w:w="418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CARNE BOVINA, CORTE: MUSCULO, PEÇA, ASPECTO: IN </w:t>
            </w:r>
            <w:r w:rsidRPr="00347C64">
              <w:rPr>
                <w:rFonts w:ascii="Arial" w:eastAsia="Times New Roman" w:hAnsi="Arial" w:cs="Arial"/>
                <w:sz w:val="24"/>
                <w:szCs w:val="24"/>
              </w:rPr>
              <w:lastRenderedPageBreak/>
              <w:t xml:space="preserve">NATURA, CONSERVAÇÃO: RESFRIADO, APRESENTAÇÃO: CONSISTENCIA FIRME, COR VERMELHO BRILHANTE, CHEIRO E SABOR PRÓPRIOS, SEM OSSO FÁSCIAS MUSCULARES, TENDÕES, SEBO, ÁGUA OU CONCENTRADO PROTEICO INJETADO.   </w:t>
            </w:r>
          </w:p>
        </w:tc>
        <w:tc>
          <w:tcPr>
            <w:tcW w:w="1043" w:type="dxa"/>
          </w:tcPr>
          <w:p w:rsidR="00347C64" w:rsidRPr="00347C64" w:rsidRDefault="00347C64" w:rsidP="00347C64">
            <w:pPr>
              <w:spacing w:line="360" w:lineRule="auto"/>
              <w:jc w:val="both"/>
              <w:rPr>
                <w:rFonts w:ascii="Arial" w:eastAsia="Times New Roman" w:hAnsi="Arial" w:cs="Arial"/>
                <w:sz w:val="24"/>
                <w:szCs w:val="24"/>
              </w:rPr>
            </w:pPr>
          </w:p>
        </w:tc>
        <w:tc>
          <w:tcPr>
            <w:tcW w:w="1043" w:type="dxa"/>
            <w:shd w:val="clear" w:color="auto" w:fill="auto"/>
          </w:tcPr>
          <w:p w:rsidR="00347C64" w:rsidRPr="00347C64" w:rsidRDefault="00347C64" w:rsidP="00347C64">
            <w:pPr>
              <w:spacing w:after="160" w:line="360" w:lineRule="auto"/>
              <w:jc w:val="both"/>
              <w:rPr>
                <w:rFonts w:ascii="Arial" w:eastAsia="Times New Roman" w:hAnsi="Arial" w:cs="Arial"/>
                <w:sz w:val="24"/>
                <w:szCs w:val="24"/>
              </w:rPr>
            </w:pPr>
          </w:p>
        </w:tc>
      </w:tr>
      <w:tr w:rsidR="00347C64" w:rsidRPr="00347C64" w:rsidTr="00347C64">
        <w:tc>
          <w:tcPr>
            <w:tcW w:w="803"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lastRenderedPageBreak/>
              <w:t>04</w:t>
            </w:r>
          </w:p>
        </w:tc>
        <w:tc>
          <w:tcPr>
            <w:tcW w:w="111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490</w:t>
            </w:r>
          </w:p>
        </w:tc>
        <w:tc>
          <w:tcPr>
            <w:tcW w:w="87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KG</w:t>
            </w:r>
          </w:p>
        </w:tc>
        <w:tc>
          <w:tcPr>
            <w:tcW w:w="418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CARNE SUÍNA CORTE: COSTELA, PEÇA, ASPECTO: IN NATURA, CONSERVAÇÃO: RESFRIADA. APRESENTAÇÃO: COM OSSO, SEM APONEUROSES, FÁSCIAS MUSCULARES, TENDÕES, SEBO, ÁGUA OU CONCENTRADO PROTEICO INJETADO, CARACTERÍSTICAS ADICIONAIS: ISENTA DE SUJIDADES.   </w:t>
            </w:r>
          </w:p>
        </w:tc>
        <w:tc>
          <w:tcPr>
            <w:tcW w:w="1043" w:type="dxa"/>
          </w:tcPr>
          <w:p w:rsidR="00347C64" w:rsidRPr="00347C64" w:rsidRDefault="00347C64" w:rsidP="00347C64">
            <w:pPr>
              <w:spacing w:line="360" w:lineRule="auto"/>
              <w:jc w:val="both"/>
              <w:rPr>
                <w:rFonts w:ascii="Arial" w:eastAsia="Times New Roman" w:hAnsi="Arial" w:cs="Arial"/>
                <w:sz w:val="24"/>
                <w:szCs w:val="24"/>
              </w:rPr>
            </w:pPr>
          </w:p>
        </w:tc>
        <w:tc>
          <w:tcPr>
            <w:tcW w:w="1043" w:type="dxa"/>
            <w:shd w:val="clear" w:color="auto" w:fill="auto"/>
          </w:tcPr>
          <w:p w:rsidR="00347C64" w:rsidRPr="00347C64" w:rsidRDefault="00347C64" w:rsidP="00347C64">
            <w:pPr>
              <w:spacing w:after="160" w:line="360" w:lineRule="auto"/>
              <w:jc w:val="both"/>
              <w:rPr>
                <w:rFonts w:ascii="Arial" w:eastAsia="Times New Roman" w:hAnsi="Arial" w:cs="Arial"/>
                <w:sz w:val="24"/>
                <w:szCs w:val="24"/>
              </w:rPr>
            </w:pPr>
          </w:p>
        </w:tc>
      </w:tr>
      <w:tr w:rsidR="00347C64" w:rsidRPr="00347C64" w:rsidTr="00347C64">
        <w:tc>
          <w:tcPr>
            <w:tcW w:w="803"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05</w:t>
            </w:r>
          </w:p>
        </w:tc>
        <w:tc>
          <w:tcPr>
            <w:tcW w:w="111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200</w:t>
            </w:r>
          </w:p>
        </w:tc>
        <w:tc>
          <w:tcPr>
            <w:tcW w:w="87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KG</w:t>
            </w:r>
          </w:p>
        </w:tc>
        <w:tc>
          <w:tcPr>
            <w:tcW w:w="418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COXA E SOBRE COXA DE FRANGO, CONGELADO, EMBALAGEM FILME DE PVC TRANSPARENTE, CONTENDO IDENTIFICAÇÃO DO PRODUTO, MARCA DO FABRICANTE, PRAZO DE VALIDADE, DE ACORDO COM AS PORTARIAS DO MINISTÉRIO DA AGRICULTURA DIPOA N° 304 DE 22/04/96 E N° 145 DE 22/04/98 DA RESOLUÇÃO DA ANVISA N. 105 DE 19/05/99 </w:t>
            </w:r>
          </w:p>
        </w:tc>
        <w:tc>
          <w:tcPr>
            <w:tcW w:w="1043" w:type="dxa"/>
          </w:tcPr>
          <w:p w:rsidR="00347C64" w:rsidRPr="00347C64" w:rsidRDefault="00347C64" w:rsidP="00347C64">
            <w:pPr>
              <w:spacing w:line="360" w:lineRule="auto"/>
              <w:jc w:val="both"/>
              <w:rPr>
                <w:rFonts w:ascii="Arial" w:eastAsia="Times New Roman" w:hAnsi="Arial" w:cs="Arial"/>
                <w:sz w:val="24"/>
                <w:szCs w:val="24"/>
              </w:rPr>
            </w:pPr>
          </w:p>
        </w:tc>
        <w:tc>
          <w:tcPr>
            <w:tcW w:w="1043" w:type="dxa"/>
            <w:shd w:val="clear" w:color="auto" w:fill="auto"/>
          </w:tcPr>
          <w:p w:rsidR="00347C64" w:rsidRPr="00347C64" w:rsidRDefault="00347C64" w:rsidP="00347C64">
            <w:pPr>
              <w:spacing w:after="160" w:line="360" w:lineRule="auto"/>
              <w:jc w:val="both"/>
              <w:rPr>
                <w:rFonts w:ascii="Arial" w:eastAsia="Times New Roman" w:hAnsi="Arial" w:cs="Arial"/>
                <w:sz w:val="24"/>
                <w:szCs w:val="24"/>
              </w:rPr>
            </w:pPr>
          </w:p>
        </w:tc>
      </w:tr>
      <w:tr w:rsidR="00347C64" w:rsidRPr="00347C64" w:rsidTr="00347C64">
        <w:tc>
          <w:tcPr>
            <w:tcW w:w="803"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lastRenderedPageBreak/>
              <w:t>06</w:t>
            </w:r>
          </w:p>
        </w:tc>
        <w:tc>
          <w:tcPr>
            <w:tcW w:w="111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1150</w:t>
            </w:r>
          </w:p>
        </w:tc>
        <w:tc>
          <w:tcPr>
            <w:tcW w:w="87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KG</w:t>
            </w:r>
          </w:p>
        </w:tc>
        <w:tc>
          <w:tcPr>
            <w:tcW w:w="418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LINGUIÇA DE CARNE SUÍNA PURA PERNIL, CONGELADA, SEM PIMENTA, SEM EXCESSO DE GORDURA OU SEBO, EMBALADO EM RÓTULO E SIF, EMBALADA EM SACO PLÁSTICO ATÓXICO E TRANSPARENTE DE 2KG</w:t>
            </w:r>
          </w:p>
        </w:tc>
        <w:tc>
          <w:tcPr>
            <w:tcW w:w="1043" w:type="dxa"/>
          </w:tcPr>
          <w:p w:rsidR="00347C64" w:rsidRPr="00347C64" w:rsidRDefault="00347C64" w:rsidP="00347C64">
            <w:pPr>
              <w:spacing w:line="360" w:lineRule="auto"/>
              <w:jc w:val="both"/>
              <w:rPr>
                <w:rFonts w:ascii="Arial" w:eastAsia="Times New Roman" w:hAnsi="Arial" w:cs="Arial"/>
                <w:sz w:val="24"/>
                <w:szCs w:val="24"/>
              </w:rPr>
            </w:pPr>
          </w:p>
        </w:tc>
        <w:tc>
          <w:tcPr>
            <w:tcW w:w="1043" w:type="dxa"/>
            <w:shd w:val="clear" w:color="auto" w:fill="auto"/>
          </w:tcPr>
          <w:p w:rsidR="00347C64" w:rsidRPr="00347C64" w:rsidRDefault="00347C64" w:rsidP="00347C64">
            <w:pPr>
              <w:spacing w:after="160" w:line="360" w:lineRule="auto"/>
              <w:jc w:val="both"/>
              <w:rPr>
                <w:rFonts w:ascii="Arial" w:eastAsia="Times New Roman" w:hAnsi="Arial" w:cs="Arial"/>
                <w:sz w:val="24"/>
                <w:szCs w:val="24"/>
              </w:rPr>
            </w:pPr>
          </w:p>
        </w:tc>
      </w:tr>
      <w:tr w:rsidR="00347C64" w:rsidRPr="00347C64" w:rsidTr="00347C64">
        <w:tc>
          <w:tcPr>
            <w:tcW w:w="803"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07</w:t>
            </w:r>
          </w:p>
        </w:tc>
        <w:tc>
          <w:tcPr>
            <w:tcW w:w="111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1190</w:t>
            </w:r>
          </w:p>
        </w:tc>
        <w:tc>
          <w:tcPr>
            <w:tcW w:w="87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KG</w:t>
            </w:r>
          </w:p>
        </w:tc>
        <w:tc>
          <w:tcPr>
            <w:tcW w:w="418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PEITO DE FRANGO COM OSSO DE PRIMEIRA QUALIDADE, CONGELADO. EMBALAGEM EM FILME PVC TRANSPARENTE OU SACO PLÁSTICO TRANSPARENTE CONTENDO IDENTIFICAÇÃO DO PRODUTO, MARCA FABRICANTE, PRAZO DE VALIDADE DE ACORDO COM AS PORTARIAS DO MINISTÉRIO DA AGRICULTURA, DIPOA N° 304 DE 22/04/96 E N° 145 DE 22/04/98 DA RESOLUÇÃO DA ANVISA N. 105 DE 19/05/99</w:t>
            </w:r>
          </w:p>
        </w:tc>
        <w:tc>
          <w:tcPr>
            <w:tcW w:w="1043" w:type="dxa"/>
          </w:tcPr>
          <w:p w:rsidR="00347C64" w:rsidRPr="00347C64" w:rsidRDefault="00347C64" w:rsidP="00347C64">
            <w:pPr>
              <w:spacing w:line="360" w:lineRule="auto"/>
              <w:jc w:val="both"/>
              <w:rPr>
                <w:rFonts w:ascii="Arial" w:eastAsia="Times New Roman" w:hAnsi="Arial" w:cs="Arial"/>
                <w:sz w:val="24"/>
                <w:szCs w:val="24"/>
              </w:rPr>
            </w:pPr>
          </w:p>
        </w:tc>
        <w:tc>
          <w:tcPr>
            <w:tcW w:w="1043" w:type="dxa"/>
            <w:shd w:val="clear" w:color="auto" w:fill="auto"/>
          </w:tcPr>
          <w:p w:rsidR="00347C64" w:rsidRPr="00347C64" w:rsidRDefault="00347C64" w:rsidP="00347C64">
            <w:pPr>
              <w:spacing w:after="160" w:line="360" w:lineRule="auto"/>
              <w:jc w:val="both"/>
              <w:rPr>
                <w:rFonts w:ascii="Arial" w:eastAsia="Times New Roman" w:hAnsi="Arial" w:cs="Arial"/>
                <w:sz w:val="24"/>
                <w:szCs w:val="24"/>
              </w:rPr>
            </w:pPr>
          </w:p>
        </w:tc>
      </w:tr>
      <w:tr w:rsidR="00347C64" w:rsidRPr="00347C64" w:rsidTr="00347C64">
        <w:tc>
          <w:tcPr>
            <w:tcW w:w="803"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08</w:t>
            </w:r>
          </w:p>
        </w:tc>
        <w:tc>
          <w:tcPr>
            <w:tcW w:w="111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1780</w:t>
            </w:r>
          </w:p>
        </w:tc>
        <w:tc>
          <w:tcPr>
            <w:tcW w:w="87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KG</w:t>
            </w:r>
          </w:p>
        </w:tc>
        <w:tc>
          <w:tcPr>
            <w:tcW w:w="418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CARNE SUÍNA DE CORTE: PERNIL TRASEIRO, ASPECTO: IN NATURA, CONSERVAÇÃO: RESFRIADA, APRESENTAÇÃO: CONSISTÊNCIA FIRMA, SEM PELE, SEM OSSO, SEM TEMPERO, COM COR, SABOR E ODOR PRÓPRIOS, SEM APONEUROSES, FÁSCIAS MUSCULARES, TENDÕES, SEBO, AGUA OU CONCENTRADO </w:t>
            </w:r>
            <w:r w:rsidRPr="00347C64">
              <w:rPr>
                <w:rFonts w:ascii="Arial" w:eastAsia="Times New Roman" w:hAnsi="Arial" w:cs="Arial"/>
                <w:sz w:val="24"/>
                <w:szCs w:val="24"/>
              </w:rPr>
              <w:lastRenderedPageBreak/>
              <w:t xml:space="preserve">PROTEICO INJETADO, CARACTERÍSTICAS ADICIONAIS: ISENTA DE SUJIDADES E QUAISQUER MATERIAIS ESTRANHOS QUE COMPROMETAM A SUA QUALIDADE, EMBALADO EM SACO PLÁSTICO, ATÓXICO E TRANSPARENTE DE 2 KG.    </w:t>
            </w:r>
          </w:p>
        </w:tc>
        <w:tc>
          <w:tcPr>
            <w:tcW w:w="1043" w:type="dxa"/>
          </w:tcPr>
          <w:p w:rsidR="00347C64" w:rsidRPr="00347C64" w:rsidRDefault="00347C64" w:rsidP="00347C64">
            <w:pPr>
              <w:spacing w:line="360" w:lineRule="auto"/>
              <w:jc w:val="both"/>
              <w:rPr>
                <w:rFonts w:ascii="Arial" w:eastAsia="Times New Roman" w:hAnsi="Arial" w:cs="Arial"/>
                <w:sz w:val="24"/>
                <w:szCs w:val="24"/>
              </w:rPr>
            </w:pPr>
          </w:p>
        </w:tc>
        <w:tc>
          <w:tcPr>
            <w:tcW w:w="1043" w:type="dxa"/>
            <w:shd w:val="clear" w:color="auto" w:fill="auto"/>
          </w:tcPr>
          <w:p w:rsidR="00347C64" w:rsidRPr="00347C64" w:rsidRDefault="00347C64" w:rsidP="00347C64">
            <w:pPr>
              <w:spacing w:after="160" w:line="360" w:lineRule="auto"/>
              <w:jc w:val="both"/>
              <w:rPr>
                <w:rFonts w:ascii="Arial" w:eastAsia="Times New Roman" w:hAnsi="Arial" w:cs="Arial"/>
                <w:sz w:val="24"/>
                <w:szCs w:val="24"/>
              </w:rPr>
            </w:pPr>
          </w:p>
        </w:tc>
      </w:tr>
      <w:tr w:rsidR="00347C64" w:rsidRPr="00347C64" w:rsidTr="00347C64">
        <w:tc>
          <w:tcPr>
            <w:tcW w:w="803"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lastRenderedPageBreak/>
              <w:t>09</w:t>
            </w:r>
          </w:p>
        </w:tc>
        <w:tc>
          <w:tcPr>
            <w:tcW w:w="111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140</w:t>
            </w:r>
          </w:p>
        </w:tc>
        <w:tc>
          <w:tcPr>
            <w:tcW w:w="87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KG</w:t>
            </w:r>
          </w:p>
        </w:tc>
        <w:tc>
          <w:tcPr>
            <w:tcW w:w="418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FILÉ DE PEITO DE FRANGO CONGELADO, SEM OSSO, PERFEITO ESTADO HIGIÊNICO – SANITÁRIO LIVRE DE MISTURAS DE ÁGUA. EMBALADO EM EMBALAGEM INDIVIDUAIS COM ROTULO E SELO SIF DE 1KG.</w:t>
            </w:r>
          </w:p>
        </w:tc>
        <w:tc>
          <w:tcPr>
            <w:tcW w:w="1043" w:type="dxa"/>
          </w:tcPr>
          <w:p w:rsidR="00347C64" w:rsidRPr="00347C64" w:rsidRDefault="00347C64" w:rsidP="00347C64">
            <w:pPr>
              <w:spacing w:line="360" w:lineRule="auto"/>
              <w:jc w:val="both"/>
              <w:rPr>
                <w:rFonts w:ascii="Arial" w:eastAsia="Times New Roman" w:hAnsi="Arial" w:cs="Arial"/>
                <w:sz w:val="24"/>
                <w:szCs w:val="24"/>
              </w:rPr>
            </w:pPr>
          </w:p>
        </w:tc>
        <w:tc>
          <w:tcPr>
            <w:tcW w:w="1043" w:type="dxa"/>
            <w:shd w:val="clear" w:color="auto" w:fill="auto"/>
          </w:tcPr>
          <w:p w:rsidR="00347C64" w:rsidRPr="00347C64" w:rsidRDefault="00347C64" w:rsidP="00347C64">
            <w:pPr>
              <w:spacing w:after="160" w:line="360" w:lineRule="auto"/>
              <w:jc w:val="both"/>
              <w:rPr>
                <w:rFonts w:ascii="Arial" w:eastAsia="Times New Roman" w:hAnsi="Arial" w:cs="Arial"/>
                <w:sz w:val="24"/>
                <w:szCs w:val="24"/>
              </w:rPr>
            </w:pPr>
          </w:p>
        </w:tc>
      </w:tr>
      <w:tr w:rsidR="00347C64" w:rsidRPr="00347C64" w:rsidTr="00347C64">
        <w:tc>
          <w:tcPr>
            <w:tcW w:w="803"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10</w:t>
            </w:r>
          </w:p>
        </w:tc>
        <w:tc>
          <w:tcPr>
            <w:tcW w:w="111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130</w:t>
            </w:r>
          </w:p>
        </w:tc>
        <w:tc>
          <w:tcPr>
            <w:tcW w:w="87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KG</w:t>
            </w:r>
          </w:p>
        </w:tc>
        <w:tc>
          <w:tcPr>
            <w:tcW w:w="418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LINGUIÇA TIPO CALABRESA</w:t>
            </w:r>
          </w:p>
        </w:tc>
        <w:tc>
          <w:tcPr>
            <w:tcW w:w="1043" w:type="dxa"/>
          </w:tcPr>
          <w:p w:rsidR="00347C64" w:rsidRPr="00347C64" w:rsidRDefault="00347C64" w:rsidP="00347C64">
            <w:pPr>
              <w:spacing w:line="360" w:lineRule="auto"/>
              <w:jc w:val="both"/>
              <w:rPr>
                <w:rFonts w:ascii="Arial" w:eastAsia="Times New Roman" w:hAnsi="Arial" w:cs="Arial"/>
                <w:sz w:val="24"/>
                <w:szCs w:val="24"/>
              </w:rPr>
            </w:pPr>
          </w:p>
        </w:tc>
        <w:tc>
          <w:tcPr>
            <w:tcW w:w="1043" w:type="dxa"/>
            <w:shd w:val="clear" w:color="auto" w:fill="auto"/>
          </w:tcPr>
          <w:p w:rsidR="00347C64" w:rsidRPr="00347C64" w:rsidRDefault="00347C64" w:rsidP="00347C64">
            <w:pPr>
              <w:spacing w:after="160" w:line="360" w:lineRule="auto"/>
              <w:jc w:val="both"/>
              <w:rPr>
                <w:rFonts w:ascii="Arial" w:eastAsia="Times New Roman" w:hAnsi="Arial" w:cs="Arial"/>
                <w:sz w:val="24"/>
                <w:szCs w:val="24"/>
              </w:rPr>
            </w:pPr>
          </w:p>
        </w:tc>
      </w:tr>
      <w:tr w:rsidR="00347C64" w:rsidRPr="00347C64" w:rsidTr="00347C64">
        <w:tc>
          <w:tcPr>
            <w:tcW w:w="803"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11</w:t>
            </w:r>
          </w:p>
        </w:tc>
        <w:tc>
          <w:tcPr>
            <w:tcW w:w="111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200</w:t>
            </w:r>
          </w:p>
        </w:tc>
        <w:tc>
          <w:tcPr>
            <w:tcW w:w="87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KG</w:t>
            </w:r>
          </w:p>
        </w:tc>
        <w:tc>
          <w:tcPr>
            <w:tcW w:w="418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TOUCINHO MAGRO</w:t>
            </w:r>
          </w:p>
        </w:tc>
        <w:tc>
          <w:tcPr>
            <w:tcW w:w="1043" w:type="dxa"/>
          </w:tcPr>
          <w:p w:rsidR="00347C64" w:rsidRPr="00347C64" w:rsidRDefault="00347C64" w:rsidP="00347C64">
            <w:pPr>
              <w:spacing w:line="360" w:lineRule="auto"/>
              <w:jc w:val="both"/>
              <w:rPr>
                <w:rFonts w:ascii="Arial" w:eastAsia="Times New Roman" w:hAnsi="Arial" w:cs="Arial"/>
                <w:sz w:val="24"/>
                <w:szCs w:val="24"/>
              </w:rPr>
            </w:pPr>
          </w:p>
        </w:tc>
        <w:tc>
          <w:tcPr>
            <w:tcW w:w="1043" w:type="dxa"/>
            <w:shd w:val="clear" w:color="auto" w:fill="auto"/>
          </w:tcPr>
          <w:p w:rsidR="00347C64" w:rsidRPr="00347C64" w:rsidRDefault="00347C64" w:rsidP="00347C64">
            <w:pPr>
              <w:spacing w:after="160" w:line="360" w:lineRule="auto"/>
              <w:jc w:val="both"/>
              <w:rPr>
                <w:rFonts w:ascii="Arial" w:eastAsia="Times New Roman" w:hAnsi="Arial" w:cs="Arial"/>
                <w:sz w:val="24"/>
                <w:szCs w:val="24"/>
              </w:rPr>
            </w:pPr>
          </w:p>
        </w:tc>
      </w:tr>
      <w:tr w:rsidR="00347C64" w:rsidRPr="00347C64" w:rsidTr="00347C64">
        <w:tc>
          <w:tcPr>
            <w:tcW w:w="803"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12</w:t>
            </w:r>
          </w:p>
        </w:tc>
        <w:tc>
          <w:tcPr>
            <w:tcW w:w="111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500</w:t>
            </w:r>
          </w:p>
        </w:tc>
        <w:tc>
          <w:tcPr>
            <w:tcW w:w="87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KG</w:t>
            </w:r>
          </w:p>
        </w:tc>
        <w:tc>
          <w:tcPr>
            <w:tcW w:w="418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CARNE BOVINA. CORTE: CHÁ DE DENTRO.  PEÇA/PEDAÇO ASPECTO: IN NATURA, CONSERVAÇÃO: RESFRIADO. APRESENTAÇÃO: CONSISTÊNCIA FIRME, COR VERMELHO BRILHANTE, CHEIRO E SABOR PRÓPRIOS, SEM OSSO FÁSCIAS MUSCULARES, TENDÕES, SEBO, ÁGUA OU CONCENTRADO PROTEICO INJETADO. </w:t>
            </w:r>
          </w:p>
        </w:tc>
        <w:tc>
          <w:tcPr>
            <w:tcW w:w="1043" w:type="dxa"/>
          </w:tcPr>
          <w:p w:rsidR="00347C64" w:rsidRPr="00347C64" w:rsidRDefault="00347C64" w:rsidP="00347C64">
            <w:pPr>
              <w:spacing w:line="360" w:lineRule="auto"/>
              <w:jc w:val="both"/>
              <w:rPr>
                <w:rFonts w:ascii="Arial" w:eastAsia="Times New Roman" w:hAnsi="Arial" w:cs="Arial"/>
                <w:sz w:val="24"/>
                <w:szCs w:val="24"/>
              </w:rPr>
            </w:pPr>
          </w:p>
        </w:tc>
        <w:tc>
          <w:tcPr>
            <w:tcW w:w="1043" w:type="dxa"/>
            <w:shd w:val="clear" w:color="auto" w:fill="auto"/>
          </w:tcPr>
          <w:p w:rsidR="00347C64" w:rsidRPr="00347C64" w:rsidRDefault="00347C64" w:rsidP="00347C64">
            <w:pPr>
              <w:spacing w:after="160" w:line="360" w:lineRule="auto"/>
              <w:jc w:val="both"/>
              <w:rPr>
                <w:rFonts w:ascii="Arial" w:eastAsia="Times New Roman" w:hAnsi="Arial" w:cs="Arial"/>
                <w:sz w:val="24"/>
                <w:szCs w:val="24"/>
              </w:rPr>
            </w:pPr>
          </w:p>
        </w:tc>
      </w:tr>
      <w:tr w:rsidR="00347C64" w:rsidRPr="00347C64" w:rsidTr="00347C64">
        <w:tc>
          <w:tcPr>
            <w:tcW w:w="803"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lastRenderedPageBreak/>
              <w:t>13</w:t>
            </w:r>
          </w:p>
        </w:tc>
        <w:tc>
          <w:tcPr>
            <w:tcW w:w="111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500</w:t>
            </w:r>
          </w:p>
        </w:tc>
        <w:tc>
          <w:tcPr>
            <w:tcW w:w="87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KG</w:t>
            </w:r>
          </w:p>
        </w:tc>
        <w:tc>
          <w:tcPr>
            <w:tcW w:w="418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 CARNE BOVINA. CORTE: PATINHO. PEÇA/PEDAÇO. ASPECTO: IN NATURA, CONSERVAÇÃO: RESFRIADO. APRESENTAÇÃO: CONSISTÊNCIA FIRME, COR VERMELHO BRILHANTE, CHEIRO E SABOR PRÓPRIOS, SEM OSSO FÁSCIAS MUSCULARES, TENDÕES, SEBO, ÁGUA OU CONCENTRADO PROTEICO INJETADO.</w:t>
            </w:r>
          </w:p>
        </w:tc>
        <w:tc>
          <w:tcPr>
            <w:tcW w:w="1043" w:type="dxa"/>
          </w:tcPr>
          <w:p w:rsidR="00347C64" w:rsidRPr="00347C64" w:rsidRDefault="00347C64" w:rsidP="00347C64">
            <w:pPr>
              <w:spacing w:line="360" w:lineRule="auto"/>
              <w:jc w:val="both"/>
              <w:rPr>
                <w:rFonts w:ascii="Arial" w:eastAsia="Times New Roman" w:hAnsi="Arial" w:cs="Arial"/>
                <w:sz w:val="24"/>
                <w:szCs w:val="24"/>
              </w:rPr>
            </w:pPr>
          </w:p>
        </w:tc>
        <w:tc>
          <w:tcPr>
            <w:tcW w:w="1043" w:type="dxa"/>
            <w:shd w:val="clear" w:color="auto" w:fill="auto"/>
          </w:tcPr>
          <w:p w:rsidR="00347C64" w:rsidRPr="00347C64" w:rsidRDefault="00347C64" w:rsidP="00347C64">
            <w:pPr>
              <w:spacing w:after="160" w:line="360" w:lineRule="auto"/>
              <w:jc w:val="both"/>
              <w:rPr>
                <w:rFonts w:ascii="Arial" w:eastAsia="Times New Roman" w:hAnsi="Arial" w:cs="Arial"/>
                <w:sz w:val="24"/>
                <w:szCs w:val="24"/>
              </w:rPr>
            </w:pPr>
          </w:p>
        </w:tc>
      </w:tr>
      <w:tr w:rsidR="00347C64" w:rsidRPr="00347C64" w:rsidTr="00347C64">
        <w:tc>
          <w:tcPr>
            <w:tcW w:w="803"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14</w:t>
            </w:r>
          </w:p>
        </w:tc>
        <w:tc>
          <w:tcPr>
            <w:tcW w:w="111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100</w:t>
            </w:r>
          </w:p>
        </w:tc>
        <w:tc>
          <w:tcPr>
            <w:tcW w:w="87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KG</w:t>
            </w:r>
          </w:p>
        </w:tc>
        <w:tc>
          <w:tcPr>
            <w:tcW w:w="4186" w:type="dxa"/>
          </w:tcPr>
          <w:p w:rsidR="00347C64" w:rsidRPr="00347C64" w:rsidRDefault="00347C64" w:rsidP="00347C64">
            <w:pPr>
              <w:spacing w:line="360" w:lineRule="auto"/>
              <w:jc w:val="both"/>
              <w:rPr>
                <w:rFonts w:ascii="Arial" w:eastAsia="Times New Roman" w:hAnsi="Arial" w:cs="Arial"/>
                <w:sz w:val="24"/>
                <w:szCs w:val="24"/>
              </w:rPr>
            </w:pPr>
            <w:r w:rsidRPr="00347C64">
              <w:rPr>
                <w:rFonts w:ascii="Arial" w:eastAsia="Times New Roman" w:hAnsi="Arial" w:cs="Arial"/>
                <w:sz w:val="24"/>
                <w:szCs w:val="24"/>
              </w:rPr>
              <w:t>SALSICHA CONGELADA TIPO HOT DOG</w:t>
            </w:r>
            <w:r w:rsidRPr="00347C64">
              <w:rPr>
                <w:rFonts w:ascii="Arial" w:eastAsia="Times New Roman" w:hAnsi="Arial" w:cs="Arial"/>
                <w:sz w:val="24"/>
                <w:szCs w:val="24"/>
              </w:rPr>
              <w:br/>
              <w:t xml:space="preserve">COM VALIDADE MINIMA DE 180 DIAS. </w:t>
            </w:r>
          </w:p>
        </w:tc>
        <w:tc>
          <w:tcPr>
            <w:tcW w:w="1043" w:type="dxa"/>
          </w:tcPr>
          <w:p w:rsidR="00347C64" w:rsidRPr="00347C64" w:rsidRDefault="00347C64" w:rsidP="00347C64">
            <w:pPr>
              <w:spacing w:line="360" w:lineRule="auto"/>
              <w:jc w:val="both"/>
              <w:rPr>
                <w:rFonts w:ascii="Arial" w:eastAsia="Times New Roman" w:hAnsi="Arial" w:cs="Arial"/>
                <w:sz w:val="24"/>
                <w:szCs w:val="24"/>
              </w:rPr>
            </w:pPr>
          </w:p>
        </w:tc>
        <w:tc>
          <w:tcPr>
            <w:tcW w:w="1043" w:type="dxa"/>
            <w:shd w:val="clear" w:color="auto" w:fill="auto"/>
          </w:tcPr>
          <w:p w:rsidR="00347C64" w:rsidRPr="00347C64" w:rsidRDefault="00347C64" w:rsidP="00347C64">
            <w:pPr>
              <w:spacing w:after="160" w:line="360" w:lineRule="auto"/>
              <w:jc w:val="both"/>
              <w:rPr>
                <w:rFonts w:ascii="Arial" w:eastAsia="Times New Roman" w:hAnsi="Arial" w:cs="Arial"/>
                <w:sz w:val="24"/>
                <w:szCs w:val="24"/>
              </w:rPr>
            </w:pPr>
          </w:p>
        </w:tc>
      </w:tr>
    </w:tbl>
    <w:p w:rsidR="00347C64" w:rsidRPr="00347C64" w:rsidRDefault="00347C64" w:rsidP="00347C64">
      <w:pPr>
        <w:tabs>
          <w:tab w:val="left" w:pos="2268"/>
        </w:tabs>
        <w:spacing w:after="0" w:line="360" w:lineRule="auto"/>
        <w:jc w:val="both"/>
        <w:rPr>
          <w:rFonts w:ascii="Arial" w:eastAsia="Times New Roman" w:hAnsi="Arial" w:cs="Arial"/>
          <w:sz w:val="24"/>
          <w:szCs w:val="24"/>
        </w:rPr>
      </w:pPr>
    </w:p>
    <w:p w:rsidR="00347C64" w:rsidRPr="00347C64" w:rsidRDefault="00347C64" w:rsidP="00347C64">
      <w:pPr>
        <w:tabs>
          <w:tab w:val="left" w:pos="2268"/>
        </w:tabs>
        <w:spacing w:after="0" w:line="360" w:lineRule="auto"/>
        <w:jc w:val="both"/>
        <w:rPr>
          <w:rFonts w:ascii="Arial" w:eastAsia="Times New Roman" w:hAnsi="Arial" w:cs="Arial"/>
          <w:sz w:val="24"/>
          <w:szCs w:val="24"/>
        </w:rPr>
      </w:pPr>
    </w:p>
    <w:p w:rsidR="00347C64" w:rsidRPr="00347C64" w:rsidRDefault="00347C64" w:rsidP="00347C64">
      <w:pPr>
        <w:tabs>
          <w:tab w:val="left" w:pos="2268"/>
        </w:tabs>
        <w:spacing w:after="0" w:line="360" w:lineRule="auto"/>
        <w:jc w:val="both"/>
        <w:rPr>
          <w:rFonts w:ascii="Arial" w:eastAsia="Times New Roman" w:hAnsi="Arial" w:cs="Arial"/>
          <w:sz w:val="24"/>
          <w:szCs w:val="24"/>
        </w:rPr>
      </w:pPr>
      <w:r w:rsidRPr="00347C64">
        <w:rPr>
          <w:rFonts w:ascii="Arial" w:eastAsia="Times New Roman" w:hAnsi="Arial" w:cs="Arial"/>
          <w:sz w:val="24"/>
          <w:szCs w:val="24"/>
        </w:rPr>
        <w:t>1.2. O prazo do contrato é de 12 (doze) meses contados da assinatura do contrato administrativo, podendo ser prorrogado por igual período.</w:t>
      </w:r>
      <w:bookmarkEnd w:id="2"/>
    </w:p>
    <w:p w:rsidR="00347C64" w:rsidRPr="00347C64" w:rsidRDefault="00347C64" w:rsidP="00347C64">
      <w:pPr>
        <w:tabs>
          <w:tab w:val="left" w:pos="2268"/>
        </w:tabs>
        <w:spacing w:after="0" w:line="360" w:lineRule="auto"/>
        <w:jc w:val="both"/>
        <w:rPr>
          <w:rFonts w:ascii="Arial" w:eastAsia="Times New Roman" w:hAnsi="Arial" w:cs="Arial"/>
          <w:sz w:val="24"/>
          <w:szCs w:val="24"/>
        </w:rPr>
      </w:pPr>
    </w:p>
    <w:p w:rsidR="00347C64" w:rsidRPr="00347C64" w:rsidRDefault="00347C64" w:rsidP="00347C64">
      <w:pPr>
        <w:tabs>
          <w:tab w:val="left" w:pos="2268"/>
        </w:tabs>
        <w:spacing w:after="160" w:line="360" w:lineRule="auto"/>
        <w:jc w:val="both"/>
        <w:rPr>
          <w:rFonts w:ascii="Arial" w:eastAsia="Times New Roman" w:hAnsi="Arial" w:cs="Arial"/>
          <w:b/>
          <w:sz w:val="24"/>
          <w:szCs w:val="24"/>
        </w:rPr>
      </w:pPr>
      <w:r w:rsidRPr="00347C64">
        <w:rPr>
          <w:rFonts w:ascii="Arial" w:eastAsia="Times New Roman" w:hAnsi="Arial" w:cs="Arial"/>
          <w:b/>
          <w:sz w:val="24"/>
          <w:szCs w:val="24"/>
        </w:rPr>
        <w:t>2. Da Justificativa</w:t>
      </w:r>
    </w:p>
    <w:p w:rsidR="00347C64" w:rsidRPr="00347C64" w:rsidRDefault="00347C64" w:rsidP="00347C64">
      <w:pPr>
        <w:tabs>
          <w:tab w:val="left" w:pos="2268"/>
        </w:tabs>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2.1. A realização de processo de licitação para aquisição deste objeto se justifica face ao interesse público de proceder-se na continuação das atividades dos programas geridos pelas Secretarias Municipais da Prefeitura De Santo Antônio do Gr</w:t>
      </w:r>
      <w:r w:rsidR="00107227">
        <w:rPr>
          <w:rFonts w:ascii="Arial" w:eastAsia="Times New Roman" w:hAnsi="Arial" w:cs="Arial"/>
          <w:sz w:val="24"/>
          <w:szCs w:val="24"/>
        </w:rPr>
        <w:t>a</w:t>
      </w:r>
      <w:r w:rsidRPr="00347C64">
        <w:rPr>
          <w:rFonts w:ascii="Arial" w:eastAsia="Times New Roman" w:hAnsi="Arial" w:cs="Arial"/>
          <w:sz w:val="24"/>
          <w:szCs w:val="24"/>
        </w:rPr>
        <w:t xml:space="preserve">ma/MG. O objeto desse termo de referência enquadra-se na categoria de bens e serviços comuns, por possuir padrões de desempenho e características gerais e específicas usualmente encontradas no mercado, podendo ser licitado por meio da modalidade Pregão. </w:t>
      </w:r>
    </w:p>
    <w:p w:rsidR="00347C64" w:rsidRPr="00347C64" w:rsidRDefault="00347C64" w:rsidP="00347C64">
      <w:pPr>
        <w:tabs>
          <w:tab w:val="left" w:pos="2268"/>
        </w:tabs>
        <w:spacing w:after="160" w:line="360" w:lineRule="auto"/>
        <w:jc w:val="both"/>
        <w:rPr>
          <w:rFonts w:ascii="Arial" w:eastAsia="Times New Roman" w:hAnsi="Arial" w:cs="Arial"/>
          <w:b/>
          <w:sz w:val="24"/>
          <w:szCs w:val="24"/>
        </w:rPr>
      </w:pPr>
      <w:r w:rsidRPr="00347C64">
        <w:rPr>
          <w:rFonts w:ascii="Arial" w:eastAsia="Times New Roman" w:hAnsi="Arial" w:cs="Arial"/>
          <w:b/>
          <w:sz w:val="24"/>
          <w:szCs w:val="24"/>
        </w:rPr>
        <w:t>3. Da descrição da solução como um todo</w:t>
      </w:r>
    </w:p>
    <w:p w:rsidR="00347C64" w:rsidRPr="00347C64" w:rsidRDefault="00347C64" w:rsidP="00347C64">
      <w:pPr>
        <w:tabs>
          <w:tab w:val="left" w:pos="2268"/>
        </w:tabs>
        <w:spacing w:after="0"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3.1 A empresa contratada deverá atender aos requisitos exigidos no Edital/Termo de referência nos itens que lhe compete, tendo como obrigações principais, que o item </w:t>
      </w:r>
      <w:r w:rsidRPr="00347C64">
        <w:rPr>
          <w:rFonts w:ascii="Arial" w:eastAsia="Times New Roman" w:hAnsi="Arial" w:cs="Arial"/>
          <w:sz w:val="24"/>
          <w:szCs w:val="24"/>
        </w:rPr>
        <w:lastRenderedPageBreak/>
        <w:t>ofertado atenda todas as exigências de especificação, critérios de sustentabilidade, atendendo as normativas, que couber.</w:t>
      </w:r>
    </w:p>
    <w:p w:rsidR="00347C64" w:rsidRPr="00347C64" w:rsidRDefault="00347C64" w:rsidP="00347C64">
      <w:pPr>
        <w:tabs>
          <w:tab w:val="left" w:pos="2268"/>
        </w:tabs>
        <w:spacing w:after="0" w:line="360" w:lineRule="auto"/>
        <w:jc w:val="both"/>
        <w:rPr>
          <w:rFonts w:ascii="Arial" w:eastAsia="Times New Roman" w:hAnsi="Arial" w:cs="Arial"/>
          <w:sz w:val="24"/>
          <w:szCs w:val="24"/>
        </w:rPr>
      </w:pPr>
    </w:p>
    <w:p w:rsidR="00347C64" w:rsidRPr="00347C64" w:rsidRDefault="00347C64" w:rsidP="00347C64">
      <w:pPr>
        <w:tabs>
          <w:tab w:val="left" w:pos="2268"/>
        </w:tabs>
        <w:spacing w:after="0" w:line="360" w:lineRule="auto"/>
        <w:jc w:val="both"/>
        <w:rPr>
          <w:rFonts w:ascii="Arial" w:eastAsia="Times New Roman" w:hAnsi="Arial" w:cs="Arial"/>
          <w:b/>
          <w:sz w:val="24"/>
          <w:szCs w:val="24"/>
        </w:rPr>
      </w:pPr>
      <w:r w:rsidRPr="00347C64">
        <w:rPr>
          <w:rFonts w:ascii="Arial" w:eastAsia="Times New Roman" w:hAnsi="Arial" w:cs="Arial"/>
          <w:b/>
          <w:sz w:val="24"/>
          <w:szCs w:val="24"/>
        </w:rPr>
        <w:t>4.Do Pagamento</w:t>
      </w:r>
    </w:p>
    <w:p w:rsidR="00347C64" w:rsidRPr="00347C64" w:rsidRDefault="00347C64" w:rsidP="00347C64">
      <w:pPr>
        <w:tabs>
          <w:tab w:val="left" w:pos="2268"/>
        </w:tabs>
        <w:spacing w:after="0" w:line="360" w:lineRule="auto"/>
        <w:jc w:val="both"/>
        <w:rPr>
          <w:rFonts w:ascii="Arial" w:eastAsia="Times New Roman" w:hAnsi="Arial" w:cs="Arial"/>
          <w:sz w:val="24"/>
          <w:szCs w:val="24"/>
        </w:rPr>
      </w:pPr>
    </w:p>
    <w:p w:rsidR="00347C64" w:rsidRPr="00347C64" w:rsidRDefault="00347C64" w:rsidP="00347C64">
      <w:pPr>
        <w:tabs>
          <w:tab w:val="left" w:pos="2268"/>
        </w:tabs>
        <w:spacing w:after="0"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4.1. O pagamento será efetivado em até 30 (trinta) dias após a entrega da mercadoria e nota fiscal conforme especificações constantes neste termo de referência. </w:t>
      </w:r>
    </w:p>
    <w:p w:rsidR="00347C64" w:rsidRPr="00347C64" w:rsidRDefault="00347C64" w:rsidP="00347C64">
      <w:pPr>
        <w:tabs>
          <w:tab w:val="left" w:pos="2268"/>
        </w:tabs>
        <w:spacing w:after="0" w:line="360" w:lineRule="auto"/>
        <w:jc w:val="both"/>
        <w:rPr>
          <w:rFonts w:ascii="Arial" w:eastAsia="Times New Roman" w:hAnsi="Arial" w:cs="Arial"/>
          <w:sz w:val="24"/>
          <w:szCs w:val="24"/>
        </w:rPr>
      </w:pPr>
    </w:p>
    <w:p w:rsidR="00347C64" w:rsidRPr="00347C64" w:rsidRDefault="00347C64" w:rsidP="00347C64">
      <w:pPr>
        <w:tabs>
          <w:tab w:val="left" w:pos="2268"/>
        </w:tabs>
        <w:spacing w:after="0"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4.2. Em caso de irregularidade na emissão dos documentos fiscais, o prazo de pagamento será contado a partir de sua reapresentação, devidamente regularizado. </w:t>
      </w:r>
    </w:p>
    <w:p w:rsidR="00347C64" w:rsidRPr="00347C64" w:rsidRDefault="00347C64" w:rsidP="00347C64">
      <w:pPr>
        <w:tabs>
          <w:tab w:val="left" w:pos="2268"/>
        </w:tabs>
        <w:spacing w:after="0" w:line="360" w:lineRule="auto"/>
        <w:jc w:val="both"/>
        <w:rPr>
          <w:rFonts w:ascii="Arial" w:eastAsia="Times New Roman" w:hAnsi="Arial" w:cs="Arial"/>
          <w:sz w:val="24"/>
          <w:szCs w:val="24"/>
        </w:rPr>
      </w:pPr>
    </w:p>
    <w:p w:rsidR="00347C64" w:rsidRPr="00347C64" w:rsidRDefault="00347C64" w:rsidP="00347C64">
      <w:pPr>
        <w:tabs>
          <w:tab w:val="left" w:pos="2268"/>
        </w:tabs>
        <w:spacing w:after="0"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4.3. Somente serão efetuados os pagamentos, às Notas Fiscais Eletrônicas emitidas pela empresa participante do processo licitatório, ou seja, mesmo CNPJ, sob pena de rescisão de contrato ou instrumento equivalente. </w:t>
      </w:r>
    </w:p>
    <w:p w:rsidR="00347C64" w:rsidRPr="00347C64" w:rsidRDefault="00347C64" w:rsidP="00347C64">
      <w:pPr>
        <w:tabs>
          <w:tab w:val="left" w:pos="2268"/>
        </w:tabs>
        <w:spacing w:after="0" w:line="360" w:lineRule="auto"/>
        <w:jc w:val="both"/>
        <w:rPr>
          <w:rFonts w:ascii="Arial" w:eastAsia="Times New Roman" w:hAnsi="Arial" w:cs="Arial"/>
          <w:sz w:val="24"/>
          <w:szCs w:val="24"/>
        </w:rPr>
      </w:pPr>
    </w:p>
    <w:p w:rsidR="00347C64" w:rsidRPr="00347C64" w:rsidRDefault="00347C64" w:rsidP="00347C64">
      <w:pPr>
        <w:tabs>
          <w:tab w:val="left" w:pos="2268"/>
        </w:tabs>
        <w:spacing w:after="0" w:line="360" w:lineRule="auto"/>
        <w:jc w:val="both"/>
        <w:rPr>
          <w:rFonts w:ascii="Arial" w:eastAsia="Times New Roman" w:hAnsi="Arial" w:cs="Arial"/>
          <w:sz w:val="24"/>
          <w:szCs w:val="24"/>
        </w:rPr>
      </w:pPr>
      <w:r w:rsidRPr="00347C64">
        <w:rPr>
          <w:rFonts w:ascii="Arial" w:eastAsia="Times New Roman" w:hAnsi="Arial" w:cs="Arial"/>
          <w:sz w:val="24"/>
          <w:szCs w:val="24"/>
        </w:rPr>
        <w:t>4.4. As Notas Fiscais deverão ser emitidas observando o número do CNPJ indicado pela empresa em sua proposta de preços e documentos apresentados para habilitação.</w:t>
      </w:r>
    </w:p>
    <w:p w:rsidR="00347C64" w:rsidRPr="00347C64" w:rsidRDefault="00347C64" w:rsidP="00347C64">
      <w:pPr>
        <w:tabs>
          <w:tab w:val="left" w:pos="2268"/>
        </w:tabs>
        <w:spacing w:after="0" w:line="360" w:lineRule="auto"/>
        <w:jc w:val="both"/>
        <w:rPr>
          <w:rFonts w:ascii="Arial" w:eastAsia="Times New Roman" w:hAnsi="Arial" w:cs="Arial"/>
          <w:sz w:val="24"/>
          <w:szCs w:val="24"/>
        </w:rPr>
      </w:pPr>
    </w:p>
    <w:p w:rsidR="00347C64" w:rsidRPr="00347C64" w:rsidRDefault="00347C64" w:rsidP="00347C64">
      <w:pPr>
        <w:tabs>
          <w:tab w:val="left" w:pos="2268"/>
        </w:tabs>
        <w:spacing w:after="160" w:line="360" w:lineRule="auto"/>
        <w:jc w:val="both"/>
        <w:rPr>
          <w:rFonts w:ascii="Arial" w:eastAsia="Times New Roman" w:hAnsi="Arial" w:cs="Arial"/>
          <w:b/>
          <w:sz w:val="24"/>
          <w:szCs w:val="24"/>
        </w:rPr>
      </w:pPr>
      <w:r w:rsidRPr="00347C64">
        <w:rPr>
          <w:rFonts w:ascii="Arial" w:eastAsia="Times New Roman" w:hAnsi="Arial" w:cs="Arial"/>
          <w:b/>
          <w:sz w:val="24"/>
          <w:szCs w:val="24"/>
        </w:rPr>
        <w:t>5.HABILITAÇÃO JURÍDICA:</w:t>
      </w:r>
    </w:p>
    <w:p w:rsidR="00347C64" w:rsidRPr="00347C64" w:rsidRDefault="00347C64" w:rsidP="00347C64">
      <w:pPr>
        <w:spacing w:after="160" w:line="360" w:lineRule="auto"/>
        <w:jc w:val="both"/>
        <w:rPr>
          <w:rFonts w:ascii="Arial" w:eastAsia="Calibri" w:hAnsi="Arial" w:cs="Arial"/>
          <w:sz w:val="24"/>
          <w:szCs w:val="24"/>
          <w:lang w:eastAsia="en-US"/>
        </w:rPr>
      </w:pPr>
      <w:r w:rsidRPr="00347C64">
        <w:rPr>
          <w:rFonts w:ascii="Arial" w:eastAsia="Calibri" w:hAnsi="Arial" w:cs="Arial"/>
          <w:sz w:val="24"/>
          <w:szCs w:val="24"/>
          <w:lang w:eastAsia="en-US"/>
        </w:rPr>
        <w:t>5.1. Empresário individual: inscrição no Registro Público de Empresas Mercantis, a cargo da Junta Comercial respectiva;</w:t>
      </w:r>
    </w:p>
    <w:p w:rsidR="00347C64" w:rsidRPr="00347C64" w:rsidRDefault="00347C64" w:rsidP="00347C64">
      <w:pPr>
        <w:spacing w:after="160" w:line="360" w:lineRule="auto"/>
        <w:jc w:val="both"/>
        <w:rPr>
          <w:rFonts w:ascii="Arial" w:eastAsia="Calibri" w:hAnsi="Arial" w:cs="Arial"/>
          <w:sz w:val="24"/>
          <w:szCs w:val="24"/>
          <w:lang w:eastAsia="en-US"/>
        </w:rPr>
      </w:pPr>
      <w:r w:rsidRPr="00347C64">
        <w:rPr>
          <w:rFonts w:ascii="Arial" w:eastAsia="Calibri" w:hAnsi="Arial" w:cs="Arial"/>
          <w:sz w:val="24"/>
          <w:szCs w:val="24"/>
          <w:lang w:eastAsia="en-US"/>
        </w:rPr>
        <w:t>5.2. Microempreendedor Individual – MEI: Certificado da Condição de Microempreendedor Individual – CCMEI;</w:t>
      </w:r>
    </w:p>
    <w:p w:rsidR="00347C64" w:rsidRPr="00347C64" w:rsidRDefault="00347C64" w:rsidP="00347C64">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5.3. </w:t>
      </w:r>
      <w:r w:rsidRPr="00347C64">
        <w:rPr>
          <w:rFonts w:ascii="Arial" w:eastAsia="Times New Roman" w:hAnsi="Arial" w:cs="Arial"/>
          <w:bCs/>
          <w:sz w:val="24"/>
          <w:szCs w:val="24"/>
        </w:rPr>
        <w:t>Sociedade empresária, sociedade limitada unipessoal – SLU – ou sociedade identificada como empresa individual de responsabilidade limitada – EIRELI:</w:t>
      </w:r>
      <w:r w:rsidRPr="00347C64">
        <w:rPr>
          <w:rFonts w:ascii="Arial" w:eastAsia="Times New Roman" w:hAnsi="Arial" w:cs="Arial"/>
          <w:sz w:val="24"/>
          <w:szCs w:val="24"/>
        </w:rPr>
        <w:t xml:space="preserve"> inscrição do ato constitutivo, estatuto ou contrato social no Registro Público de Empresas Mercantis, a cargo da Junta Comercial da respectiva sede, acompanhada de documento comprobatório de seus administradores;</w:t>
      </w:r>
    </w:p>
    <w:p w:rsidR="00347C64" w:rsidRPr="00347C64" w:rsidRDefault="00347C64" w:rsidP="00347C64">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5.4. Sociedade empresária estrangeira com atuação permanente no país: Decreto de autorização para funcionamento no Brasil;</w:t>
      </w:r>
    </w:p>
    <w:p w:rsidR="00347C64" w:rsidRPr="00347C64" w:rsidRDefault="00347C64" w:rsidP="00347C64">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lastRenderedPageBreak/>
        <w:t>5.5. Sociedade simples: inscrição do ato constitutivo no Registro Civil de Pessoas Jurídicas do local de sua sede, acompanhada de documento comprobatório de seus administradores;</w:t>
      </w:r>
    </w:p>
    <w:p w:rsidR="00347C64" w:rsidRPr="00347C64" w:rsidRDefault="00347C64" w:rsidP="00347C64">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5.6. Sociedade cooperativa: ata de fundação e estatuto social, com a ata da assembleia que o aprovou, devidamente arquivado na Junta Comercial ou inscrito no Registro Civil de Pessoas Jurídicas da respectiva sede, além do registro de que trata o art. 107 da Lei nº. 5.7564/1971.</w:t>
      </w:r>
    </w:p>
    <w:p w:rsidR="00347C64" w:rsidRPr="00347C64" w:rsidRDefault="00347C64" w:rsidP="00347C64">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5.7. Os documentos apresentados deverão estar acompanhados de todas as alterações ou da consolidação respectiva.</w:t>
      </w:r>
    </w:p>
    <w:p w:rsidR="00347C64" w:rsidRPr="00347C64" w:rsidRDefault="00347C64" w:rsidP="00347C64">
      <w:pPr>
        <w:spacing w:after="160" w:line="360" w:lineRule="auto"/>
        <w:jc w:val="both"/>
        <w:rPr>
          <w:rFonts w:ascii="Arial" w:eastAsia="Times New Roman" w:hAnsi="Arial" w:cs="Arial"/>
          <w:b/>
          <w:sz w:val="24"/>
          <w:szCs w:val="24"/>
        </w:rPr>
      </w:pPr>
      <w:r w:rsidRPr="00347C64">
        <w:rPr>
          <w:rFonts w:ascii="Arial" w:eastAsia="Times New Roman" w:hAnsi="Arial" w:cs="Arial"/>
          <w:b/>
          <w:sz w:val="24"/>
          <w:szCs w:val="24"/>
        </w:rPr>
        <w:t>6. Habilitação fiscal, social e trabalhista:</w:t>
      </w:r>
    </w:p>
    <w:p w:rsidR="00347C64" w:rsidRPr="00347C64" w:rsidRDefault="00347C64" w:rsidP="00347C64">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6.1. Cadastro Nacional de Pessoa Jurídica – CNPJ;</w:t>
      </w:r>
    </w:p>
    <w:p w:rsidR="00347C64" w:rsidRPr="00347C64" w:rsidRDefault="00347C64" w:rsidP="00347C64">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6.2. Inscrição no cadastro de contribuintes estadual, relativo ao domicílio ou sede do(a) licitante, pertinente ao seu ramo de atividade e compatível com o objeto contratual;</w:t>
      </w:r>
    </w:p>
    <w:p w:rsidR="00347C64" w:rsidRPr="00347C64" w:rsidRDefault="00347C64" w:rsidP="00347C64">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6.3. Prova de regularidade perante a Fazenda Federal;</w:t>
      </w:r>
    </w:p>
    <w:p w:rsidR="00347C64" w:rsidRPr="00347C64" w:rsidRDefault="00347C64" w:rsidP="00347C64">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6.4. Prova de regularidade perante a Fazenda Estadual;</w:t>
      </w:r>
    </w:p>
    <w:p w:rsidR="00347C64" w:rsidRPr="00347C64" w:rsidRDefault="00347C64" w:rsidP="00347C64">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6.5. Caso a licitante seja considerada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347C64" w:rsidRPr="00347C64" w:rsidRDefault="00347C64" w:rsidP="00347C64">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6.6. Prova de regularidade perante a Fazenda Municipal;</w:t>
      </w:r>
    </w:p>
    <w:p w:rsidR="00347C64" w:rsidRPr="00347C64" w:rsidRDefault="00347C64" w:rsidP="00347C64">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6.7. Prova de regularidade relativo à Seguridade Social e ao Fundo de Garantia de Tempo de Serviço – FGTS –, que demonstre cumprimento dos encargos sociais instituídos por lei;</w:t>
      </w:r>
    </w:p>
    <w:p w:rsidR="00347C64" w:rsidRPr="00347C64" w:rsidRDefault="00347C64" w:rsidP="00347C64">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6.8. Prova de regularidade perante a Justiça do Trabalho;</w:t>
      </w:r>
    </w:p>
    <w:p w:rsidR="00347C64" w:rsidRPr="00347C64" w:rsidRDefault="00347C64" w:rsidP="00347C64">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6.9. Cumprimento do disposto no inciso XXXIII do art. 7º da Constituição da República de 1988 – CR88. </w:t>
      </w:r>
    </w:p>
    <w:p w:rsidR="00347C64" w:rsidRPr="00347C64" w:rsidRDefault="00347C64" w:rsidP="00347C64">
      <w:pPr>
        <w:spacing w:after="160" w:line="360" w:lineRule="auto"/>
        <w:jc w:val="both"/>
        <w:rPr>
          <w:rFonts w:ascii="Arial" w:eastAsia="Calibri" w:hAnsi="Arial" w:cs="Arial"/>
          <w:b/>
          <w:sz w:val="24"/>
          <w:szCs w:val="24"/>
          <w:lang w:eastAsia="en-US"/>
        </w:rPr>
      </w:pPr>
      <w:r w:rsidRPr="00347C64">
        <w:rPr>
          <w:rFonts w:ascii="Arial" w:eastAsia="Calibri" w:hAnsi="Arial" w:cs="Arial"/>
          <w:b/>
          <w:sz w:val="24"/>
          <w:szCs w:val="24"/>
          <w:lang w:eastAsia="en-US"/>
        </w:rPr>
        <w:t>8.6. Habilitação econômico-financeira</w:t>
      </w:r>
    </w:p>
    <w:p w:rsidR="00347C64" w:rsidRPr="00347C64" w:rsidRDefault="00347C64" w:rsidP="00347C64">
      <w:pPr>
        <w:spacing w:after="160" w:line="360" w:lineRule="auto"/>
        <w:jc w:val="both"/>
        <w:rPr>
          <w:rFonts w:ascii="Arial" w:eastAsia="Calibri" w:hAnsi="Arial" w:cs="Arial"/>
          <w:sz w:val="24"/>
          <w:szCs w:val="24"/>
          <w:lang w:eastAsia="en-US"/>
        </w:rPr>
      </w:pPr>
      <w:r w:rsidRPr="00347C64">
        <w:rPr>
          <w:rFonts w:ascii="Arial" w:eastAsia="Calibri" w:hAnsi="Arial" w:cs="Arial"/>
          <w:sz w:val="24"/>
          <w:szCs w:val="24"/>
          <w:lang w:eastAsia="en-US"/>
        </w:rPr>
        <w:lastRenderedPageBreak/>
        <w:t>8.6.1. Balanço patrimonial, demonstração de resultado de exercício e demais demonstrações contábeis dos 2 (dois) últimos exercícios sociais, conforme a seguir:</w:t>
      </w:r>
    </w:p>
    <w:p w:rsidR="00347C64" w:rsidRPr="00347C64" w:rsidRDefault="00347C64" w:rsidP="00347C64">
      <w:pPr>
        <w:spacing w:after="160" w:line="360" w:lineRule="auto"/>
        <w:jc w:val="both"/>
        <w:rPr>
          <w:rFonts w:ascii="Arial" w:eastAsia="Calibri" w:hAnsi="Arial" w:cs="Arial"/>
          <w:sz w:val="24"/>
          <w:szCs w:val="24"/>
          <w:lang w:eastAsia="en-US"/>
        </w:rPr>
      </w:pPr>
      <w:r w:rsidRPr="00347C64">
        <w:rPr>
          <w:rFonts w:ascii="Arial" w:eastAsia="Calibri" w:hAnsi="Arial" w:cs="Arial"/>
          <w:sz w:val="24"/>
          <w:szCs w:val="24"/>
          <w:lang w:eastAsia="en-US"/>
        </w:rPr>
        <w:t>8.6.1.1. O balanço patrimonial limitar-se-á ao último exercício no caso de licitante ter sido constituída há menos de 2 (dois) anos.</w:t>
      </w:r>
    </w:p>
    <w:p w:rsidR="00347C64" w:rsidRPr="00347C64" w:rsidRDefault="00347C64" w:rsidP="00347C64">
      <w:pPr>
        <w:spacing w:after="160" w:line="360" w:lineRule="auto"/>
        <w:jc w:val="both"/>
        <w:rPr>
          <w:rFonts w:ascii="Arial" w:eastAsia="Calibri" w:hAnsi="Arial" w:cs="Arial"/>
          <w:sz w:val="24"/>
          <w:szCs w:val="24"/>
          <w:lang w:eastAsia="en-US"/>
        </w:rPr>
      </w:pPr>
      <w:r w:rsidRPr="00347C64">
        <w:rPr>
          <w:rFonts w:ascii="Arial" w:eastAsia="Calibri" w:hAnsi="Arial" w:cs="Arial"/>
          <w:sz w:val="24"/>
          <w:szCs w:val="24"/>
          <w:lang w:eastAsia="en-US"/>
        </w:rPr>
        <w:t>8.6.1.2. O balanço patrimonial deverá ser acompanhado de declaração, assinada por profissional habilitado na área contábil, que ateste o atendimento pela licitante dos índices econômicos previsto;</w:t>
      </w:r>
    </w:p>
    <w:p w:rsidR="00347C64" w:rsidRPr="00347C64" w:rsidRDefault="00347C64" w:rsidP="00347C64">
      <w:pPr>
        <w:spacing w:after="160" w:line="360" w:lineRule="auto"/>
        <w:jc w:val="both"/>
        <w:rPr>
          <w:rFonts w:ascii="Arial" w:eastAsia="Calibri" w:hAnsi="Arial" w:cs="Arial"/>
          <w:b/>
          <w:sz w:val="24"/>
          <w:szCs w:val="24"/>
          <w:lang w:eastAsia="en-US"/>
        </w:rPr>
      </w:pPr>
      <w:r w:rsidRPr="00347C64">
        <w:rPr>
          <w:rFonts w:ascii="Arial" w:eastAsia="Calibri" w:hAnsi="Arial" w:cs="Arial"/>
          <w:sz w:val="24"/>
          <w:szCs w:val="24"/>
          <w:lang w:eastAsia="en-US"/>
        </w:rPr>
        <w:t>8.6.2. Certidão negativa de feitos sobre falência expedida pelo distribuidor da sede da licitante.</w:t>
      </w:r>
    </w:p>
    <w:p w:rsidR="00347C64" w:rsidRPr="00347C64" w:rsidRDefault="00347C64" w:rsidP="00347C64">
      <w:pPr>
        <w:spacing w:after="160" w:line="360" w:lineRule="auto"/>
        <w:jc w:val="both"/>
        <w:rPr>
          <w:rFonts w:ascii="Arial" w:eastAsia="Calibri" w:hAnsi="Arial" w:cs="Arial"/>
          <w:b/>
          <w:sz w:val="24"/>
          <w:szCs w:val="24"/>
          <w:lang w:eastAsia="en-US"/>
        </w:rPr>
      </w:pPr>
      <w:r w:rsidRPr="00347C64">
        <w:rPr>
          <w:rFonts w:ascii="Arial" w:eastAsia="Calibri" w:hAnsi="Arial" w:cs="Arial"/>
          <w:b/>
          <w:sz w:val="24"/>
          <w:szCs w:val="24"/>
          <w:lang w:eastAsia="en-US"/>
        </w:rPr>
        <w:t>8.7. Habilitação por declaração</w:t>
      </w:r>
    </w:p>
    <w:p w:rsidR="00347C64" w:rsidRPr="00347C64" w:rsidRDefault="00347C64" w:rsidP="00347C64">
      <w:pPr>
        <w:spacing w:after="160" w:line="360" w:lineRule="auto"/>
        <w:jc w:val="both"/>
        <w:rPr>
          <w:rFonts w:ascii="Arial" w:eastAsia="Calibri" w:hAnsi="Arial" w:cs="Arial"/>
          <w:sz w:val="24"/>
          <w:szCs w:val="24"/>
          <w:lang w:eastAsia="en-US"/>
        </w:rPr>
      </w:pPr>
      <w:r w:rsidRPr="00347C64">
        <w:rPr>
          <w:rFonts w:ascii="Arial" w:eastAsia="Calibri" w:hAnsi="Arial" w:cs="Arial"/>
          <w:sz w:val="24"/>
          <w:szCs w:val="24"/>
          <w:lang w:eastAsia="en-US"/>
        </w:rPr>
        <w:t xml:space="preserve">8.7.1. Declaração de que cumpre as exigências de reserva de cargos para pessoa com deficiência e para reabilitação da Previdência Social, previstas em lei e outras normas específicas </w:t>
      </w:r>
      <w:r w:rsidRPr="00347C64">
        <w:rPr>
          <w:rFonts w:ascii="Arial" w:eastAsia="Calibri" w:hAnsi="Arial" w:cs="Arial"/>
          <w:b/>
          <w:color w:val="000000"/>
          <w:sz w:val="24"/>
          <w:szCs w:val="24"/>
          <w:lang w:eastAsia="en-US"/>
        </w:rPr>
        <w:t xml:space="preserve">ou </w:t>
      </w:r>
      <w:r w:rsidRPr="00347C64">
        <w:rPr>
          <w:rFonts w:ascii="Arial" w:eastAsia="Calibri" w:hAnsi="Arial" w:cs="Arial"/>
          <w:color w:val="000000"/>
          <w:sz w:val="24"/>
          <w:szCs w:val="24"/>
          <w:lang w:eastAsia="en-US"/>
        </w:rPr>
        <w:t>é desobrigado de cumprir as exigências de reserva de cargos para pessoa com deficiência e para reabilitação da Previdência Social, conforme previsto em lei e outras normas específica</w:t>
      </w:r>
      <w:r w:rsidRPr="00347C64">
        <w:rPr>
          <w:rFonts w:ascii="Arial" w:eastAsia="Calibri" w:hAnsi="Arial" w:cs="Arial"/>
          <w:sz w:val="24"/>
          <w:szCs w:val="24"/>
          <w:lang w:eastAsia="en-US"/>
        </w:rPr>
        <w:t>.</w:t>
      </w:r>
    </w:p>
    <w:p w:rsidR="00347C64" w:rsidRPr="00347C64" w:rsidRDefault="00347C64" w:rsidP="00347C64">
      <w:pPr>
        <w:spacing w:after="160" w:line="360" w:lineRule="auto"/>
        <w:jc w:val="both"/>
        <w:rPr>
          <w:rFonts w:ascii="Arial" w:eastAsia="Calibri" w:hAnsi="Arial" w:cs="Arial"/>
          <w:sz w:val="24"/>
          <w:szCs w:val="24"/>
          <w:lang w:eastAsia="en-US"/>
        </w:rPr>
      </w:pPr>
      <w:r w:rsidRPr="00347C64">
        <w:rPr>
          <w:rFonts w:ascii="Arial" w:eastAsia="Calibri" w:hAnsi="Arial" w:cs="Arial"/>
          <w:sz w:val="24"/>
          <w:szCs w:val="24"/>
          <w:lang w:eastAsia="en-US"/>
        </w:rPr>
        <w:t>8.8. Se a licitante for a matriz, todos os documentos deverão estar em nome da matriz, e se a licitante for a filial, todos os documentos deverão estar em nome da filial, exceto para atestados de capacidade técnica, caso exigidos, e no caso daqueles documentos que, pela própria natureza, comprovadamente, forem emitidos somente em nome da matriz.</w:t>
      </w:r>
    </w:p>
    <w:p w:rsidR="00347C64" w:rsidRPr="00347C64" w:rsidRDefault="00347C64" w:rsidP="00347C64">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8.9. Após a entrega dos documentos para habilitação, não será permitida a substituição ou apresentação de novos documentos, salvo em sede de diligência, para:</w:t>
      </w:r>
    </w:p>
    <w:p w:rsidR="00347C64" w:rsidRPr="00347C64" w:rsidRDefault="00347C64" w:rsidP="00347C64">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8.9.1. complementação de informações acerca dos documentos já apresentados pela(s) licitante(s) e desde que necessária para apurar fatos existentes à época da abertura do certame;</w:t>
      </w:r>
    </w:p>
    <w:p w:rsidR="00347C64" w:rsidRPr="00347C64" w:rsidRDefault="00347C64" w:rsidP="00347C64">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8.9.2. atualização de documentos cuja validade tenha expirado após a data de recebimento das propostas.</w:t>
      </w:r>
    </w:p>
    <w:p w:rsidR="00347C64" w:rsidRPr="00347C64" w:rsidRDefault="00347C64" w:rsidP="00347C64">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 xml:space="preserve">8.10. Na análise dos documentos de habilitação, a comissão de licitação, após provocação do(a) Pregoeiro(a), poderá sanar erros ou falhas que não alterem a substância dos </w:t>
      </w:r>
      <w:r w:rsidRPr="00347C64">
        <w:rPr>
          <w:rFonts w:ascii="Arial" w:eastAsia="Times New Roman" w:hAnsi="Arial" w:cs="Arial"/>
          <w:sz w:val="24"/>
          <w:szCs w:val="24"/>
        </w:rPr>
        <w:lastRenderedPageBreak/>
        <w:t xml:space="preserve">documentos e sua validade jurídica, mediante despacho fundamentado registrado e acessível a todos, atribuindo-lhes eficácia para fins de habilitação e classificação. </w:t>
      </w:r>
    </w:p>
    <w:p w:rsidR="00347C64" w:rsidRPr="00347C64" w:rsidRDefault="00347C64" w:rsidP="00347C64">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8.11. Os documentos de habilitação poderá ser:</w:t>
      </w:r>
    </w:p>
    <w:p w:rsidR="00347C64" w:rsidRPr="00347C64" w:rsidRDefault="00347C64" w:rsidP="00347C64">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8.11.1. apresentada em original, por cópia ou por qualquer outro meio expressamente admitido pela Administração;</w:t>
      </w:r>
    </w:p>
    <w:p w:rsidR="00347C64" w:rsidRPr="00347C64" w:rsidRDefault="00347C64" w:rsidP="00347C64">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8.11.2. substituída por registro cadastral emitido pela Administração, desde que o registro tenha sido feito em obediência ao disposta na Lei nº. 14.133/2021.</w:t>
      </w:r>
    </w:p>
    <w:p w:rsidR="00347C64" w:rsidRPr="00347C64" w:rsidRDefault="00347C64" w:rsidP="00347C64">
      <w:pPr>
        <w:tabs>
          <w:tab w:val="left" w:pos="2268"/>
        </w:tabs>
        <w:spacing w:after="160" w:line="360" w:lineRule="auto"/>
        <w:jc w:val="both"/>
        <w:rPr>
          <w:rFonts w:ascii="Arial" w:eastAsia="Times New Roman" w:hAnsi="Arial" w:cs="Arial"/>
          <w:b/>
          <w:sz w:val="24"/>
          <w:szCs w:val="24"/>
        </w:rPr>
      </w:pPr>
      <w:r w:rsidRPr="00347C64">
        <w:rPr>
          <w:rFonts w:ascii="Arial" w:eastAsia="Times New Roman" w:hAnsi="Arial" w:cs="Arial"/>
          <w:b/>
          <w:sz w:val="24"/>
          <w:szCs w:val="24"/>
        </w:rPr>
        <w:t>9. Do modelo de gestão do contrato administrativo</w:t>
      </w:r>
    </w:p>
    <w:p w:rsidR="00347C64" w:rsidRPr="00347C64" w:rsidRDefault="00347C64" w:rsidP="00347C64">
      <w:pPr>
        <w:spacing w:after="160" w:line="360" w:lineRule="auto"/>
        <w:jc w:val="both"/>
        <w:rPr>
          <w:rFonts w:ascii="Arial" w:eastAsia="Calibri" w:hAnsi="Arial" w:cs="Arial"/>
          <w:sz w:val="24"/>
          <w:szCs w:val="24"/>
          <w:lang w:eastAsia="en-US"/>
        </w:rPr>
      </w:pPr>
      <w:r w:rsidRPr="00347C64">
        <w:rPr>
          <w:rFonts w:ascii="Arial" w:eastAsia="Calibri" w:hAnsi="Arial" w:cs="Arial"/>
          <w:color w:val="000000"/>
          <w:sz w:val="24"/>
          <w:szCs w:val="24"/>
          <w:lang w:eastAsia="en-US"/>
        </w:rPr>
        <w:t xml:space="preserve">9.1. </w:t>
      </w:r>
      <w:r w:rsidRPr="00347C64">
        <w:rPr>
          <w:rFonts w:ascii="Arial" w:eastAsia="Calibri" w:hAnsi="Arial" w:cs="Arial"/>
          <w:sz w:val="24"/>
          <w:szCs w:val="24"/>
          <w:lang w:eastAsia="en-US"/>
        </w:rPr>
        <w:t>O contrato administrativo deverá ser executado fielmente pelas partes, de acordo com as cláusulas avençadas e as normas da Lei nº. 14.133/2021, e cada parte responderá pelas consequências de sua inexecução total ou parcial (art. 115 da Lei nº 14.133/2021).</w:t>
      </w:r>
    </w:p>
    <w:p w:rsidR="00347C64" w:rsidRPr="00347C64" w:rsidRDefault="00347C64" w:rsidP="00347C64">
      <w:pPr>
        <w:spacing w:after="160" w:line="360" w:lineRule="auto"/>
        <w:jc w:val="both"/>
        <w:rPr>
          <w:rFonts w:ascii="Arial" w:eastAsia="Calibri" w:hAnsi="Arial" w:cs="Arial"/>
          <w:sz w:val="24"/>
          <w:szCs w:val="24"/>
          <w:lang w:eastAsia="en-US"/>
        </w:rPr>
      </w:pPr>
      <w:bookmarkStart w:id="3" w:name="art115§1"/>
      <w:bookmarkStart w:id="4" w:name="art115§5"/>
      <w:bookmarkEnd w:id="3"/>
      <w:bookmarkEnd w:id="4"/>
      <w:r w:rsidRPr="00347C64">
        <w:rPr>
          <w:rFonts w:ascii="Arial" w:eastAsia="Calibri" w:hAnsi="Arial" w:cs="Arial"/>
          <w:sz w:val="24"/>
          <w:szCs w:val="24"/>
          <w:lang w:eastAsia="en-US"/>
        </w:rPr>
        <w:t>9.2. Em caso de impedimento, ordem de paralisação ou suspensão do contrato administrativo, o cronograma de execução será prorrogado automaticamente pelo tempo correspondente, anotadas tais circunstâncias mediante simples apostila (§ 5º do art. 115 da Lei nº. 14.133/2021).</w:t>
      </w:r>
    </w:p>
    <w:p w:rsidR="00347C64" w:rsidRPr="00347C64" w:rsidRDefault="00347C64" w:rsidP="00347C64">
      <w:pPr>
        <w:spacing w:after="160" w:line="360" w:lineRule="auto"/>
        <w:jc w:val="both"/>
        <w:rPr>
          <w:rFonts w:ascii="Arial" w:eastAsia="Calibri" w:hAnsi="Arial" w:cs="Arial"/>
          <w:sz w:val="24"/>
          <w:szCs w:val="24"/>
          <w:lang w:eastAsia="en-US"/>
        </w:rPr>
      </w:pPr>
      <w:r w:rsidRPr="00347C64">
        <w:rPr>
          <w:rFonts w:ascii="Arial" w:eastAsia="Calibri" w:hAnsi="Arial" w:cs="Arial"/>
          <w:sz w:val="24"/>
          <w:szCs w:val="24"/>
          <w:lang w:eastAsia="en-US"/>
        </w:rPr>
        <w:t>9.3. A execução do contrato administrativo deverá ser acompanhada e fiscalizada pelo(a) fiscal do contrato administrativos, ou pelos respectivos substitutos (art. 117 da Lei nº. 14.133/2021).</w:t>
      </w:r>
    </w:p>
    <w:p w:rsidR="00347C64" w:rsidRPr="00347C64" w:rsidRDefault="00347C64" w:rsidP="00347C64">
      <w:pPr>
        <w:spacing w:after="160" w:line="360" w:lineRule="auto"/>
        <w:jc w:val="both"/>
        <w:rPr>
          <w:rFonts w:ascii="Arial" w:eastAsia="Calibri" w:hAnsi="Arial" w:cs="Arial"/>
          <w:sz w:val="24"/>
          <w:szCs w:val="24"/>
          <w:lang w:eastAsia="en-US"/>
        </w:rPr>
      </w:pPr>
      <w:r w:rsidRPr="00347C64">
        <w:rPr>
          <w:rFonts w:ascii="Arial" w:eastAsia="Calibri" w:hAnsi="Arial" w:cs="Arial"/>
          <w:sz w:val="24"/>
          <w:szCs w:val="24"/>
          <w:lang w:eastAsia="en-US"/>
        </w:rPr>
        <w:t xml:space="preserve">9.4. </w:t>
      </w:r>
      <w:r w:rsidRPr="00347C64">
        <w:rPr>
          <w:rFonts w:ascii="Arial" w:eastAsia="Calibri" w:hAnsi="Arial" w:cs="Arial"/>
          <w:color w:val="000000"/>
          <w:sz w:val="24"/>
          <w:szCs w:val="24"/>
          <w:lang w:eastAsia="en-US"/>
        </w:rPr>
        <w:t>O(A) fiscal do contrato administrativo anotará em registro próprio todas as ocorrências relacionadas à execução do contrato administrativo, determinando o que for necessário para a regularização das faltas ou dos defeitos observados (§1º do art. 117 da Lei nº. 14.133/2021).</w:t>
      </w:r>
    </w:p>
    <w:p w:rsidR="00347C64" w:rsidRPr="00347C64" w:rsidRDefault="00347C64" w:rsidP="00347C64">
      <w:pPr>
        <w:spacing w:after="160" w:line="360" w:lineRule="auto"/>
        <w:jc w:val="both"/>
        <w:rPr>
          <w:rFonts w:ascii="Arial" w:eastAsia="Times New Roman" w:hAnsi="Arial" w:cs="Arial"/>
          <w:sz w:val="24"/>
          <w:szCs w:val="24"/>
        </w:rPr>
      </w:pPr>
      <w:bookmarkStart w:id="5" w:name="art117§2"/>
      <w:bookmarkEnd w:id="5"/>
      <w:r w:rsidRPr="00347C64">
        <w:rPr>
          <w:rFonts w:ascii="Arial" w:eastAsia="Times New Roman" w:hAnsi="Arial" w:cs="Arial"/>
          <w:sz w:val="24"/>
          <w:szCs w:val="24"/>
        </w:rPr>
        <w:t>9.5. O(A) fiscal do contrato administrativo informará a seus superiores, em tempo hábil para a adoção das medidas convenientes, a situação que demandar decisão ou providência que ultrapasse sua competência (§ 2º do art. 117 da Lei nº. 14.133/2021).</w:t>
      </w:r>
    </w:p>
    <w:p w:rsidR="00347C64" w:rsidRPr="00347C64" w:rsidRDefault="00347C64" w:rsidP="00347C64">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9.6. A Contratada será obrigada a reparar, corrigir, remover, reconstruir ou substituir, a suas expensas, no total ou em parte, o objeto do contrato em que se verificarem vícios, defeitos ou incorreções resultantes de sua execução ou de materiais nela empregados (art. 119 da Lei nº. 14.133/2021).</w:t>
      </w:r>
    </w:p>
    <w:p w:rsidR="00347C64" w:rsidRPr="00347C64" w:rsidRDefault="00347C64" w:rsidP="00347C64">
      <w:pPr>
        <w:spacing w:after="160" w:line="360" w:lineRule="auto"/>
        <w:jc w:val="both"/>
        <w:rPr>
          <w:rFonts w:ascii="Arial" w:eastAsia="Calibri" w:hAnsi="Arial" w:cs="Arial"/>
          <w:sz w:val="24"/>
          <w:szCs w:val="24"/>
          <w:lang w:eastAsia="en-US"/>
        </w:rPr>
      </w:pPr>
      <w:bookmarkStart w:id="6" w:name="art120"/>
      <w:bookmarkEnd w:id="6"/>
      <w:r w:rsidRPr="00347C64">
        <w:rPr>
          <w:rFonts w:ascii="Arial" w:eastAsia="Calibri" w:hAnsi="Arial" w:cs="Arial"/>
          <w:sz w:val="24"/>
          <w:szCs w:val="24"/>
          <w:lang w:eastAsia="en-US"/>
        </w:rPr>
        <w:lastRenderedPageBreak/>
        <w:t>9.7. A Contratada será responsável pelos danos causados diretamente à Administração ou a terceiros em razão da execução do contrato, e não excluirá nem reduzirá essa responsabilidade a fiscalização ou o acompanhamento pelo contratante (art. 120 da Lei nº. 14.133/2021).</w:t>
      </w:r>
      <w:bookmarkStart w:id="7" w:name="art121"/>
      <w:bookmarkEnd w:id="7"/>
    </w:p>
    <w:p w:rsidR="00347C64" w:rsidRPr="00347C64" w:rsidRDefault="00347C64" w:rsidP="00347C64">
      <w:pPr>
        <w:spacing w:after="160" w:line="360" w:lineRule="auto"/>
        <w:jc w:val="both"/>
        <w:rPr>
          <w:rFonts w:ascii="Arial" w:eastAsia="Calibri" w:hAnsi="Arial" w:cs="Arial"/>
          <w:sz w:val="24"/>
          <w:szCs w:val="24"/>
          <w:lang w:eastAsia="en-US"/>
        </w:rPr>
      </w:pPr>
      <w:r w:rsidRPr="00347C64">
        <w:rPr>
          <w:rFonts w:ascii="Arial" w:eastAsia="Calibri" w:hAnsi="Arial" w:cs="Arial"/>
          <w:sz w:val="24"/>
          <w:szCs w:val="24"/>
          <w:lang w:eastAsia="en-US"/>
        </w:rPr>
        <w:t>9.8. Somente a Contratada será responsável pelos encargos trabalhistas, previdenciários, fiscais e comerciais resultantes da execução do contrato administrativo (art. 121 da Lei nº. 14.133/2021).</w:t>
      </w:r>
    </w:p>
    <w:p w:rsidR="00347C64" w:rsidRPr="00347C64" w:rsidRDefault="00347C64" w:rsidP="00347C64">
      <w:pPr>
        <w:spacing w:after="160" w:line="360" w:lineRule="auto"/>
        <w:jc w:val="both"/>
        <w:rPr>
          <w:rFonts w:ascii="Arial" w:eastAsia="Times New Roman" w:hAnsi="Arial" w:cs="Arial"/>
          <w:sz w:val="24"/>
          <w:szCs w:val="24"/>
        </w:rPr>
      </w:pPr>
      <w:bookmarkStart w:id="8" w:name="art121§1"/>
      <w:bookmarkEnd w:id="8"/>
      <w:r w:rsidRPr="00347C64">
        <w:rPr>
          <w:rFonts w:ascii="Arial" w:eastAsia="Times New Roman" w:hAnsi="Arial" w:cs="Arial"/>
          <w:sz w:val="24"/>
          <w:szCs w:val="24"/>
        </w:rPr>
        <w:t>9.9. A inadimplência da Contratada em relação aos encargos trabalhistas, fiscais e comerciais não transferirá à Administração a responsabilidade pelo seu pagamento e não poderá onerar o objeto do contrato administrativo (§ 1º do art. 121 da Lei nº. 14.133/2021).</w:t>
      </w:r>
      <w:bookmarkStart w:id="9" w:name="art122"/>
      <w:bookmarkStart w:id="10" w:name="art122§1"/>
      <w:bookmarkStart w:id="11" w:name="art122§2"/>
      <w:bookmarkStart w:id="12" w:name="art122§3"/>
      <w:bookmarkStart w:id="13" w:name="art123"/>
      <w:bookmarkEnd w:id="9"/>
      <w:bookmarkEnd w:id="10"/>
      <w:bookmarkEnd w:id="11"/>
      <w:bookmarkEnd w:id="12"/>
      <w:bookmarkEnd w:id="13"/>
    </w:p>
    <w:p w:rsidR="00347C64" w:rsidRPr="00347C64" w:rsidRDefault="00347C64" w:rsidP="00347C64">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9.10. As comunicações entre a Administração e a contratada devem ser realizadas por escrito sempre que o ato exigir tal formalidade, admitindo-se, excepcionalmente, o uso de mensagem eletrônica para esse fim, tal como: e-mail.</w:t>
      </w:r>
    </w:p>
    <w:p w:rsidR="00347C64" w:rsidRPr="00347C64" w:rsidRDefault="00347C64" w:rsidP="00347C64">
      <w:pPr>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9.11. A Administração poderá convocar representante da empresa para adoção de providências que devam ser cumpridas de imediato.</w:t>
      </w:r>
    </w:p>
    <w:p w:rsidR="00347C64" w:rsidRPr="00347C64" w:rsidRDefault="00347C64" w:rsidP="00347C64">
      <w:pPr>
        <w:spacing w:after="0" w:line="360" w:lineRule="auto"/>
        <w:jc w:val="both"/>
        <w:rPr>
          <w:rFonts w:ascii="Arial" w:eastAsia="Calibri" w:hAnsi="Arial" w:cs="Arial"/>
          <w:color w:val="000000"/>
          <w:sz w:val="24"/>
          <w:szCs w:val="24"/>
          <w:lang w:eastAsia="en-US"/>
        </w:rPr>
      </w:pPr>
    </w:p>
    <w:p w:rsidR="00347C64" w:rsidRPr="00347C64" w:rsidRDefault="00347C64" w:rsidP="00347C64">
      <w:pPr>
        <w:spacing w:after="160" w:line="360" w:lineRule="auto"/>
        <w:jc w:val="both"/>
        <w:rPr>
          <w:rFonts w:ascii="Arial" w:eastAsia="Calibri" w:hAnsi="Arial" w:cs="Arial"/>
          <w:b/>
          <w:color w:val="000000"/>
          <w:sz w:val="24"/>
          <w:szCs w:val="24"/>
          <w:lang w:eastAsia="en-US"/>
        </w:rPr>
      </w:pPr>
      <w:r w:rsidRPr="00347C64">
        <w:rPr>
          <w:rFonts w:ascii="Arial" w:eastAsia="Calibri" w:hAnsi="Arial" w:cs="Arial"/>
          <w:b/>
          <w:color w:val="000000"/>
          <w:sz w:val="24"/>
          <w:szCs w:val="24"/>
          <w:lang w:eastAsia="en-US"/>
        </w:rPr>
        <w:t>10. Dos critérios de medição e de pagamento</w:t>
      </w:r>
    </w:p>
    <w:p w:rsidR="00347C64" w:rsidRPr="00347C64" w:rsidRDefault="00347C64" w:rsidP="00347C64">
      <w:pPr>
        <w:spacing w:after="160" w:line="360" w:lineRule="auto"/>
        <w:jc w:val="both"/>
        <w:rPr>
          <w:rFonts w:ascii="Arial" w:eastAsia="Calibri" w:hAnsi="Arial" w:cs="Arial"/>
          <w:color w:val="000000"/>
          <w:sz w:val="24"/>
          <w:szCs w:val="24"/>
          <w:lang w:eastAsia="en-US"/>
        </w:rPr>
      </w:pPr>
      <w:r w:rsidRPr="00347C64">
        <w:rPr>
          <w:rFonts w:ascii="Arial" w:eastAsia="Calibri" w:hAnsi="Arial" w:cs="Arial"/>
          <w:color w:val="000000"/>
          <w:sz w:val="24"/>
          <w:szCs w:val="24"/>
          <w:lang w:eastAsia="en-US"/>
        </w:rPr>
        <w:t>10.1. O pagamento será mensalmente e em até 30 trinta dias úteis do recebimento da nota fiscal, acompanhado da comprovação de regularidade fiscal, trabalhista e social;</w:t>
      </w:r>
    </w:p>
    <w:p w:rsidR="00347C64" w:rsidRPr="00347C64" w:rsidRDefault="00347C64" w:rsidP="00347C64">
      <w:pPr>
        <w:spacing w:after="160" w:line="360" w:lineRule="auto"/>
        <w:jc w:val="both"/>
        <w:rPr>
          <w:rFonts w:ascii="Arial" w:eastAsia="Calibri" w:hAnsi="Arial" w:cs="Arial"/>
          <w:color w:val="000000"/>
          <w:sz w:val="24"/>
          <w:szCs w:val="24"/>
          <w:lang w:eastAsia="en-US"/>
        </w:rPr>
      </w:pPr>
      <w:r w:rsidRPr="00347C64">
        <w:rPr>
          <w:rFonts w:ascii="Arial" w:eastAsia="Calibri" w:hAnsi="Arial" w:cs="Arial"/>
          <w:color w:val="000000"/>
          <w:sz w:val="24"/>
          <w:szCs w:val="24"/>
          <w:lang w:eastAsia="en-US"/>
        </w:rPr>
        <w:t>10.2. O pagamento somente será realizado mediante a efetiva entrega dos bens nas condições estabelecidas, o que poderá ser comprovado por meio de atestado na nota fiscal correspondente;</w:t>
      </w:r>
    </w:p>
    <w:p w:rsidR="00347C64" w:rsidRPr="00347C64" w:rsidRDefault="00347C64" w:rsidP="00347C64">
      <w:pPr>
        <w:spacing w:after="160" w:line="360" w:lineRule="auto"/>
        <w:jc w:val="both"/>
        <w:rPr>
          <w:rFonts w:ascii="Arial" w:eastAsia="Times New Roman" w:hAnsi="Arial" w:cs="Arial"/>
          <w:color w:val="000000"/>
          <w:sz w:val="24"/>
          <w:szCs w:val="24"/>
          <w:lang w:eastAsia="en-US"/>
        </w:rPr>
      </w:pPr>
      <w:r w:rsidRPr="00347C64">
        <w:rPr>
          <w:rFonts w:ascii="Arial" w:eastAsia="Times New Roman" w:hAnsi="Arial" w:cs="Arial"/>
          <w:color w:val="000000"/>
          <w:sz w:val="24"/>
          <w:szCs w:val="24"/>
          <w:lang w:eastAsia="en-US"/>
        </w:rPr>
        <w:t xml:space="preserve">10.3. Havendo erro na apresentação da nota fiscal ou dos documentos pertinentes à contratação administrativa, ou, ainda, circunstância que impeça a liquidação da despesa, como, por exemplo: </w:t>
      </w:r>
      <w:r w:rsidRPr="00347C64">
        <w:rPr>
          <w:rFonts w:ascii="Arial" w:eastAsia="Times New Roman" w:hAnsi="Arial" w:cs="Arial"/>
          <w:color w:val="000000"/>
          <w:sz w:val="24"/>
          <w:szCs w:val="24"/>
        </w:rPr>
        <w:t>obrigação financeira pendente, decorrente de penalidade imposta ou inadimplência,</w:t>
      </w:r>
      <w:r w:rsidRPr="00347C64">
        <w:rPr>
          <w:rFonts w:ascii="Arial" w:eastAsia="Times New Roman" w:hAnsi="Arial" w:cs="Arial"/>
          <w:color w:val="000000"/>
          <w:sz w:val="24"/>
          <w:szCs w:val="24"/>
          <w:lang w:eastAsia="en-US"/>
        </w:rPr>
        <w:t xml:space="preserve"> o pagamento ficará sobrestado até que a contratada providencie as medidas saneadoras. Nesta hipótese, o prazo para pagamento iniciar-se-á após a comprovação da regularização da situação, não acarretando qualquer ônus para o Contratante.</w:t>
      </w:r>
    </w:p>
    <w:p w:rsidR="00347C64" w:rsidRPr="00347C64" w:rsidRDefault="00347C64" w:rsidP="00347C64">
      <w:pPr>
        <w:spacing w:after="160" w:line="360" w:lineRule="auto"/>
        <w:ind w:right="-17"/>
        <w:jc w:val="both"/>
        <w:rPr>
          <w:rFonts w:ascii="Arial" w:eastAsia="Times New Roman" w:hAnsi="Arial" w:cs="Arial"/>
          <w:sz w:val="24"/>
          <w:szCs w:val="24"/>
        </w:rPr>
      </w:pPr>
      <w:r w:rsidRPr="00347C64">
        <w:rPr>
          <w:rFonts w:ascii="Arial" w:eastAsia="Times New Roman" w:hAnsi="Arial" w:cs="Arial"/>
          <w:sz w:val="24"/>
          <w:szCs w:val="24"/>
        </w:rPr>
        <w:lastRenderedPageBreak/>
        <w:t>10.4 O pagamento devido pelo contratante será efetuado por meio ordem bancária, para crédito em banco, agência e conta corrente indicados pela contratada, ou, eventualmente, por outra forma que vier a ser convencionada entre as partes.</w:t>
      </w:r>
    </w:p>
    <w:p w:rsidR="00347C64" w:rsidRPr="00347C64" w:rsidRDefault="00347C64" w:rsidP="00347C64">
      <w:pPr>
        <w:spacing w:after="160" w:line="360" w:lineRule="auto"/>
        <w:ind w:right="-17"/>
        <w:jc w:val="both"/>
        <w:rPr>
          <w:rFonts w:ascii="Arial" w:eastAsia="Times New Roman" w:hAnsi="Arial" w:cs="Arial"/>
          <w:sz w:val="24"/>
          <w:szCs w:val="24"/>
        </w:rPr>
      </w:pPr>
      <w:r w:rsidRPr="00347C64">
        <w:rPr>
          <w:rFonts w:ascii="Arial" w:eastAsia="Times New Roman" w:hAnsi="Arial" w:cs="Arial"/>
          <w:color w:val="000000"/>
          <w:sz w:val="24"/>
          <w:szCs w:val="24"/>
          <w:lang w:eastAsia="en-US"/>
        </w:rPr>
        <w:t>10.5. Constatando-se a situação de irregularidade da Contratada, será providenciada sua advertência, por escrito, para que, no prazo de 05 (cinco) dias úteis, regularize sua situação ou, no mesmo prazo, apresente sua defesa administrativa. O prazo poderá ser prorrogado uma vez, por igual período, a critério do Contratante.</w:t>
      </w:r>
    </w:p>
    <w:p w:rsidR="00347C64" w:rsidRPr="00347C64" w:rsidRDefault="00347C64" w:rsidP="00347C64">
      <w:pPr>
        <w:spacing w:after="160" w:line="360" w:lineRule="auto"/>
        <w:ind w:right="-17"/>
        <w:jc w:val="both"/>
        <w:rPr>
          <w:rFonts w:ascii="Arial" w:eastAsia="Times New Roman" w:hAnsi="Arial" w:cs="Arial"/>
          <w:sz w:val="24"/>
          <w:szCs w:val="24"/>
        </w:rPr>
      </w:pPr>
      <w:r w:rsidRPr="00347C64">
        <w:rPr>
          <w:rFonts w:ascii="Arial" w:eastAsia="Times New Roman" w:hAnsi="Arial" w:cs="Arial"/>
          <w:color w:val="000000"/>
          <w:sz w:val="24"/>
          <w:szCs w:val="24"/>
          <w:lang w:eastAsia="en-US"/>
        </w:rPr>
        <w:t xml:space="preserve">10.6. Não havendo regularização ou sendo a defesa administrativa considerada improcedente, o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rsidR="00347C64" w:rsidRPr="00347C64" w:rsidRDefault="00347C64" w:rsidP="00347C64">
      <w:pPr>
        <w:spacing w:after="160" w:line="360" w:lineRule="auto"/>
        <w:ind w:right="-17"/>
        <w:jc w:val="both"/>
        <w:rPr>
          <w:rFonts w:ascii="Arial" w:eastAsia="Times New Roman" w:hAnsi="Arial" w:cs="Arial"/>
          <w:sz w:val="24"/>
          <w:szCs w:val="24"/>
        </w:rPr>
      </w:pPr>
      <w:r w:rsidRPr="00347C64">
        <w:rPr>
          <w:rFonts w:ascii="Arial" w:eastAsia="Times New Roman" w:hAnsi="Arial" w:cs="Arial"/>
          <w:color w:val="000000"/>
          <w:sz w:val="24"/>
          <w:szCs w:val="24"/>
          <w:lang w:eastAsia="en-US"/>
        </w:rPr>
        <w:t xml:space="preserve">10.7. Persistindo a irregularidade, o Contratante deverá adotar as medidas necessárias à rescisão do contrato administrativo nos autos do Processo Administrativo – PA – correspondente, assegurada à contratada a ampla defesa. </w:t>
      </w:r>
    </w:p>
    <w:p w:rsidR="00347C64" w:rsidRPr="00347C64" w:rsidRDefault="00347C64" w:rsidP="00347C64">
      <w:pPr>
        <w:spacing w:after="160" w:line="360" w:lineRule="auto"/>
        <w:ind w:right="-17"/>
        <w:jc w:val="both"/>
        <w:rPr>
          <w:rFonts w:ascii="Arial" w:eastAsia="Times New Roman" w:hAnsi="Arial" w:cs="Arial"/>
          <w:sz w:val="24"/>
          <w:szCs w:val="24"/>
        </w:rPr>
      </w:pPr>
      <w:r w:rsidRPr="00347C64">
        <w:rPr>
          <w:rFonts w:ascii="Arial" w:eastAsia="Times New Roman" w:hAnsi="Arial" w:cs="Arial"/>
          <w:color w:val="000000"/>
          <w:sz w:val="24"/>
          <w:szCs w:val="24"/>
          <w:lang w:eastAsia="en-US"/>
        </w:rPr>
        <w:t xml:space="preserve">10.8. Havendo a efetiva execução do objeto, os pagamentos serão realizados normalmente, até que se decida pela rescisão do contrato administrativo, caso a contratada não regularize sua situação.  </w:t>
      </w:r>
    </w:p>
    <w:p w:rsidR="00347C64" w:rsidRPr="00347C64" w:rsidRDefault="00347C64" w:rsidP="00347C64">
      <w:pPr>
        <w:spacing w:after="160" w:line="360" w:lineRule="auto"/>
        <w:ind w:right="-17"/>
        <w:jc w:val="both"/>
        <w:rPr>
          <w:rFonts w:ascii="Arial" w:eastAsia="Times New Roman" w:hAnsi="Arial" w:cs="Arial"/>
          <w:sz w:val="24"/>
          <w:szCs w:val="24"/>
        </w:rPr>
      </w:pPr>
      <w:r w:rsidRPr="00347C64">
        <w:rPr>
          <w:rFonts w:ascii="Arial" w:eastAsia="Times New Roman" w:hAnsi="Arial" w:cs="Arial"/>
          <w:color w:val="000000"/>
          <w:sz w:val="24"/>
          <w:szCs w:val="24"/>
          <w:lang w:eastAsia="en-US"/>
        </w:rPr>
        <w:t>10.9. Somente por motivo de economicidade ou outro interesse público de alta relevância, devidamente justificado, em qualquer caso, pelo(a) Prefeito(a) Municipal, não será rescindido o contrato administrativo em execução com a contratada inadimplente.</w:t>
      </w:r>
    </w:p>
    <w:p w:rsidR="00347C64" w:rsidRPr="00347C64" w:rsidRDefault="00347C64" w:rsidP="00347C64">
      <w:pPr>
        <w:spacing w:after="160" w:line="360" w:lineRule="auto"/>
        <w:ind w:right="-17"/>
        <w:jc w:val="both"/>
        <w:rPr>
          <w:rFonts w:ascii="Arial" w:eastAsia="Times New Roman" w:hAnsi="Arial" w:cs="Arial"/>
          <w:color w:val="000000"/>
          <w:sz w:val="24"/>
          <w:szCs w:val="24"/>
        </w:rPr>
      </w:pPr>
      <w:r w:rsidRPr="00347C64">
        <w:rPr>
          <w:rFonts w:ascii="Arial" w:eastAsia="Times New Roman" w:hAnsi="Arial" w:cs="Arial"/>
          <w:color w:val="000000"/>
          <w:sz w:val="24"/>
          <w:szCs w:val="24"/>
        </w:rPr>
        <w:t>10.10. A Contratada regularmente optante pelo Simples Nacional, nos termos da Lei Complementar nº 123/2006, não sofrerá a retenção tributária quanto aos impostos e contribuições abrangidos por aquele regime. No entanto, o pagamento poderá ficar condicionado à apresentação de comprovação, por meio de documento oficial, de que faz jus ao tratamento tributário favorecido previsto na referida Lei.</w:t>
      </w:r>
    </w:p>
    <w:p w:rsidR="00347C64" w:rsidRPr="00347C64" w:rsidRDefault="00347C64" w:rsidP="00347C64">
      <w:pPr>
        <w:spacing w:after="160" w:line="360" w:lineRule="auto"/>
        <w:ind w:right="-17"/>
        <w:jc w:val="both"/>
        <w:rPr>
          <w:rFonts w:ascii="Arial" w:eastAsia="Times New Roman" w:hAnsi="Arial" w:cs="Arial"/>
          <w:color w:val="000000"/>
          <w:sz w:val="24"/>
          <w:szCs w:val="24"/>
        </w:rPr>
      </w:pPr>
    </w:p>
    <w:p w:rsidR="00347C64" w:rsidRPr="00347C64" w:rsidRDefault="00347C64" w:rsidP="00347C64">
      <w:pPr>
        <w:spacing w:after="160" w:line="360" w:lineRule="auto"/>
        <w:jc w:val="both"/>
        <w:rPr>
          <w:rFonts w:ascii="Arial" w:eastAsia="Calibri" w:hAnsi="Arial" w:cs="Arial"/>
          <w:b/>
          <w:sz w:val="24"/>
          <w:szCs w:val="24"/>
          <w:lang w:eastAsia="en-US"/>
        </w:rPr>
      </w:pPr>
      <w:r w:rsidRPr="00347C64">
        <w:rPr>
          <w:rFonts w:ascii="Arial" w:eastAsia="Calibri" w:hAnsi="Arial" w:cs="Arial"/>
          <w:b/>
          <w:sz w:val="24"/>
          <w:szCs w:val="24"/>
          <w:lang w:eastAsia="en-US"/>
        </w:rPr>
        <w:t>11. Da estimativa do valor da contratação administrativa</w:t>
      </w:r>
    </w:p>
    <w:p w:rsidR="00347C64" w:rsidRPr="00347C64" w:rsidRDefault="00347C64" w:rsidP="00347C64">
      <w:pPr>
        <w:spacing w:after="160" w:line="360" w:lineRule="auto"/>
        <w:jc w:val="both"/>
        <w:rPr>
          <w:rFonts w:ascii="Arial" w:eastAsia="Calibri" w:hAnsi="Arial" w:cs="Arial"/>
          <w:color w:val="FF0000"/>
          <w:sz w:val="24"/>
          <w:szCs w:val="24"/>
          <w:lang w:eastAsia="en-US"/>
        </w:rPr>
      </w:pPr>
      <w:r w:rsidRPr="00347C64">
        <w:rPr>
          <w:rFonts w:ascii="Arial" w:eastAsia="Calibri" w:hAnsi="Arial" w:cs="Arial"/>
          <w:color w:val="000000"/>
          <w:sz w:val="24"/>
          <w:szCs w:val="24"/>
          <w:lang w:eastAsia="en-US"/>
        </w:rPr>
        <w:lastRenderedPageBreak/>
        <w:t>11.1. A estimativa do valor da contratação administrativa é de R$</w:t>
      </w:r>
      <w:r w:rsidR="00072ABA">
        <w:rPr>
          <w:rFonts w:ascii="Arial" w:eastAsia="Calibri" w:hAnsi="Arial" w:cs="Arial"/>
          <w:color w:val="000000"/>
          <w:sz w:val="24"/>
          <w:szCs w:val="24"/>
          <w:lang w:eastAsia="en-US"/>
        </w:rPr>
        <w:t>310</w:t>
      </w:r>
      <w:r w:rsidRPr="00347C64">
        <w:rPr>
          <w:rFonts w:ascii="Arial" w:eastAsia="Calibri" w:hAnsi="Arial" w:cs="Arial"/>
          <w:color w:val="000000"/>
          <w:sz w:val="24"/>
          <w:szCs w:val="24"/>
          <w:lang w:eastAsia="en-US"/>
        </w:rPr>
        <w:t>.000,00 (</w:t>
      </w:r>
      <w:r w:rsidR="00072ABA">
        <w:rPr>
          <w:rFonts w:ascii="Arial" w:eastAsia="Calibri" w:hAnsi="Arial" w:cs="Arial"/>
          <w:color w:val="000000"/>
          <w:sz w:val="24"/>
          <w:szCs w:val="24"/>
          <w:lang w:eastAsia="en-US"/>
        </w:rPr>
        <w:t>trezentos e dez</w:t>
      </w:r>
      <w:r w:rsidRPr="00347C64">
        <w:rPr>
          <w:rFonts w:ascii="Arial" w:eastAsia="Calibri" w:hAnsi="Arial" w:cs="Arial"/>
          <w:color w:val="000000"/>
          <w:sz w:val="24"/>
          <w:szCs w:val="24"/>
          <w:lang w:eastAsia="en-US"/>
        </w:rPr>
        <w:t xml:space="preserve"> mil reais).</w:t>
      </w:r>
    </w:p>
    <w:p w:rsidR="00347C64" w:rsidRPr="00347C64" w:rsidRDefault="00347C64" w:rsidP="00347C64">
      <w:pPr>
        <w:spacing w:after="0" w:line="360" w:lineRule="auto"/>
        <w:jc w:val="both"/>
        <w:rPr>
          <w:rFonts w:ascii="Arial" w:eastAsia="Calibri" w:hAnsi="Arial" w:cs="Arial"/>
          <w:color w:val="000000"/>
          <w:sz w:val="24"/>
          <w:szCs w:val="24"/>
          <w:lang w:eastAsia="en-US"/>
        </w:rPr>
      </w:pPr>
    </w:p>
    <w:p w:rsidR="00347C64" w:rsidRPr="00347C64" w:rsidRDefault="00347C64" w:rsidP="00347C64">
      <w:pPr>
        <w:spacing w:after="160" w:line="360" w:lineRule="auto"/>
        <w:jc w:val="both"/>
        <w:rPr>
          <w:rFonts w:ascii="Arial" w:eastAsia="Calibri" w:hAnsi="Arial" w:cs="Arial"/>
          <w:b/>
          <w:color w:val="000000"/>
          <w:sz w:val="24"/>
          <w:szCs w:val="24"/>
          <w:lang w:eastAsia="en-US"/>
        </w:rPr>
      </w:pPr>
      <w:r w:rsidRPr="00347C64">
        <w:rPr>
          <w:rFonts w:ascii="Arial" w:eastAsia="Calibri" w:hAnsi="Arial" w:cs="Arial"/>
          <w:b/>
          <w:color w:val="000000"/>
          <w:sz w:val="24"/>
          <w:szCs w:val="24"/>
          <w:lang w:eastAsia="en-US"/>
        </w:rPr>
        <w:t>12. Da adequação orçamentária</w:t>
      </w:r>
    </w:p>
    <w:p w:rsidR="00347C64" w:rsidRPr="00347C64" w:rsidRDefault="00347C64" w:rsidP="00347C64">
      <w:pPr>
        <w:spacing w:after="160" w:line="360" w:lineRule="auto"/>
        <w:jc w:val="both"/>
        <w:rPr>
          <w:rFonts w:ascii="Arial" w:eastAsia="Calibri" w:hAnsi="Arial" w:cs="Arial"/>
          <w:color w:val="000000"/>
          <w:sz w:val="24"/>
          <w:szCs w:val="24"/>
          <w:lang w:eastAsia="en-US"/>
        </w:rPr>
      </w:pPr>
      <w:r w:rsidRPr="00347C64">
        <w:rPr>
          <w:rFonts w:ascii="Arial" w:eastAsia="Calibri" w:hAnsi="Arial" w:cs="Arial"/>
          <w:color w:val="000000"/>
          <w:sz w:val="24"/>
          <w:szCs w:val="24"/>
          <w:lang w:eastAsia="en-US"/>
        </w:rPr>
        <w:t>12.1. As despesas decorrentes desta contratação administrativa correrão à conta de recursos específicos consignados no orçamento geral do Município.</w:t>
      </w:r>
    </w:p>
    <w:p w:rsidR="00347C64" w:rsidRPr="00347C64" w:rsidRDefault="00347C64" w:rsidP="00347C64">
      <w:pPr>
        <w:spacing w:after="0" w:line="360" w:lineRule="auto"/>
        <w:jc w:val="both"/>
        <w:rPr>
          <w:rFonts w:ascii="Arial" w:eastAsia="Times New Roman" w:hAnsi="Arial" w:cs="Arial"/>
          <w:sz w:val="24"/>
          <w:szCs w:val="24"/>
        </w:rPr>
      </w:pPr>
    </w:p>
    <w:p w:rsidR="00347C64" w:rsidRPr="00347C64" w:rsidRDefault="00347C64" w:rsidP="00347C64">
      <w:pPr>
        <w:spacing w:after="160" w:line="360" w:lineRule="auto"/>
        <w:jc w:val="both"/>
        <w:rPr>
          <w:rFonts w:ascii="Arial" w:eastAsia="Times New Roman" w:hAnsi="Arial" w:cs="Arial"/>
          <w:b/>
          <w:sz w:val="24"/>
          <w:szCs w:val="24"/>
        </w:rPr>
      </w:pPr>
      <w:r w:rsidRPr="00347C64">
        <w:rPr>
          <w:rFonts w:ascii="Arial" w:eastAsia="Times New Roman" w:hAnsi="Arial" w:cs="Arial"/>
          <w:b/>
          <w:sz w:val="24"/>
          <w:szCs w:val="24"/>
        </w:rPr>
        <w:t>13. Da especificação da garantia exigida e das condições de manutenção e assistência técnica, quando for o caso</w:t>
      </w:r>
    </w:p>
    <w:p w:rsidR="00347C64" w:rsidRPr="00347C64" w:rsidRDefault="00347C64" w:rsidP="00347C64">
      <w:pPr>
        <w:spacing w:after="160" w:line="360" w:lineRule="auto"/>
        <w:jc w:val="both"/>
        <w:rPr>
          <w:rFonts w:ascii="Arial" w:eastAsia="Calibri" w:hAnsi="Arial" w:cs="Arial"/>
          <w:color w:val="FF0000"/>
          <w:sz w:val="24"/>
          <w:szCs w:val="24"/>
          <w:lang w:eastAsia="en-US"/>
        </w:rPr>
      </w:pPr>
      <w:r w:rsidRPr="00347C64">
        <w:rPr>
          <w:rFonts w:ascii="Arial" w:eastAsia="Calibri" w:hAnsi="Arial" w:cs="Arial"/>
          <w:color w:val="000000"/>
          <w:sz w:val="24"/>
          <w:szCs w:val="24"/>
          <w:lang w:eastAsia="en-US"/>
        </w:rPr>
        <w:t>13.1. A especificação da garantia exigida e das condições de manutenção e assistência técnica está no ETP (inciso VI do § 1º do art. 18 da Lei nº. 14.133/2021).</w:t>
      </w:r>
    </w:p>
    <w:p w:rsidR="00347C64" w:rsidRPr="00347C64" w:rsidRDefault="00347C64" w:rsidP="00347C64">
      <w:pPr>
        <w:tabs>
          <w:tab w:val="left" w:pos="2268"/>
        </w:tabs>
        <w:spacing w:after="0" w:line="360" w:lineRule="auto"/>
        <w:jc w:val="both"/>
        <w:rPr>
          <w:rFonts w:ascii="Arial" w:eastAsia="Times New Roman" w:hAnsi="Arial" w:cs="Arial"/>
          <w:sz w:val="24"/>
          <w:szCs w:val="24"/>
          <w:highlight w:val="yellow"/>
        </w:rPr>
      </w:pPr>
    </w:p>
    <w:p w:rsidR="00347C64" w:rsidRPr="00347C64" w:rsidRDefault="00347C64" w:rsidP="00347C64">
      <w:pPr>
        <w:tabs>
          <w:tab w:val="left" w:pos="2268"/>
        </w:tabs>
        <w:spacing w:after="160" w:line="360" w:lineRule="auto"/>
        <w:jc w:val="both"/>
        <w:rPr>
          <w:rFonts w:ascii="Arial" w:eastAsia="Times New Roman" w:hAnsi="Arial" w:cs="Arial"/>
          <w:sz w:val="24"/>
          <w:szCs w:val="24"/>
        </w:rPr>
      </w:pPr>
      <w:r w:rsidRPr="00347C64">
        <w:rPr>
          <w:rFonts w:ascii="Arial" w:eastAsia="Times New Roman" w:hAnsi="Arial" w:cs="Arial"/>
          <w:sz w:val="24"/>
          <w:szCs w:val="24"/>
        </w:rPr>
        <w:t>Santo Antônio do Grama</w:t>
      </w:r>
      <w:r w:rsidR="002C4DDC">
        <w:rPr>
          <w:rFonts w:ascii="Arial" w:eastAsia="Times New Roman" w:hAnsi="Arial" w:cs="Arial"/>
          <w:sz w:val="24"/>
          <w:szCs w:val="24"/>
        </w:rPr>
        <w:t>, 27 de janeiro</w:t>
      </w:r>
      <w:r w:rsidRPr="00347C64">
        <w:rPr>
          <w:rFonts w:ascii="Arial" w:eastAsia="Times New Roman" w:hAnsi="Arial" w:cs="Arial"/>
          <w:sz w:val="24"/>
          <w:szCs w:val="24"/>
        </w:rPr>
        <w:t xml:space="preserve"> de 2024.</w:t>
      </w:r>
    </w:p>
    <w:p w:rsidR="00347C64" w:rsidRPr="00347C64" w:rsidRDefault="00347C64" w:rsidP="00347C64">
      <w:pPr>
        <w:spacing w:after="0" w:line="360" w:lineRule="auto"/>
        <w:jc w:val="both"/>
        <w:rPr>
          <w:rFonts w:ascii="Arial" w:eastAsia="Times New Roman" w:hAnsi="Arial" w:cs="Arial"/>
          <w:b/>
          <w:sz w:val="24"/>
          <w:szCs w:val="24"/>
          <w:highlight w:val="yellow"/>
        </w:rPr>
      </w:pPr>
    </w:p>
    <w:p w:rsidR="003B1E22" w:rsidRPr="00347C64" w:rsidRDefault="003B1E22" w:rsidP="003B1E22">
      <w:pPr>
        <w:tabs>
          <w:tab w:val="left" w:pos="2268"/>
        </w:tabs>
        <w:spacing w:after="160" w:line="360" w:lineRule="auto"/>
        <w:jc w:val="both"/>
        <w:rPr>
          <w:rFonts w:ascii="Arial" w:eastAsia="Times New Roman" w:hAnsi="Arial" w:cs="Arial"/>
          <w:b/>
          <w:sz w:val="24"/>
          <w:szCs w:val="24"/>
        </w:rPr>
      </w:pPr>
      <w:r w:rsidRPr="00347C64">
        <w:rPr>
          <w:rFonts w:ascii="Arial" w:eastAsia="Times New Roman" w:hAnsi="Arial" w:cs="Arial"/>
          <w:b/>
          <w:sz w:val="24"/>
          <w:szCs w:val="24"/>
        </w:rPr>
        <w:t>LUCIANA APARECIDA TOLENTINO BITARAES</w:t>
      </w:r>
    </w:p>
    <w:p w:rsidR="003B1E22" w:rsidRPr="00347C64" w:rsidRDefault="003B1E22" w:rsidP="003B1E22">
      <w:pPr>
        <w:tabs>
          <w:tab w:val="left" w:pos="2268"/>
        </w:tabs>
        <w:spacing w:after="160" w:line="360" w:lineRule="auto"/>
        <w:jc w:val="both"/>
        <w:rPr>
          <w:rFonts w:ascii="Arial" w:eastAsia="Times New Roman" w:hAnsi="Arial" w:cs="Arial"/>
          <w:b/>
          <w:sz w:val="24"/>
          <w:szCs w:val="24"/>
        </w:rPr>
      </w:pPr>
      <w:r w:rsidRPr="00347C64">
        <w:rPr>
          <w:rFonts w:ascii="Arial" w:eastAsia="Times New Roman" w:hAnsi="Arial" w:cs="Arial"/>
          <w:b/>
          <w:sz w:val="24"/>
          <w:szCs w:val="24"/>
        </w:rPr>
        <w:t xml:space="preserve">Secretária de saúde </w:t>
      </w:r>
    </w:p>
    <w:p w:rsidR="003B1E22" w:rsidRPr="00347C64" w:rsidRDefault="003B1E22" w:rsidP="003B1E22">
      <w:pPr>
        <w:tabs>
          <w:tab w:val="left" w:pos="2268"/>
        </w:tabs>
        <w:spacing w:after="0" w:line="360" w:lineRule="auto"/>
        <w:jc w:val="both"/>
        <w:rPr>
          <w:rFonts w:ascii="Arial" w:eastAsia="Times New Roman" w:hAnsi="Arial" w:cs="Arial"/>
          <w:b/>
          <w:sz w:val="24"/>
          <w:szCs w:val="24"/>
        </w:rPr>
      </w:pPr>
    </w:p>
    <w:p w:rsidR="003B1E22" w:rsidRPr="00347C64" w:rsidRDefault="003B1E22" w:rsidP="003B1E22">
      <w:pPr>
        <w:tabs>
          <w:tab w:val="left" w:pos="2268"/>
        </w:tabs>
        <w:spacing w:after="0" w:line="360" w:lineRule="auto"/>
        <w:jc w:val="both"/>
        <w:rPr>
          <w:rFonts w:ascii="Arial" w:eastAsia="Times New Roman" w:hAnsi="Arial" w:cs="Arial"/>
          <w:b/>
          <w:sz w:val="24"/>
          <w:szCs w:val="24"/>
        </w:rPr>
      </w:pPr>
      <w:r w:rsidRPr="00347C64">
        <w:rPr>
          <w:rFonts w:ascii="Arial" w:eastAsia="Times New Roman" w:hAnsi="Arial" w:cs="Arial"/>
          <w:b/>
          <w:sz w:val="24"/>
          <w:szCs w:val="24"/>
        </w:rPr>
        <w:t>ALCIONE JANUARIA TEIXEIRA DA SILVEIRA</w:t>
      </w:r>
    </w:p>
    <w:p w:rsidR="003B1E22" w:rsidRPr="00347C64" w:rsidRDefault="003B1E22" w:rsidP="003B1E22">
      <w:pPr>
        <w:tabs>
          <w:tab w:val="left" w:pos="2268"/>
        </w:tabs>
        <w:spacing w:after="0" w:line="360" w:lineRule="auto"/>
        <w:jc w:val="both"/>
        <w:rPr>
          <w:rFonts w:ascii="Arial" w:eastAsia="Times New Roman" w:hAnsi="Arial" w:cs="Arial"/>
          <w:b/>
          <w:sz w:val="24"/>
          <w:szCs w:val="24"/>
        </w:rPr>
      </w:pPr>
      <w:r w:rsidRPr="00347C64">
        <w:rPr>
          <w:rFonts w:ascii="Arial" w:eastAsia="Times New Roman" w:hAnsi="Arial" w:cs="Arial"/>
          <w:b/>
          <w:sz w:val="24"/>
          <w:szCs w:val="24"/>
        </w:rPr>
        <w:t>Secretária de Administração</w:t>
      </w:r>
    </w:p>
    <w:p w:rsidR="003B1E22" w:rsidRPr="00347C64" w:rsidRDefault="003B1E22" w:rsidP="003B1E22">
      <w:pPr>
        <w:tabs>
          <w:tab w:val="left" w:pos="2268"/>
        </w:tabs>
        <w:spacing w:after="0" w:line="360" w:lineRule="auto"/>
        <w:jc w:val="both"/>
        <w:rPr>
          <w:rFonts w:ascii="Arial" w:eastAsia="Times New Roman" w:hAnsi="Arial" w:cs="Arial"/>
          <w:b/>
          <w:sz w:val="24"/>
          <w:szCs w:val="24"/>
        </w:rPr>
      </w:pPr>
    </w:p>
    <w:p w:rsidR="003B1E22" w:rsidRPr="00347C64" w:rsidRDefault="003B1E22" w:rsidP="003B1E22">
      <w:pPr>
        <w:tabs>
          <w:tab w:val="left" w:pos="2268"/>
        </w:tabs>
        <w:spacing w:after="0" w:line="360" w:lineRule="auto"/>
        <w:jc w:val="both"/>
        <w:rPr>
          <w:rFonts w:ascii="Arial" w:eastAsia="Times New Roman" w:hAnsi="Arial" w:cs="Arial"/>
          <w:b/>
          <w:sz w:val="24"/>
          <w:szCs w:val="24"/>
        </w:rPr>
      </w:pPr>
    </w:p>
    <w:p w:rsidR="003B1E22" w:rsidRPr="00347C64" w:rsidRDefault="003B1E22" w:rsidP="003B1E22">
      <w:pPr>
        <w:tabs>
          <w:tab w:val="left" w:pos="2268"/>
        </w:tabs>
        <w:spacing w:after="0" w:line="360" w:lineRule="auto"/>
        <w:jc w:val="both"/>
        <w:rPr>
          <w:rFonts w:ascii="Arial" w:eastAsia="Times New Roman" w:hAnsi="Arial" w:cs="Arial"/>
          <w:b/>
          <w:sz w:val="24"/>
          <w:szCs w:val="24"/>
        </w:rPr>
      </w:pPr>
      <w:r w:rsidRPr="00347C64">
        <w:rPr>
          <w:rFonts w:ascii="Arial" w:eastAsia="Times New Roman" w:hAnsi="Arial" w:cs="Arial"/>
          <w:b/>
          <w:sz w:val="24"/>
          <w:szCs w:val="24"/>
        </w:rPr>
        <w:t>MARIA DAS GRAÇAS ZINATO</w:t>
      </w:r>
    </w:p>
    <w:p w:rsidR="003B1E22" w:rsidRPr="00347C64" w:rsidRDefault="003B1E22" w:rsidP="003B1E22">
      <w:pPr>
        <w:tabs>
          <w:tab w:val="left" w:pos="2268"/>
        </w:tabs>
        <w:spacing w:after="0" w:line="360" w:lineRule="auto"/>
        <w:jc w:val="both"/>
        <w:rPr>
          <w:rFonts w:ascii="Arial" w:eastAsia="Times New Roman" w:hAnsi="Arial" w:cs="Arial"/>
          <w:b/>
          <w:sz w:val="24"/>
          <w:szCs w:val="24"/>
        </w:rPr>
      </w:pPr>
      <w:r w:rsidRPr="00347C64">
        <w:rPr>
          <w:rFonts w:ascii="Arial" w:eastAsia="Times New Roman" w:hAnsi="Arial" w:cs="Arial"/>
          <w:b/>
          <w:sz w:val="24"/>
          <w:szCs w:val="24"/>
        </w:rPr>
        <w:t>Secretária de Educação</w:t>
      </w:r>
    </w:p>
    <w:p w:rsidR="003B1E22" w:rsidRPr="00347C64" w:rsidRDefault="003B1E22" w:rsidP="003B1E22">
      <w:pPr>
        <w:tabs>
          <w:tab w:val="left" w:pos="2268"/>
        </w:tabs>
        <w:spacing w:after="0" w:line="360" w:lineRule="auto"/>
        <w:jc w:val="both"/>
        <w:rPr>
          <w:rFonts w:ascii="Arial" w:eastAsia="Times New Roman" w:hAnsi="Arial" w:cs="Arial"/>
          <w:b/>
          <w:sz w:val="24"/>
          <w:szCs w:val="24"/>
        </w:rPr>
      </w:pPr>
    </w:p>
    <w:p w:rsidR="003B1E22" w:rsidRPr="00347C64" w:rsidRDefault="003B1E22" w:rsidP="003B1E22">
      <w:pPr>
        <w:tabs>
          <w:tab w:val="left" w:pos="2268"/>
        </w:tabs>
        <w:spacing w:after="0" w:line="360" w:lineRule="auto"/>
        <w:jc w:val="both"/>
        <w:rPr>
          <w:rFonts w:ascii="Arial" w:eastAsia="Times New Roman" w:hAnsi="Arial" w:cs="Arial"/>
          <w:b/>
          <w:sz w:val="24"/>
          <w:szCs w:val="24"/>
        </w:rPr>
      </w:pPr>
    </w:p>
    <w:p w:rsidR="003B1E22" w:rsidRPr="00347C64" w:rsidRDefault="003B1E22" w:rsidP="003B1E22">
      <w:pPr>
        <w:tabs>
          <w:tab w:val="left" w:pos="2268"/>
        </w:tabs>
        <w:spacing w:after="0" w:line="360" w:lineRule="auto"/>
        <w:jc w:val="both"/>
        <w:rPr>
          <w:rFonts w:ascii="Arial" w:eastAsia="Times New Roman" w:hAnsi="Arial" w:cs="Arial"/>
          <w:b/>
          <w:sz w:val="24"/>
          <w:szCs w:val="24"/>
        </w:rPr>
      </w:pPr>
      <w:r w:rsidRPr="00347C64">
        <w:rPr>
          <w:rFonts w:ascii="Arial" w:eastAsia="Times New Roman" w:hAnsi="Arial" w:cs="Arial"/>
          <w:b/>
          <w:sz w:val="24"/>
          <w:szCs w:val="24"/>
        </w:rPr>
        <w:t>EDSON SILVEIRA PEREIRA</w:t>
      </w:r>
    </w:p>
    <w:p w:rsidR="003B1E22" w:rsidRPr="00347C64" w:rsidRDefault="003B1E22" w:rsidP="003B1E22">
      <w:pPr>
        <w:tabs>
          <w:tab w:val="left" w:pos="2268"/>
        </w:tabs>
        <w:spacing w:after="0" w:line="360" w:lineRule="auto"/>
        <w:jc w:val="both"/>
        <w:rPr>
          <w:rFonts w:ascii="Arial" w:eastAsia="Times New Roman" w:hAnsi="Arial" w:cs="Arial"/>
          <w:b/>
          <w:sz w:val="24"/>
          <w:szCs w:val="24"/>
        </w:rPr>
      </w:pPr>
      <w:r w:rsidRPr="00347C64">
        <w:rPr>
          <w:rFonts w:ascii="Arial" w:eastAsia="Times New Roman" w:hAnsi="Arial" w:cs="Arial"/>
          <w:b/>
          <w:sz w:val="24"/>
          <w:szCs w:val="24"/>
        </w:rPr>
        <w:t>Secretário de Agricultura</w:t>
      </w:r>
    </w:p>
    <w:p w:rsidR="003B1E22" w:rsidRPr="00347C64" w:rsidRDefault="003B1E22" w:rsidP="003B1E22">
      <w:pPr>
        <w:tabs>
          <w:tab w:val="left" w:pos="2268"/>
        </w:tabs>
        <w:spacing w:after="0" w:line="360" w:lineRule="auto"/>
        <w:jc w:val="both"/>
        <w:rPr>
          <w:rFonts w:ascii="Arial" w:eastAsia="Times New Roman" w:hAnsi="Arial" w:cs="Arial"/>
          <w:b/>
          <w:sz w:val="24"/>
          <w:szCs w:val="24"/>
        </w:rPr>
      </w:pPr>
    </w:p>
    <w:p w:rsidR="003B1E22" w:rsidRPr="00347C64" w:rsidRDefault="003B1E22" w:rsidP="003B1E22">
      <w:pPr>
        <w:tabs>
          <w:tab w:val="left" w:pos="2268"/>
        </w:tabs>
        <w:spacing w:after="0" w:line="360" w:lineRule="auto"/>
        <w:jc w:val="both"/>
        <w:rPr>
          <w:rFonts w:ascii="Arial" w:eastAsia="Times New Roman" w:hAnsi="Arial" w:cs="Arial"/>
          <w:b/>
          <w:sz w:val="24"/>
          <w:szCs w:val="24"/>
        </w:rPr>
      </w:pPr>
    </w:p>
    <w:p w:rsidR="003B1E22" w:rsidRPr="00347C64" w:rsidRDefault="003B1E22" w:rsidP="003B1E22">
      <w:pPr>
        <w:tabs>
          <w:tab w:val="left" w:pos="2268"/>
        </w:tabs>
        <w:spacing w:after="0" w:line="360" w:lineRule="auto"/>
        <w:jc w:val="both"/>
        <w:rPr>
          <w:rFonts w:ascii="Arial" w:eastAsia="Times New Roman" w:hAnsi="Arial" w:cs="Arial"/>
          <w:b/>
          <w:sz w:val="24"/>
          <w:szCs w:val="24"/>
        </w:rPr>
      </w:pPr>
      <w:r w:rsidRPr="00347C64">
        <w:rPr>
          <w:rFonts w:ascii="Arial" w:eastAsia="Times New Roman" w:hAnsi="Arial" w:cs="Arial"/>
          <w:b/>
          <w:sz w:val="24"/>
          <w:szCs w:val="24"/>
        </w:rPr>
        <w:lastRenderedPageBreak/>
        <w:t>REGINA CLAUDIA SILVA AZEVEDO</w:t>
      </w:r>
    </w:p>
    <w:p w:rsidR="00347C64" w:rsidRPr="00347C64" w:rsidRDefault="003B1E22" w:rsidP="003B1E22">
      <w:pPr>
        <w:spacing w:after="0" w:line="360" w:lineRule="auto"/>
        <w:jc w:val="both"/>
        <w:rPr>
          <w:rFonts w:ascii="Arial" w:eastAsia="Times New Roman" w:hAnsi="Arial" w:cs="Arial"/>
          <w:b/>
          <w:sz w:val="24"/>
          <w:szCs w:val="24"/>
          <w:highlight w:val="yellow"/>
        </w:rPr>
      </w:pPr>
      <w:r w:rsidRPr="00347C64">
        <w:rPr>
          <w:rFonts w:ascii="Arial" w:eastAsia="Times New Roman" w:hAnsi="Arial" w:cs="Arial"/>
          <w:b/>
          <w:sz w:val="24"/>
          <w:szCs w:val="24"/>
        </w:rPr>
        <w:t>Secretária de Assistência Social</w:t>
      </w:r>
    </w:p>
    <w:bookmarkEnd w:id="0"/>
    <w:p w:rsidR="002C4DDC" w:rsidRDefault="002C4DDC" w:rsidP="00347C64">
      <w:pPr>
        <w:tabs>
          <w:tab w:val="left" w:pos="2268"/>
        </w:tabs>
        <w:spacing w:after="0" w:line="360" w:lineRule="auto"/>
        <w:jc w:val="both"/>
        <w:rPr>
          <w:rFonts w:ascii="Arial" w:eastAsia="Times New Roman" w:hAnsi="Arial" w:cs="Arial"/>
          <w:b/>
          <w:color w:val="FF0000"/>
          <w:sz w:val="24"/>
          <w:szCs w:val="24"/>
        </w:rPr>
      </w:pPr>
    </w:p>
    <w:sectPr w:rsidR="002C4DDC" w:rsidSect="00B949E6">
      <w:headerReference w:type="default" r:id="rId8"/>
      <w:footerReference w:type="default" r:id="rId9"/>
      <w:pgSz w:w="11907" w:h="16839" w:code="9"/>
      <w:pgMar w:top="1440" w:right="1080" w:bottom="426" w:left="1080" w:header="708" w:footer="2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3884" w:rsidRDefault="00BF3884" w:rsidP="00B949E6">
      <w:pPr>
        <w:spacing w:after="0" w:line="240" w:lineRule="auto"/>
      </w:pPr>
      <w:r>
        <w:separator/>
      </w:r>
    </w:p>
  </w:endnote>
  <w:endnote w:type="continuationSeparator" w:id="0">
    <w:p w:rsidR="00BF3884" w:rsidRDefault="00BF3884" w:rsidP="00B94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Ecofont_Spranq_eco_Sans">
    <w:altName w:val="Malgun Gothic"/>
    <w:charset w:val="00"/>
    <w:family w:val="swiss"/>
    <w:pitch w:val="variable"/>
    <w:sig w:usb0="800000AF" w:usb1="1000204A" w:usb2="00000000" w:usb3="00000000" w:csb0="00000001" w:csb1="00000000"/>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ABA" w:rsidRPr="00FA55D2" w:rsidRDefault="00072ABA" w:rsidP="00653AAC">
    <w:pPr>
      <w:rPr>
        <w:rFonts w:ascii="Cambria" w:hAnsi="Cambria"/>
        <w:sz w:val="16"/>
        <w:szCs w:val="16"/>
      </w:rPr>
    </w:pPr>
    <w:r w:rsidRPr="00FA55D2">
      <w:rPr>
        <w:rFonts w:ascii="Cambria" w:hAnsi="Cambria"/>
        <w:sz w:val="16"/>
        <w:szCs w:val="16"/>
      </w:rPr>
      <w:t xml:space="preserve">[PROCESSO DE LICITAÇÃO Nº </w:t>
    </w:r>
    <w:r>
      <w:rPr>
        <w:rFonts w:ascii="Cambria" w:hAnsi="Cambria"/>
        <w:sz w:val="16"/>
        <w:szCs w:val="16"/>
      </w:rPr>
      <w:t>XXX/XXX</w:t>
    </w:r>
    <w:r w:rsidRPr="00FA55D2">
      <w:rPr>
        <w:rFonts w:ascii="Cambria" w:hAnsi="Cambria"/>
        <w:sz w:val="16"/>
        <w:szCs w:val="16"/>
      </w:rPr>
      <w:t>/</w:t>
    </w:r>
    <w:r>
      <w:rPr>
        <w:rFonts w:ascii="Cambria" w:hAnsi="Cambria"/>
        <w:sz w:val="16"/>
        <w:szCs w:val="16"/>
      </w:rPr>
      <w:t>INEXIGIBILIDADE Nº XXX/XXX/CREDENCIAMENTO Nº XXX</w:t>
    </w:r>
    <w:r w:rsidRPr="00FA55D2">
      <w:rPr>
        <w:rFonts w:ascii="Cambria" w:hAnsi="Cambria"/>
        <w:sz w:val="16"/>
        <w:szCs w:val="16"/>
      </w:rPr>
      <w:t>/</w:t>
    </w:r>
    <w:r>
      <w:rPr>
        <w:rFonts w:ascii="Cambria" w:hAnsi="Cambria"/>
        <w:sz w:val="16"/>
        <w:szCs w:val="16"/>
      </w:rPr>
      <w:t>XXXX</w:t>
    </w:r>
    <w:r w:rsidRPr="00FA55D2">
      <w:rPr>
        <w:rFonts w:ascii="Cambria" w:hAnsi="Cambria"/>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3884" w:rsidRDefault="00BF3884" w:rsidP="00B949E6">
      <w:pPr>
        <w:spacing w:after="0" w:line="240" w:lineRule="auto"/>
      </w:pPr>
      <w:r>
        <w:separator/>
      </w:r>
    </w:p>
  </w:footnote>
  <w:footnote w:type="continuationSeparator" w:id="0">
    <w:p w:rsidR="00BF3884" w:rsidRDefault="00BF3884" w:rsidP="00B949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ABA" w:rsidRPr="005D50B3" w:rsidRDefault="00072ABA" w:rsidP="005D50B3">
    <w:pPr>
      <w:pStyle w:val="Cabealho"/>
      <w:ind w:firstLine="0"/>
      <w:jc w:val="center"/>
    </w:pPr>
    <w:r>
      <w:rPr>
        <w:noProof/>
      </w:rPr>
      <w:drawing>
        <wp:anchor distT="0" distB="0" distL="114300" distR="114300" simplePos="0" relativeHeight="251658752" behindDoc="0" locked="0" layoutInCell="1" allowOverlap="1" wp14:anchorId="25843F9D" wp14:editId="5D8923F4">
          <wp:simplePos x="0" y="0"/>
          <wp:positionH relativeFrom="column">
            <wp:posOffset>85725</wp:posOffset>
          </wp:positionH>
          <wp:positionV relativeFrom="paragraph">
            <wp:posOffset>-154305</wp:posOffset>
          </wp:positionV>
          <wp:extent cx="1286154" cy="1000125"/>
          <wp:effectExtent l="0" t="0" r="9525" b="0"/>
          <wp:wrapNone/>
          <wp:docPr id="6" name="Imagem 6"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86154" cy="1000125"/>
                  </a:xfrm>
                  <a:prstGeom prst="rect">
                    <a:avLst/>
                  </a:prstGeom>
                  <a:noFill/>
                  <a:ln>
                    <a:noFill/>
                  </a:ln>
                </pic:spPr>
              </pic:pic>
            </a:graphicData>
          </a:graphic>
          <wp14:sizeRelH relativeFrom="page">
            <wp14:pctWidth>0</wp14:pctWidth>
          </wp14:sizeRelH>
          <wp14:sizeRelV relativeFrom="page">
            <wp14:pctHeight>0</wp14:pctHeight>
          </wp14:sizeRelV>
        </wp:anchor>
      </w:drawing>
    </w:r>
    <w:r>
      <w:t>PREFEITURA MUNICIPAL DE SANTO ANTÔNIO DO GRAMA</w:t>
    </w:r>
    <w:r>
      <w:br/>
      <w:t>Rua Padre João Coutinho, 121</w:t>
    </w:r>
    <w:r>
      <w:br/>
      <w:t>CNPJ nº 18.836.973/0001-20 – Tel.: (31)3872-5005</w:t>
    </w:r>
    <w:r>
      <w:br/>
      <w:t>35388-000 – Santo Antônio do Grama – MG</w:t>
    </w:r>
  </w:p>
  <w:p w:rsidR="00072ABA" w:rsidRPr="005D50B3" w:rsidRDefault="00072ABA" w:rsidP="005D50B3">
    <w:pPr>
      <w:pStyle w:val="Cabealho"/>
      <w:jc w:val="center"/>
    </w:pPr>
    <w:r>
      <w:rPr>
        <w:noProof/>
        <w:sz w:val="24"/>
      </w:rPr>
      <mc:AlternateContent>
        <mc:Choice Requires="wps">
          <w:drawing>
            <wp:anchor distT="0" distB="0" distL="114300" distR="114300" simplePos="0" relativeHeight="251656704" behindDoc="0" locked="0" layoutInCell="1" allowOverlap="1" wp14:anchorId="71353123" wp14:editId="20AB0254">
              <wp:simplePos x="0" y="0"/>
              <wp:positionH relativeFrom="column">
                <wp:posOffset>-5080</wp:posOffset>
              </wp:positionH>
              <wp:positionV relativeFrom="paragraph">
                <wp:posOffset>53975</wp:posOffset>
              </wp:positionV>
              <wp:extent cx="5400040" cy="0"/>
              <wp:effectExtent l="23495" t="15875" r="15240" b="22225"/>
              <wp:wrapNone/>
              <wp:docPr id="2" name="Conector de seta ret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27CD9F3B" id="_x0000_t32" coordsize="21600,21600" o:spt="32" o:oned="t" path="m,l21600,21600e" filled="f">
              <v:path arrowok="t" fillok="f" o:connecttype="none"/>
              <o:lock v:ext="edit" shapetype="t"/>
            </v:shapetype>
            <v:shape id="Conector de seta reta 2" o:spid="_x0000_s1026" type="#_x0000_t32" style="position:absolute;margin-left:-.4pt;margin-top:4.25pt;width:425.2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" strokeweight="2.25pt"/>
          </w:pict>
        </mc:Fallback>
      </mc:AlternateContent>
    </w:r>
    <w:r>
      <w:rPr>
        <w:noProof/>
        <w:sz w:val="24"/>
      </w:rPr>
      <mc:AlternateContent>
        <mc:Choice Requires="wps">
          <w:drawing>
            <wp:anchor distT="0" distB="0" distL="114300" distR="114300" simplePos="0" relativeHeight="251657728" behindDoc="0" locked="0" layoutInCell="1" allowOverlap="1" wp14:anchorId="5B8518AC" wp14:editId="1C105541">
              <wp:simplePos x="0" y="0"/>
              <wp:positionH relativeFrom="column">
                <wp:posOffset>2540</wp:posOffset>
              </wp:positionH>
              <wp:positionV relativeFrom="paragraph">
                <wp:posOffset>84455</wp:posOffset>
              </wp:positionV>
              <wp:extent cx="5400040" cy="0"/>
              <wp:effectExtent l="12065" t="8255" r="7620" b="10795"/>
              <wp:wrapNone/>
              <wp:docPr id="1" name="Conector de seta ret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6BD1B416" id="Conector de seta reta 1" o:spid="_x0000_s1026" type="#_x0000_t32" style="position:absolute;margin-left:.2pt;margin-top:6.65pt;width:425.2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" strokeweight=".2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70AE6"/>
    <w:multiLevelType w:val="multilevel"/>
    <w:tmpl w:val="7B1AF5B8"/>
    <w:lvl w:ilvl="0">
      <w:start w:val="9"/>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1D5C100D"/>
    <w:multiLevelType w:val="multilevel"/>
    <w:tmpl w:val="536EFAB6"/>
    <w:lvl w:ilvl="0">
      <w:start w:val="1"/>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3907"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47181C8B"/>
    <w:multiLevelType w:val="multilevel"/>
    <w:tmpl w:val="5036AB50"/>
    <w:lvl w:ilvl="0">
      <w:start w:val="9"/>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498E1660"/>
    <w:multiLevelType w:val="multilevel"/>
    <w:tmpl w:val="4F54AE7E"/>
    <w:lvl w:ilvl="0">
      <w:start w:val="9"/>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61DD361E"/>
    <w:multiLevelType w:val="multilevel"/>
    <w:tmpl w:val="A2565EA6"/>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ascii="Segoe UI" w:hAnsi="Segoe UI" w:cs="Segoe UI" w:hint="default"/>
        <w:b w:val="0"/>
        <w:i w:val="0"/>
        <w:color w:val="auto"/>
        <w:sz w:val="23"/>
        <w:szCs w:val="23"/>
      </w:rPr>
    </w:lvl>
    <w:lvl w:ilvl="2">
      <w:start w:val="1"/>
      <w:numFmt w:val="decimal"/>
      <w:suff w:val="space"/>
      <w:lvlText w:val="%1.%2.%3."/>
      <w:lvlJc w:val="left"/>
      <w:pPr>
        <w:ind w:left="1135" w:firstLine="0"/>
      </w:pPr>
      <w:rPr>
        <w:rFonts w:hint="default"/>
        <w:b w:val="0"/>
        <w:i w:val="0"/>
        <w:color w:val="auto"/>
        <w:sz w:val="23"/>
        <w:szCs w:val="23"/>
      </w:rPr>
    </w:lvl>
    <w:lvl w:ilvl="3">
      <w:start w:val="1"/>
      <w:numFmt w:val="decimal"/>
      <w:suff w:val="space"/>
      <w:lvlText w:val="%1.%2.%3.%4."/>
      <w:lvlJc w:val="left"/>
      <w:pPr>
        <w:ind w:left="1985"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7B391853"/>
    <w:multiLevelType w:val="multilevel"/>
    <w:tmpl w:val="DA70B1CE"/>
    <w:lvl w:ilvl="0">
      <w:start w:val="16"/>
      <w:numFmt w:val="decimal"/>
      <w:lvlText w:val="%1."/>
      <w:lvlJc w:val="left"/>
      <w:pPr>
        <w:ind w:left="735" w:hanging="735"/>
      </w:pPr>
      <w:rPr>
        <w:rFonts w:hint="default"/>
      </w:rPr>
    </w:lvl>
    <w:lvl w:ilvl="1">
      <w:start w:val="1"/>
      <w:numFmt w:val="decimal"/>
      <w:lvlText w:val="%1.%2."/>
      <w:lvlJc w:val="left"/>
      <w:pPr>
        <w:ind w:left="735" w:hanging="735"/>
      </w:pPr>
      <w:rPr>
        <w:rFonts w:hint="default"/>
      </w:rPr>
    </w:lvl>
    <w:lvl w:ilvl="2">
      <w:start w:val="11"/>
      <w:numFmt w:val="decimal"/>
      <w:lvlText w:val="%1.%2.%3."/>
      <w:lvlJc w:val="left"/>
      <w:pPr>
        <w:ind w:left="735" w:hanging="73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4"/>
  </w:num>
  <w:num w:numId="3">
    <w:abstractNumId w:val="5"/>
  </w:num>
  <w:num w:numId="4">
    <w:abstractNumId w:val="3"/>
  </w:num>
  <w:num w:numId="5">
    <w:abstractNumId w:val="0"/>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9E6"/>
    <w:rsid w:val="00007C19"/>
    <w:rsid w:val="00034C6F"/>
    <w:rsid w:val="0003690D"/>
    <w:rsid w:val="00057703"/>
    <w:rsid w:val="00071FE8"/>
    <w:rsid w:val="00072663"/>
    <w:rsid w:val="00072ABA"/>
    <w:rsid w:val="00073B93"/>
    <w:rsid w:val="000808D4"/>
    <w:rsid w:val="00087FC8"/>
    <w:rsid w:val="00092363"/>
    <w:rsid w:val="000A2969"/>
    <w:rsid w:val="000A3C48"/>
    <w:rsid w:val="000A7AE0"/>
    <w:rsid w:val="000B2244"/>
    <w:rsid w:val="000B37B5"/>
    <w:rsid w:val="000C357B"/>
    <w:rsid w:val="000C5A26"/>
    <w:rsid w:val="000D7820"/>
    <w:rsid w:val="000E0A68"/>
    <w:rsid w:val="000E4EF6"/>
    <w:rsid w:val="000F11CE"/>
    <w:rsid w:val="000F5CFF"/>
    <w:rsid w:val="000F6755"/>
    <w:rsid w:val="00102BF4"/>
    <w:rsid w:val="00107227"/>
    <w:rsid w:val="001168B5"/>
    <w:rsid w:val="00120D05"/>
    <w:rsid w:val="0013001A"/>
    <w:rsid w:val="001340C9"/>
    <w:rsid w:val="00140450"/>
    <w:rsid w:val="00140D8E"/>
    <w:rsid w:val="001424C1"/>
    <w:rsid w:val="00167FF7"/>
    <w:rsid w:val="001831FE"/>
    <w:rsid w:val="001921BE"/>
    <w:rsid w:val="001A5253"/>
    <w:rsid w:val="001B6FC1"/>
    <w:rsid w:val="001C7190"/>
    <w:rsid w:val="001D1169"/>
    <w:rsid w:val="001D4340"/>
    <w:rsid w:val="001E56F6"/>
    <w:rsid w:val="001E6461"/>
    <w:rsid w:val="001E757C"/>
    <w:rsid w:val="001F12D9"/>
    <w:rsid w:val="001F606A"/>
    <w:rsid w:val="002166CD"/>
    <w:rsid w:val="00245012"/>
    <w:rsid w:val="002453D5"/>
    <w:rsid w:val="00250DC4"/>
    <w:rsid w:val="00267924"/>
    <w:rsid w:val="00270272"/>
    <w:rsid w:val="00293A45"/>
    <w:rsid w:val="002961BF"/>
    <w:rsid w:val="002B6F04"/>
    <w:rsid w:val="002C4DDC"/>
    <w:rsid w:val="002C7B3D"/>
    <w:rsid w:val="002D1ABD"/>
    <w:rsid w:val="002F22F9"/>
    <w:rsid w:val="002F3349"/>
    <w:rsid w:val="002F59DD"/>
    <w:rsid w:val="003028BE"/>
    <w:rsid w:val="003051A9"/>
    <w:rsid w:val="003118DB"/>
    <w:rsid w:val="00322752"/>
    <w:rsid w:val="00333CA7"/>
    <w:rsid w:val="00344EDF"/>
    <w:rsid w:val="00347C64"/>
    <w:rsid w:val="00353B5F"/>
    <w:rsid w:val="0037115D"/>
    <w:rsid w:val="00392182"/>
    <w:rsid w:val="0039263E"/>
    <w:rsid w:val="003A06D5"/>
    <w:rsid w:val="003A1A52"/>
    <w:rsid w:val="003B1E22"/>
    <w:rsid w:val="003B63AF"/>
    <w:rsid w:val="003C356E"/>
    <w:rsid w:val="003C426B"/>
    <w:rsid w:val="004026FF"/>
    <w:rsid w:val="00410FF7"/>
    <w:rsid w:val="00435AEB"/>
    <w:rsid w:val="00436FC1"/>
    <w:rsid w:val="00437201"/>
    <w:rsid w:val="00455461"/>
    <w:rsid w:val="00470AC0"/>
    <w:rsid w:val="00472B72"/>
    <w:rsid w:val="00490B71"/>
    <w:rsid w:val="004917FF"/>
    <w:rsid w:val="004A693B"/>
    <w:rsid w:val="004D16A6"/>
    <w:rsid w:val="004D3375"/>
    <w:rsid w:val="004D56FA"/>
    <w:rsid w:val="004D7A9F"/>
    <w:rsid w:val="004E09F4"/>
    <w:rsid w:val="004F79FE"/>
    <w:rsid w:val="00505B8A"/>
    <w:rsid w:val="00520F78"/>
    <w:rsid w:val="0053391B"/>
    <w:rsid w:val="005432BB"/>
    <w:rsid w:val="00543D56"/>
    <w:rsid w:val="0054593F"/>
    <w:rsid w:val="005536EE"/>
    <w:rsid w:val="005553AA"/>
    <w:rsid w:val="0055721E"/>
    <w:rsid w:val="00562114"/>
    <w:rsid w:val="0057030D"/>
    <w:rsid w:val="00575E92"/>
    <w:rsid w:val="00587E8D"/>
    <w:rsid w:val="005917D5"/>
    <w:rsid w:val="0059300C"/>
    <w:rsid w:val="005A2109"/>
    <w:rsid w:val="005A3F9B"/>
    <w:rsid w:val="005B2A43"/>
    <w:rsid w:val="005C2AD8"/>
    <w:rsid w:val="005D01A6"/>
    <w:rsid w:val="005D50B3"/>
    <w:rsid w:val="005F1704"/>
    <w:rsid w:val="005F7D6C"/>
    <w:rsid w:val="0060364D"/>
    <w:rsid w:val="00605701"/>
    <w:rsid w:val="00607803"/>
    <w:rsid w:val="00624533"/>
    <w:rsid w:val="00625276"/>
    <w:rsid w:val="00632F39"/>
    <w:rsid w:val="00633650"/>
    <w:rsid w:val="006362D9"/>
    <w:rsid w:val="00645D38"/>
    <w:rsid w:val="0065313A"/>
    <w:rsid w:val="00653504"/>
    <w:rsid w:val="00653AAC"/>
    <w:rsid w:val="00655CB6"/>
    <w:rsid w:val="006708CE"/>
    <w:rsid w:val="00671B1D"/>
    <w:rsid w:val="0068289C"/>
    <w:rsid w:val="006840CD"/>
    <w:rsid w:val="0068780C"/>
    <w:rsid w:val="00692763"/>
    <w:rsid w:val="006A2DBD"/>
    <w:rsid w:val="006A527C"/>
    <w:rsid w:val="006C6250"/>
    <w:rsid w:val="006D07F1"/>
    <w:rsid w:val="006F133B"/>
    <w:rsid w:val="006F5DEF"/>
    <w:rsid w:val="0070226C"/>
    <w:rsid w:val="00705D57"/>
    <w:rsid w:val="0071202A"/>
    <w:rsid w:val="00714646"/>
    <w:rsid w:val="007320C2"/>
    <w:rsid w:val="00744657"/>
    <w:rsid w:val="0075484A"/>
    <w:rsid w:val="007627C4"/>
    <w:rsid w:val="00762F36"/>
    <w:rsid w:val="00766392"/>
    <w:rsid w:val="00772B2C"/>
    <w:rsid w:val="007757CE"/>
    <w:rsid w:val="00785D9C"/>
    <w:rsid w:val="007913B4"/>
    <w:rsid w:val="00791AD9"/>
    <w:rsid w:val="007943CC"/>
    <w:rsid w:val="007B0F89"/>
    <w:rsid w:val="007B4CE6"/>
    <w:rsid w:val="007C2EFA"/>
    <w:rsid w:val="007C513F"/>
    <w:rsid w:val="007D5EEA"/>
    <w:rsid w:val="007F045B"/>
    <w:rsid w:val="007F726E"/>
    <w:rsid w:val="0080189D"/>
    <w:rsid w:val="008206F5"/>
    <w:rsid w:val="00827450"/>
    <w:rsid w:val="0083507D"/>
    <w:rsid w:val="00836372"/>
    <w:rsid w:val="0084172A"/>
    <w:rsid w:val="00854002"/>
    <w:rsid w:val="008543DF"/>
    <w:rsid w:val="008558F3"/>
    <w:rsid w:val="008564A2"/>
    <w:rsid w:val="00857242"/>
    <w:rsid w:val="00864606"/>
    <w:rsid w:val="00867E83"/>
    <w:rsid w:val="0087218D"/>
    <w:rsid w:val="00883FC9"/>
    <w:rsid w:val="00886455"/>
    <w:rsid w:val="008B0C8F"/>
    <w:rsid w:val="008B405F"/>
    <w:rsid w:val="008C10C4"/>
    <w:rsid w:val="008D7286"/>
    <w:rsid w:val="008F4136"/>
    <w:rsid w:val="008F56C7"/>
    <w:rsid w:val="009044F1"/>
    <w:rsid w:val="00907B84"/>
    <w:rsid w:val="00911CA1"/>
    <w:rsid w:val="0092347F"/>
    <w:rsid w:val="0094011D"/>
    <w:rsid w:val="009463BC"/>
    <w:rsid w:val="009511E9"/>
    <w:rsid w:val="0095123E"/>
    <w:rsid w:val="00951E8C"/>
    <w:rsid w:val="00977897"/>
    <w:rsid w:val="00983119"/>
    <w:rsid w:val="00992608"/>
    <w:rsid w:val="00994063"/>
    <w:rsid w:val="009A2EB0"/>
    <w:rsid w:val="009A437E"/>
    <w:rsid w:val="009A7992"/>
    <w:rsid w:val="009B4506"/>
    <w:rsid w:val="009E0735"/>
    <w:rsid w:val="009E55C1"/>
    <w:rsid w:val="009F6ADD"/>
    <w:rsid w:val="00A06400"/>
    <w:rsid w:val="00A10734"/>
    <w:rsid w:val="00A11F64"/>
    <w:rsid w:val="00A32F12"/>
    <w:rsid w:val="00A3361F"/>
    <w:rsid w:val="00A418D6"/>
    <w:rsid w:val="00A51B87"/>
    <w:rsid w:val="00A635E4"/>
    <w:rsid w:val="00A70B5B"/>
    <w:rsid w:val="00A754EF"/>
    <w:rsid w:val="00A77A75"/>
    <w:rsid w:val="00A821F5"/>
    <w:rsid w:val="00A83424"/>
    <w:rsid w:val="00AA4E17"/>
    <w:rsid w:val="00AA7B70"/>
    <w:rsid w:val="00AB0D2C"/>
    <w:rsid w:val="00AB42BE"/>
    <w:rsid w:val="00AD09FC"/>
    <w:rsid w:val="00AD1523"/>
    <w:rsid w:val="00AD3213"/>
    <w:rsid w:val="00AD5512"/>
    <w:rsid w:val="00AE2E69"/>
    <w:rsid w:val="00AF6259"/>
    <w:rsid w:val="00B0292D"/>
    <w:rsid w:val="00B05075"/>
    <w:rsid w:val="00B31C30"/>
    <w:rsid w:val="00B42BA4"/>
    <w:rsid w:val="00B464C9"/>
    <w:rsid w:val="00B4661B"/>
    <w:rsid w:val="00B47C70"/>
    <w:rsid w:val="00B50DC1"/>
    <w:rsid w:val="00B5256C"/>
    <w:rsid w:val="00B53DB9"/>
    <w:rsid w:val="00B544A8"/>
    <w:rsid w:val="00B57F9D"/>
    <w:rsid w:val="00B62472"/>
    <w:rsid w:val="00B6389B"/>
    <w:rsid w:val="00B671F8"/>
    <w:rsid w:val="00B81CF4"/>
    <w:rsid w:val="00B949E6"/>
    <w:rsid w:val="00BB2A71"/>
    <w:rsid w:val="00BB3513"/>
    <w:rsid w:val="00BB3FB6"/>
    <w:rsid w:val="00BB4445"/>
    <w:rsid w:val="00BC1425"/>
    <w:rsid w:val="00BD515B"/>
    <w:rsid w:val="00BD690E"/>
    <w:rsid w:val="00BD73B0"/>
    <w:rsid w:val="00BE59E9"/>
    <w:rsid w:val="00BF3884"/>
    <w:rsid w:val="00BF5382"/>
    <w:rsid w:val="00BF691C"/>
    <w:rsid w:val="00C002B6"/>
    <w:rsid w:val="00C35788"/>
    <w:rsid w:val="00C43F10"/>
    <w:rsid w:val="00C4428F"/>
    <w:rsid w:val="00C5432A"/>
    <w:rsid w:val="00C734F0"/>
    <w:rsid w:val="00C920CF"/>
    <w:rsid w:val="00C921E4"/>
    <w:rsid w:val="00CC24E5"/>
    <w:rsid w:val="00CC268A"/>
    <w:rsid w:val="00CC442A"/>
    <w:rsid w:val="00CF29D6"/>
    <w:rsid w:val="00D17AAC"/>
    <w:rsid w:val="00D22149"/>
    <w:rsid w:val="00D5779A"/>
    <w:rsid w:val="00D6263D"/>
    <w:rsid w:val="00D67950"/>
    <w:rsid w:val="00D73C5A"/>
    <w:rsid w:val="00D95B02"/>
    <w:rsid w:val="00DA2295"/>
    <w:rsid w:val="00DA249D"/>
    <w:rsid w:val="00DA3D2C"/>
    <w:rsid w:val="00DA7313"/>
    <w:rsid w:val="00DB0616"/>
    <w:rsid w:val="00DB212C"/>
    <w:rsid w:val="00DB7895"/>
    <w:rsid w:val="00DC3263"/>
    <w:rsid w:val="00DD0571"/>
    <w:rsid w:val="00DD1D9E"/>
    <w:rsid w:val="00DD74A4"/>
    <w:rsid w:val="00DE4FD7"/>
    <w:rsid w:val="00DE59D3"/>
    <w:rsid w:val="00DF3AD1"/>
    <w:rsid w:val="00DF5A42"/>
    <w:rsid w:val="00E00E29"/>
    <w:rsid w:val="00E028DB"/>
    <w:rsid w:val="00E044EE"/>
    <w:rsid w:val="00E27B24"/>
    <w:rsid w:val="00E5403A"/>
    <w:rsid w:val="00E54843"/>
    <w:rsid w:val="00E565FB"/>
    <w:rsid w:val="00E6140D"/>
    <w:rsid w:val="00E72EAA"/>
    <w:rsid w:val="00E8458E"/>
    <w:rsid w:val="00E854F9"/>
    <w:rsid w:val="00E86BE2"/>
    <w:rsid w:val="00E86C2C"/>
    <w:rsid w:val="00E975EB"/>
    <w:rsid w:val="00EA3CEA"/>
    <w:rsid w:val="00EA7A64"/>
    <w:rsid w:val="00EB54D7"/>
    <w:rsid w:val="00EB5695"/>
    <w:rsid w:val="00EC27EB"/>
    <w:rsid w:val="00EC5AD4"/>
    <w:rsid w:val="00ED11B8"/>
    <w:rsid w:val="00ED62D5"/>
    <w:rsid w:val="00EE3B0F"/>
    <w:rsid w:val="00EE7F17"/>
    <w:rsid w:val="00EF47F2"/>
    <w:rsid w:val="00F12169"/>
    <w:rsid w:val="00F2637D"/>
    <w:rsid w:val="00F27346"/>
    <w:rsid w:val="00F41746"/>
    <w:rsid w:val="00F517C0"/>
    <w:rsid w:val="00F57243"/>
    <w:rsid w:val="00F822A4"/>
    <w:rsid w:val="00FA488C"/>
    <w:rsid w:val="00FC2B51"/>
    <w:rsid w:val="00FC6878"/>
    <w:rsid w:val="00FC689F"/>
    <w:rsid w:val="00FD2E6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C64"/>
    <w:pPr>
      <w:spacing w:after="200" w:line="276" w:lineRule="auto"/>
    </w:pPr>
    <w:rPr>
      <w:rFonts w:eastAsiaTheme="minorEastAsia"/>
      <w:lang w:eastAsia="pt-BR"/>
    </w:rPr>
  </w:style>
  <w:style w:type="paragraph" w:styleId="Ttulo1">
    <w:name w:val="heading 1"/>
    <w:basedOn w:val="Normal"/>
    <w:next w:val="Normal"/>
    <w:link w:val="Ttulo1Char"/>
    <w:uiPriority w:val="9"/>
    <w:qFormat/>
    <w:rsid w:val="00B949E6"/>
    <w:pPr>
      <w:keepNext/>
      <w:spacing w:before="240" w:after="60" w:line="240" w:lineRule="auto"/>
      <w:outlineLvl w:val="0"/>
    </w:pPr>
    <w:rPr>
      <w:rFonts w:ascii="Arial" w:eastAsia="Times New Roman" w:hAnsi="Arial" w:cs="Arial"/>
      <w:b/>
      <w:bCs/>
      <w:kern w:val="32"/>
      <w:sz w:val="32"/>
      <w:szCs w:val="32"/>
    </w:rPr>
  </w:style>
  <w:style w:type="paragraph" w:styleId="Ttulo2">
    <w:name w:val="heading 2"/>
    <w:basedOn w:val="Normal"/>
    <w:next w:val="Normal"/>
    <w:link w:val="Ttulo2Char"/>
    <w:uiPriority w:val="9"/>
    <w:qFormat/>
    <w:rsid w:val="00B949E6"/>
    <w:pPr>
      <w:keepNext/>
      <w:widowControl w:val="0"/>
      <w:suppressAutoHyphens/>
      <w:spacing w:after="0" w:line="360" w:lineRule="atLeast"/>
      <w:jc w:val="center"/>
      <w:textAlignment w:val="baseline"/>
      <w:outlineLvl w:val="1"/>
    </w:pPr>
    <w:rPr>
      <w:rFonts w:ascii="Times New Roman" w:eastAsia="Times New Roman" w:hAnsi="Times New Roman" w:cs="Times New Roman"/>
      <w:b/>
      <w:sz w:val="24"/>
      <w:szCs w:val="20"/>
      <w:lang w:eastAsia="zh-CN"/>
    </w:rPr>
  </w:style>
  <w:style w:type="paragraph" w:styleId="Ttulo3">
    <w:name w:val="heading 3"/>
    <w:basedOn w:val="Normal"/>
    <w:next w:val="Normal"/>
    <w:link w:val="Ttulo3Char"/>
    <w:unhideWhenUsed/>
    <w:qFormat/>
    <w:rsid w:val="00B949E6"/>
    <w:pPr>
      <w:keepNext/>
      <w:keepLines/>
      <w:spacing w:before="40" w:after="0"/>
      <w:ind w:firstLine="709"/>
      <w:jc w:val="both"/>
      <w:outlineLvl w:val="2"/>
    </w:pPr>
    <w:rPr>
      <w:rFonts w:asciiTheme="majorHAnsi" w:eastAsiaTheme="majorEastAsia" w:hAnsiTheme="majorHAnsi" w:cstheme="majorBidi"/>
      <w:color w:val="1F4D78" w:themeColor="accent1" w:themeShade="7F"/>
      <w:sz w:val="24"/>
      <w:szCs w:val="24"/>
    </w:rPr>
  </w:style>
  <w:style w:type="paragraph" w:styleId="Ttulo6">
    <w:name w:val="heading 6"/>
    <w:basedOn w:val="Normal"/>
    <w:next w:val="Normal"/>
    <w:link w:val="Ttulo6Char"/>
    <w:uiPriority w:val="9"/>
    <w:semiHidden/>
    <w:unhideWhenUsed/>
    <w:qFormat/>
    <w:rsid w:val="00347C64"/>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949E6"/>
    <w:rPr>
      <w:rFonts w:ascii="Arial" w:eastAsia="Times New Roman" w:hAnsi="Arial" w:cs="Arial"/>
      <w:b/>
      <w:bCs/>
      <w:kern w:val="32"/>
      <w:sz w:val="32"/>
      <w:szCs w:val="32"/>
      <w:lang w:eastAsia="pt-BR"/>
    </w:rPr>
  </w:style>
  <w:style w:type="character" w:customStyle="1" w:styleId="Ttulo2Char">
    <w:name w:val="Título 2 Char"/>
    <w:basedOn w:val="Fontepargpadro"/>
    <w:link w:val="Ttulo2"/>
    <w:uiPriority w:val="9"/>
    <w:rsid w:val="00B949E6"/>
    <w:rPr>
      <w:rFonts w:ascii="Times New Roman" w:eastAsia="Times New Roman" w:hAnsi="Times New Roman" w:cs="Times New Roman"/>
      <w:b/>
      <w:sz w:val="24"/>
      <w:szCs w:val="20"/>
      <w:lang w:eastAsia="zh-CN"/>
    </w:rPr>
  </w:style>
  <w:style w:type="character" w:customStyle="1" w:styleId="Ttulo3Char">
    <w:name w:val="Título 3 Char"/>
    <w:basedOn w:val="Fontepargpadro"/>
    <w:link w:val="Ttulo3"/>
    <w:rsid w:val="00B949E6"/>
    <w:rPr>
      <w:rFonts w:asciiTheme="majorHAnsi" w:eastAsiaTheme="majorEastAsia" w:hAnsiTheme="majorHAnsi" w:cstheme="majorBidi"/>
      <w:color w:val="1F4D78" w:themeColor="accent1" w:themeShade="7F"/>
      <w:sz w:val="24"/>
      <w:szCs w:val="24"/>
    </w:rPr>
  </w:style>
  <w:style w:type="numbering" w:customStyle="1" w:styleId="Semlista1">
    <w:name w:val="Sem lista1"/>
    <w:next w:val="Semlista"/>
    <w:uiPriority w:val="99"/>
    <w:semiHidden/>
    <w:unhideWhenUsed/>
    <w:rsid w:val="00B949E6"/>
  </w:style>
  <w:style w:type="paragraph" w:styleId="Cabealho">
    <w:name w:val="header"/>
    <w:aliases w:val="Cabeçalho superior,Heading 1a,h,he,HeaderNN,hd"/>
    <w:basedOn w:val="Normal"/>
    <w:link w:val="CabealhoChar"/>
    <w:uiPriority w:val="99"/>
    <w:unhideWhenUsed/>
    <w:rsid w:val="00B949E6"/>
    <w:pPr>
      <w:tabs>
        <w:tab w:val="center" w:pos="4252"/>
        <w:tab w:val="right" w:pos="8504"/>
      </w:tabs>
      <w:ind w:firstLine="709"/>
      <w:jc w:val="both"/>
    </w:pPr>
    <w:rPr>
      <w:rFonts w:ascii="Calibri" w:eastAsia="Calibri" w:hAnsi="Calibri" w:cs="Times New Roman"/>
    </w:rPr>
  </w:style>
  <w:style w:type="character" w:customStyle="1" w:styleId="CabealhoChar">
    <w:name w:val="Cabeçalho Char"/>
    <w:aliases w:val="Cabeçalho superior Char,Heading 1a Char,h Char,he Char,HeaderNN Char,hd Char"/>
    <w:basedOn w:val="Fontepargpadro"/>
    <w:link w:val="Cabealho"/>
    <w:uiPriority w:val="99"/>
    <w:rsid w:val="00B949E6"/>
    <w:rPr>
      <w:rFonts w:ascii="Calibri" w:eastAsia="Calibri" w:hAnsi="Calibri" w:cs="Times New Roman"/>
    </w:rPr>
  </w:style>
  <w:style w:type="paragraph" w:styleId="Rodap">
    <w:name w:val="footer"/>
    <w:basedOn w:val="Normal"/>
    <w:link w:val="RodapChar"/>
    <w:uiPriority w:val="99"/>
    <w:unhideWhenUsed/>
    <w:rsid w:val="00B949E6"/>
    <w:pPr>
      <w:tabs>
        <w:tab w:val="center" w:pos="4252"/>
        <w:tab w:val="right" w:pos="8504"/>
      </w:tabs>
      <w:ind w:firstLine="709"/>
      <w:jc w:val="both"/>
    </w:pPr>
    <w:rPr>
      <w:rFonts w:ascii="Calibri" w:eastAsia="Calibri" w:hAnsi="Calibri" w:cs="Times New Roman"/>
    </w:rPr>
  </w:style>
  <w:style w:type="character" w:customStyle="1" w:styleId="RodapChar">
    <w:name w:val="Rodapé Char"/>
    <w:basedOn w:val="Fontepargpadro"/>
    <w:link w:val="Rodap"/>
    <w:uiPriority w:val="99"/>
    <w:rsid w:val="00B949E6"/>
    <w:rPr>
      <w:rFonts w:ascii="Calibri" w:eastAsia="Calibri" w:hAnsi="Calibri" w:cs="Times New Roman"/>
    </w:rPr>
  </w:style>
  <w:style w:type="paragraph" w:styleId="Corpodetexto">
    <w:name w:val="Body Text"/>
    <w:basedOn w:val="Normal"/>
    <w:link w:val="CorpodetextoChar"/>
    <w:uiPriority w:val="1"/>
    <w:qFormat/>
    <w:rsid w:val="00B949E6"/>
    <w:pPr>
      <w:widowControl w:val="0"/>
      <w:suppressAutoHyphens/>
      <w:spacing w:after="120" w:line="240" w:lineRule="auto"/>
    </w:pPr>
    <w:rPr>
      <w:rFonts w:ascii="Times New Roman" w:eastAsia="Times New Roman" w:hAnsi="Times New Roman" w:cs="Times New Roman"/>
      <w:kern w:val="1"/>
      <w:sz w:val="24"/>
      <w:szCs w:val="20"/>
      <w:lang w:eastAsia="hi-IN" w:bidi="hi-IN"/>
    </w:rPr>
  </w:style>
  <w:style w:type="character" w:customStyle="1" w:styleId="CorpodetextoChar">
    <w:name w:val="Corpo de texto Char"/>
    <w:basedOn w:val="Fontepargpadro"/>
    <w:link w:val="Corpodetexto"/>
    <w:uiPriority w:val="1"/>
    <w:rsid w:val="00B949E6"/>
    <w:rPr>
      <w:rFonts w:ascii="Times New Roman" w:eastAsia="Times New Roman" w:hAnsi="Times New Roman" w:cs="Times New Roman"/>
      <w:kern w:val="1"/>
      <w:sz w:val="24"/>
      <w:szCs w:val="20"/>
      <w:lang w:eastAsia="hi-IN" w:bidi="hi-IN"/>
    </w:rPr>
  </w:style>
  <w:style w:type="table" w:styleId="Tabelacomgrade">
    <w:name w:val="Table Grid"/>
    <w:basedOn w:val="Tabelanormal"/>
    <w:uiPriority w:val="39"/>
    <w:rsid w:val="00B949E6"/>
    <w:pPr>
      <w:spacing w:after="0" w:line="240" w:lineRule="auto"/>
    </w:pPr>
    <w:rPr>
      <w:rFonts w:ascii="Arial" w:hAnsi="Arial" w:cs="Arial"/>
      <w:color w:val="00000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
    <w:name w:val="Body Text Indent"/>
    <w:basedOn w:val="Normal"/>
    <w:link w:val="RecuodecorpodetextoChar"/>
    <w:rsid w:val="00B949E6"/>
    <w:pPr>
      <w:spacing w:after="0" w:line="240" w:lineRule="auto"/>
      <w:ind w:firstLine="1620"/>
      <w:jc w:val="both"/>
    </w:pPr>
    <w:rPr>
      <w:rFonts w:ascii="Arial" w:eastAsia="Times New Roman" w:hAnsi="Arial" w:cs="Arial"/>
      <w:sz w:val="26"/>
      <w:szCs w:val="26"/>
    </w:rPr>
  </w:style>
  <w:style w:type="character" w:customStyle="1" w:styleId="RecuodecorpodetextoChar">
    <w:name w:val="Recuo de corpo de texto Char"/>
    <w:basedOn w:val="Fontepargpadro"/>
    <w:link w:val="Recuodecorpodetexto"/>
    <w:rsid w:val="00B949E6"/>
    <w:rPr>
      <w:rFonts w:ascii="Arial" w:eastAsia="Times New Roman" w:hAnsi="Arial" w:cs="Arial"/>
      <w:sz w:val="26"/>
      <w:szCs w:val="26"/>
      <w:lang w:eastAsia="pt-BR"/>
    </w:rPr>
  </w:style>
  <w:style w:type="paragraph" w:styleId="PargrafodaLista">
    <w:name w:val="List Paragraph"/>
    <w:basedOn w:val="Normal"/>
    <w:uiPriority w:val="1"/>
    <w:qFormat/>
    <w:rsid w:val="00B949E6"/>
    <w:pPr>
      <w:ind w:left="720"/>
      <w:contextualSpacing/>
    </w:pPr>
    <w:rPr>
      <w:rFonts w:ascii="Calibri" w:eastAsia="Calibri" w:hAnsi="Calibri" w:cs="Times New Roman"/>
    </w:rPr>
  </w:style>
  <w:style w:type="paragraph" w:styleId="Ttulo">
    <w:name w:val="Title"/>
    <w:basedOn w:val="Normal"/>
    <w:link w:val="TtuloChar"/>
    <w:qFormat/>
    <w:rsid w:val="00B949E6"/>
    <w:pPr>
      <w:spacing w:after="0" w:line="240" w:lineRule="auto"/>
      <w:jc w:val="center"/>
    </w:pPr>
    <w:rPr>
      <w:rFonts w:ascii="Times New Roman" w:eastAsia="Times New Roman" w:hAnsi="Times New Roman" w:cs="Times New Roman"/>
      <w:b/>
      <w:sz w:val="32"/>
      <w:szCs w:val="20"/>
    </w:rPr>
  </w:style>
  <w:style w:type="character" w:customStyle="1" w:styleId="TtuloChar">
    <w:name w:val="Título Char"/>
    <w:basedOn w:val="Fontepargpadro"/>
    <w:link w:val="Ttulo"/>
    <w:rsid w:val="00B949E6"/>
    <w:rPr>
      <w:rFonts w:ascii="Times New Roman" w:eastAsia="Times New Roman" w:hAnsi="Times New Roman" w:cs="Times New Roman"/>
      <w:b/>
      <w:sz w:val="32"/>
      <w:szCs w:val="20"/>
      <w:lang w:eastAsia="pt-BR"/>
    </w:rPr>
  </w:style>
  <w:style w:type="character" w:styleId="Hyperlink">
    <w:name w:val="Hyperlink"/>
    <w:basedOn w:val="Fontepargpadro"/>
    <w:uiPriority w:val="99"/>
    <w:rsid w:val="00B949E6"/>
    <w:rPr>
      <w:color w:val="0000FF"/>
      <w:u w:val="single"/>
    </w:rPr>
  </w:style>
  <w:style w:type="paragraph" w:styleId="Textodebalo">
    <w:name w:val="Balloon Text"/>
    <w:basedOn w:val="Normal"/>
    <w:link w:val="TextodebaloChar"/>
    <w:uiPriority w:val="99"/>
    <w:semiHidden/>
    <w:unhideWhenUsed/>
    <w:rsid w:val="00B949E6"/>
    <w:pPr>
      <w:spacing w:after="0" w:line="240" w:lineRule="auto"/>
    </w:pPr>
    <w:rPr>
      <w:rFonts w:ascii="Tahoma" w:eastAsia="Calibri" w:hAnsi="Tahoma" w:cs="Tahoma"/>
      <w:sz w:val="16"/>
      <w:szCs w:val="16"/>
    </w:rPr>
  </w:style>
  <w:style w:type="character" w:customStyle="1" w:styleId="TextodebaloChar">
    <w:name w:val="Texto de balão Char"/>
    <w:basedOn w:val="Fontepargpadro"/>
    <w:link w:val="Textodebalo"/>
    <w:uiPriority w:val="99"/>
    <w:semiHidden/>
    <w:rsid w:val="00B949E6"/>
    <w:rPr>
      <w:rFonts w:ascii="Tahoma" w:eastAsia="Calibri" w:hAnsi="Tahoma" w:cs="Tahoma"/>
      <w:sz w:val="16"/>
      <w:szCs w:val="16"/>
    </w:rPr>
  </w:style>
  <w:style w:type="paragraph" w:styleId="Textodenotaderodap">
    <w:name w:val="footnote text"/>
    <w:basedOn w:val="Normal"/>
    <w:link w:val="TextodenotaderodapChar"/>
    <w:uiPriority w:val="99"/>
    <w:semiHidden/>
    <w:unhideWhenUsed/>
    <w:rsid w:val="00B949E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949E6"/>
    <w:rPr>
      <w:sz w:val="20"/>
      <w:szCs w:val="20"/>
    </w:rPr>
  </w:style>
  <w:style w:type="character" w:styleId="Refdenotaderodap">
    <w:name w:val="footnote reference"/>
    <w:basedOn w:val="Fontepargpadro"/>
    <w:uiPriority w:val="99"/>
    <w:semiHidden/>
    <w:unhideWhenUsed/>
    <w:rsid w:val="00B949E6"/>
    <w:rPr>
      <w:vertAlign w:val="superscript"/>
    </w:rPr>
  </w:style>
  <w:style w:type="paragraph" w:customStyle="1" w:styleId="Default">
    <w:name w:val="Default"/>
    <w:rsid w:val="00B949E6"/>
    <w:pPr>
      <w:autoSpaceDE w:val="0"/>
      <w:autoSpaceDN w:val="0"/>
      <w:adjustRightInd w:val="0"/>
      <w:spacing w:after="0" w:line="240" w:lineRule="auto"/>
    </w:pPr>
    <w:rPr>
      <w:rFonts w:ascii="Bookman Old Style" w:hAnsi="Bookman Old Style" w:cs="Bookman Old Style"/>
      <w:color w:val="000000"/>
      <w:sz w:val="24"/>
      <w:szCs w:val="24"/>
    </w:rPr>
  </w:style>
  <w:style w:type="paragraph" w:styleId="SemEspaamento">
    <w:name w:val="No Spacing"/>
    <w:uiPriority w:val="1"/>
    <w:qFormat/>
    <w:rsid w:val="00B949E6"/>
    <w:pPr>
      <w:widowControl w:val="0"/>
      <w:suppressAutoHyphens/>
      <w:spacing w:after="0" w:line="240" w:lineRule="auto"/>
    </w:pPr>
    <w:rPr>
      <w:rFonts w:ascii="Times New Roman" w:eastAsia="Times New Roman" w:hAnsi="Times New Roman" w:cs="Mangal"/>
      <w:kern w:val="1"/>
      <w:sz w:val="24"/>
      <w:szCs w:val="20"/>
      <w:lang w:eastAsia="hi-IN" w:bidi="hi-IN"/>
    </w:rPr>
  </w:style>
  <w:style w:type="paragraph" w:customStyle="1" w:styleId="Nivel1">
    <w:name w:val="Nivel1"/>
    <w:basedOn w:val="Ttulo1"/>
    <w:next w:val="Normal"/>
    <w:link w:val="Nivel1Char"/>
    <w:qFormat/>
    <w:rsid w:val="00B949E6"/>
    <w:pPr>
      <w:keepLines/>
      <w:numPr>
        <w:numId w:val="1"/>
      </w:numPr>
      <w:spacing w:before="480" w:after="120" w:line="276" w:lineRule="auto"/>
      <w:jc w:val="both"/>
    </w:pPr>
    <w:rPr>
      <w:rFonts w:eastAsiaTheme="majorEastAsia"/>
      <w:bCs w:val="0"/>
      <w:color w:val="000000"/>
      <w:sz w:val="20"/>
      <w:szCs w:val="20"/>
    </w:rPr>
  </w:style>
  <w:style w:type="character" w:customStyle="1" w:styleId="Nivel1Char">
    <w:name w:val="Nivel1 Char"/>
    <w:basedOn w:val="Ttulo1Char"/>
    <w:link w:val="Nivel1"/>
    <w:rsid w:val="00B949E6"/>
    <w:rPr>
      <w:rFonts w:ascii="Arial" w:eastAsiaTheme="majorEastAsia" w:hAnsi="Arial" w:cs="Arial"/>
      <w:b/>
      <w:bCs w:val="0"/>
      <w:color w:val="000000"/>
      <w:kern w:val="32"/>
      <w:sz w:val="20"/>
      <w:szCs w:val="20"/>
      <w:lang w:eastAsia="pt-BR"/>
    </w:rPr>
  </w:style>
  <w:style w:type="character" w:customStyle="1" w:styleId="st">
    <w:name w:val="st"/>
    <w:basedOn w:val="Fontepargpadro"/>
    <w:rsid w:val="00B949E6"/>
  </w:style>
  <w:style w:type="character" w:styleId="nfase">
    <w:name w:val="Emphasis"/>
    <w:basedOn w:val="Fontepargpadro"/>
    <w:uiPriority w:val="20"/>
    <w:qFormat/>
    <w:rsid w:val="00B949E6"/>
    <w:rPr>
      <w:i/>
      <w:iCs/>
    </w:rPr>
  </w:style>
  <w:style w:type="character" w:styleId="Forte">
    <w:name w:val="Strong"/>
    <w:basedOn w:val="Fontepargpadro"/>
    <w:uiPriority w:val="22"/>
    <w:qFormat/>
    <w:rsid w:val="00B949E6"/>
    <w:rPr>
      <w:b/>
      <w:bCs/>
    </w:rPr>
  </w:style>
  <w:style w:type="paragraph" w:customStyle="1" w:styleId="angela">
    <w:name w:val="angela"/>
    <w:basedOn w:val="Normal"/>
    <w:rsid w:val="00353B5F"/>
    <w:pPr>
      <w:widowControl w:val="0"/>
      <w:tabs>
        <w:tab w:val="left" w:pos="2835"/>
      </w:tabs>
      <w:spacing w:after="0" w:line="360" w:lineRule="auto"/>
      <w:jc w:val="both"/>
    </w:pPr>
    <w:rPr>
      <w:rFonts w:ascii="Helvetica" w:eastAsia="Times New Roman" w:hAnsi="Helvetica" w:cs="Times New Roman"/>
      <w:sz w:val="24"/>
      <w:szCs w:val="20"/>
    </w:rPr>
  </w:style>
  <w:style w:type="character" w:customStyle="1" w:styleId="Ttulo6Char">
    <w:name w:val="Título 6 Char"/>
    <w:basedOn w:val="Fontepargpadro"/>
    <w:link w:val="Ttulo6"/>
    <w:uiPriority w:val="9"/>
    <w:semiHidden/>
    <w:rsid w:val="00347C64"/>
    <w:rPr>
      <w:rFonts w:asciiTheme="majorHAnsi" w:eastAsiaTheme="majorEastAsia" w:hAnsiTheme="majorHAnsi" w:cstheme="majorBidi"/>
      <w:color w:val="1F4D78" w:themeColor="accent1" w:themeShade="7F"/>
      <w:lang w:eastAsia="pt-BR"/>
    </w:rPr>
  </w:style>
  <w:style w:type="paragraph" w:styleId="Citao">
    <w:name w:val="Quote"/>
    <w:aliases w:val="TCU,Citação AGU"/>
    <w:basedOn w:val="Normal"/>
    <w:next w:val="Normal"/>
    <w:link w:val="CitaoChar"/>
    <w:qFormat/>
    <w:rsid w:val="00347C64"/>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i/>
      <w:iCs/>
      <w:color w:val="000000"/>
      <w:sz w:val="20"/>
      <w:szCs w:val="24"/>
    </w:rPr>
  </w:style>
  <w:style w:type="character" w:customStyle="1" w:styleId="CitaoChar">
    <w:name w:val="Citação Char"/>
    <w:aliases w:val="TCU Char,Citação AGU Char"/>
    <w:basedOn w:val="Fontepargpadro"/>
    <w:link w:val="Citao"/>
    <w:rsid w:val="00347C64"/>
    <w:rPr>
      <w:rFonts w:ascii="Arial" w:eastAsia="Calibri" w:hAnsi="Arial" w:cs="Tahoma"/>
      <w:i/>
      <w:iCs/>
      <w:color w:val="000000"/>
      <w:sz w:val="20"/>
      <w:szCs w:val="24"/>
      <w:shd w:val="clear" w:color="auto" w:fill="FFFFCC"/>
      <w:lang w:eastAsia="pt-BR"/>
    </w:rPr>
  </w:style>
  <w:style w:type="paragraph" w:styleId="NormalWeb">
    <w:name w:val="Normal (Web)"/>
    <w:basedOn w:val="Normal"/>
    <w:uiPriority w:val="99"/>
    <w:unhideWhenUsed/>
    <w:rsid w:val="00347C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mbreamentoMdio1-nfase31">
    <w:name w:val="Sombreamento Médio 1 - Ênfase 31"/>
    <w:basedOn w:val="Normal"/>
    <w:next w:val="Normal"/>
    <w:rsid w:val="00347C64"/>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ahoma"/>
      <w:i/>
      <w:iCs/>
      <w:color w:val="000000"/>
      <w:sz w:val="20"/>
      <w:szCs w:val="24"/>
      <w:lang w:eastAsia="zh-CN"/>
    </w:rPr>
  </w:style>
  <w:style w:type="character" w:customStyle="1" w:styleId="normalchar1">
    <w:name w:val="normal__char1"/>
    <w:rsid w:val="00347C64"/>
    <w:rPr>
      <w:rFonts w:ascii="Arial" w:hAnsi="Arial" w:cs="Arial" w:hint="default"/>
      <w:strike w:val="0"/>
      <w:dstrike w:val="0"/>
      <w:sz w:val="24"/>
      <w:szCs w:val="24"/>
      <w:u w:val="none"/>
      <w:effect w:val="none"/>
    </w:rPr>
  </w:style>
  <w:style w:type="paragraph" w:customStyle="1" w:styleId="corpo">
    <w:name w:val="corpo"/>
    <w:basedOn w:val="Normal"/>
    <w:rsid w:val="00347C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oPendente1">
    <w:name w:val="Menção Pendente1"/>
    <w:basedOn w:val="Fontepargpadro"/>
    <w:uiPriority w:val="99"/>
    <w:semiHidden/>
    <w:unhideWhenUsed/>
    <w:rsid w:val="00347C64"/>
    <w:rPr>
      <w:color w:val="605E5C"/>
      <w:shd w:val="clear" w:color="auto" w:fill="E1DFDD"/>
    </w:rPr>
  </w:style>
  <w:style w:type="character" w:styleId="Refdecomentrio">
    <w:name w:val="annotation reference"/>
    <w:basedOn w:val="Fontepargpadro"/>
    <w:uiPriority w:val="99"/>
    <w:unhideWhenUsed/>
    <w:qFormat/>
    <w:rsid w:val="00347C64"/>
    <w:rPr>
      <w:sz w:val="16"/>
      <w:szCs w:val="16"/>
    </w:rPr>
  </w:style>
  <w:style w:type="paragraph" w:styleId="Textodecomentrio">
    <w:name w:val="annotation text"/>
    <w:basedOn w:val="Normal"/>
    <w:link w:val="TextodecomentrioChar"/>
    <w:uiPriority w:val="99"/>
    <w:unhideWhenUsed/>
    <w:qFormat/>
    <w:rsid w:val="00347C64"/>
    <w:pPr>
      <w:spacing w:line="240" w:lineRule="auto"/>
    </w:pPr>
    <w:rPr>
      <w:sz w:val="20"/>
      <w:szCs w:val="20"/>
    </w:rPr>
  </w:style>
  <w:style w:type="character" w:customStyle="1" w:styleId="TextodecomentrioChar">
    <w:name w:val="Texto de comentário Char"/>
    <w:basedOn w:val="Fontepargpadro"/>
    <w:link w:val="Textodecomentrio"/>
    <w:uiPriority w:val="99"/>
    <w:rsid w:val="00347C64"/>
    <w:rPr>
      <w:rFonts w:eastAsiaTheme="minorEastAsia"/>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347C64"/>
    <w:rPr>
      <w:b/>
      <w:bCs/>
    </w:rPr>
  </w:style>
  <w:style w:type="character" w:customStyle="1" w:styleId="AssuntodocomentrioChar">
    <w:name w:val="Assunto do comentário Char"/>
    <w:basedOn w:val="TextodecomentrioChar"/>
    <w:link w:val="Assuntodocomentrio"/>
    <w:uiPriority w:val="99"/>
    <w:semiHidden/>
    <w:rsid w:val="00347C64"/>
    <w:rPr>
      <w:rFonts w:eastAsiaTheme="minorEastAsia"/>
      <w:b/>
      <w:bCs/>
      <w:sz w:val="20"/>
      <w:szCs w:val="20"/>
      <w:lang w:eastAsia="pt-BR"/>
    </w:rPr>
  </w:style>
  <w:style w:type="paragraph" w:customStyle="1" w:styleId="itemnivel2">
    <w:name w:val="item_nivel2"/>
    <w:basedOn w:val="Normal"/>
    <w:rsid w:val="00347C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nivel1">
    <w:name w:val="item_nivel1"/>
    <w:basedOn w:val="Normal"/>
    <w:rsid w:val="00347C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alinealetra">
    <w:name w:val="item_alinea_letra"/>
    <w:basedOn w:val="Normal"/>
    <w:rsid w:val="00347C64"/>
    <w:pPr>
      <w:spacing w:before="100" w:beforeAutospacing="1" w:after="100" w:afterAutospacing="1" w:line="240" w:lineRule="auto"/>
    </w:pPr>
    <w:rPr>
      <w:rFonts w:ascii="Times New Roman" w:eastAsia="Times New Roman" w:hAnsi="Times New Roman" w:cs="Times New Roman"/>
      <w:sz w:val="24"/>
      <w:szCs w:val="24"/>
    </w:rPr>
  </w:style>
  <w:style w:type="character" w:styleId="HiperlinkVisitado">
    <w:name w:val="FollowedHyperlink"/>
    <w:basedOn w:val="Fontepargpadro"/>
    <w:uiPriority w:val="99"/>
    <w:semiHidden/>
    <w:unhideWhenUsed/>
    <w:rsid w:val="00347C64"/>
    <w:rPr>
      <w:color w:val="954F72" w:themeColor="followedHyperlink"/>
      <w:u w:val="single"/>
    </w:rPr>
  </w:style>
  <w:style w:type="character" w:customStyle="1" w:styleId="QuoteChar">
    <w:name w:val="Quote Char"/>
    <w:link w:val="Citao1"/>
    <w:locked/>
    <w:rsid w:val="00347C64"/>
    <w:rPr>
      <w:rFonts w:ascii="Ecofont_Spranq_eco_Sans" w:hAnsi="Ecofont_Spranq_eco_Sans" w:cs="Ecofont_Spranq_eco_Sans"/>
      <w:i/>
      <w:iCs/>
      <w:color w:val="000000"/>
      <w:sz w:val="24"/>
      <w:szCs w:val="24"/>
      <w:shd w:val="clear" w:color="auto" w:fill="FFFFCC"/>
    </w:rPr>
  </w:style>
  <w:style w:type="paragraph" w:customStyle="1" w:styleId="Citao1">
    <w:name w:val="Citação1"/>
    <w:basedOn w:val="Normal"/>
    <w:next w:val="Normal"/>
    <w:link w:val="QuoteChar"/>
    <w:qFormat/>
    <w:rsid w:val="00347C64"/>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Theme="minorHAnsi" w:hAnsi="Ecofont_Spranq_eco_Sans" w:cs="Ecofont_Spranq_eco_Sans"/>
      <w:i/>
      <w:iCs/>
      <w:color w:val="000000"/>
      <w:sz w:val="24"/>
      <w:szCs w:val="24"/>
      <w:lang w:eastAsia="en-US"/>
    </w:rPr>
  </w:style>
  <w:style w:type="character" w:customStyle="1" w:styleId="markedcontent">
    <w:name w:val="markedcontent"/>
    <w:basedOn w:val="Fontepargpadro"/>
    <w:rsid w:val="00347C64"/>
  </w:style>
  <w:style w:type="character" w:customStyle="1" w:styleId="highlight">
    <w:name w:val="highlight"/>
    <w:basedOn w:val="Fontepargpadro"/>
    <w:rsid w:val="00347C64"/>
  </w:style>
  <w:style w:type="character" w:customStyle="1" w:styleId="MenoPendente2">
    <w:name w:val="Menção Pendente2"/>
    <w:basedOn w:val="Fontepargpadro"/>
    <w:uiPriority w:val="99"/>
    <w:semiHidden/>
    <w:unhideWhenUsed/>
    <w:rsid w:val="00347C64"/>
    <w:rPr>
      <w:color w:val="605E5C"/>
      <w:shd w:val="clear" w:color="auto" w:fill="E1DFDD"/>
    </w:rPr>
  </w:style>
  <w:style w:type="paragraph" w:customStyle="1" w:styleId="Standard">
    <w:name w:val="Standard"/>
    <w:rsid w:val="00347C64"/>
    <w:pPr>
      <w:suppressAutoHyphens/>
      <w:autoSpaceDN w:val="0"/>
      <w:spacing w:after="0" w:line="240" w:lineRule="auto"/>
    </w:pPr>
    <w:rPr>
      <w:rFonts w:ascii="Liberation Serif" w:eastAsia="NSimSun" w:hAnsi="Liberation Serif" w:cs="Lucida Sans"/>
      <w:kern w:val="3"/>
      <w:sz w:val="24"/>
      <w:szCs w:val="24"/>
      <w:lang w:eastAsia="zh-CN" w:bidi="hi-IN"/>
    </w:rPr>
  </w:style>
  <w:style w:type="paragraph" w:customStyle="1" w:styleId="Textbody">
    <w:name w:val="Text body"/>
    <w:basedOn w:val="Standard"/>
    <w:rsid w:val="00347C64"/>
    <w:pPr>
      <w:spacing w:after="140" w:line="276" w:lineRule="auto"/>
    </w:pPr>
  </w:style>
  <w:style w:type="paragraph" w:customStyle="1" w:styleId="citao2">
    <w:name w:val="citação 2"/>
    <w:basedOn w:val="Citao"/>
    <w:link w:val="citao2Char"/>
    <w:qFormat/>
    <w:rsid w:val="00347C64"/>
    <w:pPr>
      <w:suppressAutoHyphens/>
      <w:autoSpaceDN w:val="0"/>
    </w:pPr>
    <w:rPr>
      <w:kern w:val="3"/>
      <w:szCs w:val="20"/>
      <w:lang w:eastAsia="zh-CN" w:bidi="hi-IN"/>
    </w:rPr>
  </w:style>
  <w:style w:type="character" w:customStyle="1" w:styleId="Nivel2Char">
    <w:name w:val="Nivel 2 Char"/>
    <w:basedOn w:val="Fontepargpadro"/>
    <w:link w:val="Nivel2"/>
    <w:locked/>
    <w:rsid w:val="00347C64"/>
    <w:rPr>
      <w:rFonts w:ascii="Arial" w:hAnsi="Arial" w:cs="Arial"/>
      <w:color w:val="000000"/>
    </w:rPr>
  </w:style>
  <w:style w:type="paragraph" w:customStyle="1" w:styleId="Nivel2">
    <w:name w:val="Nivel 2"/>
    <w:basedOn w:val="Normal"/>
    <w:link w:val="Nivel2Char"/>
    <w:qFormat/>
    <w:rsid w:val="00347C64"/>
    <w:pPr>
      <w:spacing w:before="120" w:after="120"/>
      <w:jc w:val="both"/>
    </w:pPr>
    <w:rPr>
      <w:rFonts w:ascii="Arial" w:eastAsiaTheme="minorHAnsi" w:hAnsi="Arial" w:cs="Arial"/>
      <w:color w:val="000000"/>
      <w:lang w:eastAsia="en-US"/>
    </w:rPr>
  </w:style>
  <w:style w:type="paragraph" w:customStyle="1" w:styleId="Nivel3">
    <w:name w:val="Nivel 3"/>
    <w:basedOn w:val="PargrafodaLista"/>
    <w:link w:val="Nivel3Char"/>
    <w:qFormat/>
    <w:rsid w:val="00347C64"/>
    <w:pPr>
      <w:tabs>
        <w:tab w:val="num" w:pos="360"/>
      </w:tabs>
      <w:spacing w:before="120" w:after="120"/>
      <w:ind w:left="425"/>
      <w:jc w:val="both"/>
    </w:pPr>
    <w:rPr>
      <w:rFonts w:ascii="Arial" w:eastAsia="Times New Roman" w:hAnsi="Arial" w:cs="Arial"/>
      <w:sz w:val="20"/>
      <w:szCs w:val="20"/>
    </w:rPr>
  </w:style>
  <w:style w:type="paragraph" w:customStyle="1" w:styleId="Nivel4">
    <w:name w:val="Nivel 4"/>
    <w:basedOn w:val="Nivel3"/>
    <w:qFormat/>
    <w:rsid w:val="00347C64"/>
    <w:pPr>
      <w:ind w:left="2491" w:hanging="648"/>
    </w:pPr>
  </w:style>
  <w:style w:type="paragraph" w:customStyle="1" w:styleId="Nivel5">
    <w:name w:val="Nivel 5"/>
    <w:basedOn w:val="Nivel4"/>
    <w:qFormat/>
    <w:rsid w:val="00347C64"/>
    <w:pPr>
      <w:ind w:left="3485" w:hanging="792"/>
    </w:pPr>
  </w:style>
  <w:style w:type="paragraph" w:customStyle="1" w:styleId="PADRO">
    <w:name w:val="PADRÃO"/>
    <w:qFormat/>
    <w:rsid w:val="00347C64"/>
    <w:pPr>
      <w:keepNext/>
      <w:widowControl w:val="0"/>
      <w:shd w:val="clear" w:color="auto" w:fill="FFFFFF"/>
      <w:suppressAutoHyphens/>
      <w:spacing w:before="119" w:after="119" w:line="276" w:lineRule="auto"/>
      <w:ind w:firstLine="567"/>
      <w:jc w:val="both"/>
    </w:pPr>
    <w:rPr>
      <w:rFonts w:ascii="Ecofont_Spranq_eco_Sans" w:eastAsia="WenQuanYi Micro Hei" w:hAnsi="Ecofont_Spranq_eco_Sans" w:cs="Lohit Hindi"/>
      <w:sz w:val="20"/>
      <w:szCs w:val="24"/>
      <w:lang w:eastAsia="zh-CN" w:bidi="hi-IN"/>
    </w:rPr>
  </w:style>
  <w:style w:type="character" w:customStyle="1" w:styleId="citao2Char">
    <w:name w:val="citação 2 Char"/>
    <w:basedOn w:val="CitaoChar"/>
    <w:link w:val="citao2"/>
    <w:rsid w:val="00347C64"/>
    <w:rPr>
      <w:rFonts w:ascii="Arial" w:eastAsia="Calibri" w:hAnsi="Arial" w:cs="Tahoma"/>
      <w:i/>
      <w:iCs/>
      <w:color w:val="000000"/>
      <w:kern w:val="3"/>
      <w:sz w:val="20"/>
      <w:szCs w:val="20"/>
      <w:shd w:val="clear" w:color="auto" w:fill="FFFFCC"/>
      <w:lang w:eastAsia="zh-CN" w:bidi="hi-IN"/>
    </w:rPr>
  </w:style>
  <w:style w:type="character" w:customStyle="1" w:styleId="MenoPendente3">
    <w:name w:val="Menção Pendente3"/>
    <w:basedOn w:val="Fontepargpadro"/>
    <w:uiPriority w:val="99"/>
    <w:semiHidden/>
    <w:unhideWhenUsed/>
    <w:rsid w:val="00347C64"/>
    <w:rPr>
      <w:color w:val="605E5C"/>
      <w:shd w:val="clear" w:color="auto" w:fill="E1DFDD"/>
    </w:rPr>
  </w:style>
  <w:style w:type="paragraph" w:customStyle="1" w:styleId="Nivel01Titulo">
    <w:name w:val="Nivel_01_Titulo"/>
    <w:basedOn w:val="Ttulo1"/>
    <w:next w:val="Normal"/>
    <w:qFormat/>
    <w:rsid w:val="00347C64"/>
    <w:pPr>
      <w:keepLines/>
      <w:numPr>
        <w:numId w:val="2"/>
      </w:numPr>
      <w:tabs>
        <w:tab w:val="left" w:pos="567"/>
      </w:tabs>
      <w:spacing w:after="0"/>
      <w:jc w:val="both"/>
    </w:pPr>
    <w:rPr>
      <w:rFonts w:eastAsiaTheme="majorEastAsia" w:cs="Times New Roman"/>
      <w:color w:val="2E74B5" w:themeColor="accent1" w:themeShade="BF"/>
      <w:kern w:val="0"/>
      <w:sz w:val="20"/>
      <w:szCs w:val="20"/>
    </w:rPr>
  </w:style>
  <w:style w:type="paragraph" w:customStyle="1" w:styleId="PargrafodaLista1">
    <w:name w:val="Parágrafo da Lista1"/>
    <w:basedOn w:val="Normal"/>
    <w:qFormat/>
    <w:rsid w:val="00347C64"/>
    <w:pPr>
      <w:spacing w:after="0" w:line="240" w:lineRule="auto"/>
      <w:ind w:left="720"/>
    </w:pPr>
    <w:rPr>
      <w:rFonts w:ascii="Ecofont_Spranq_eco_Sans" w:eastAsia="Times New Roman" w:hAnsi="Ecofont_Spranq_eco_Sans" w:cs="Ecofont_Spranq_eco_Sans"/>
      <w:sz w:val="24"/>
      <w:szCs w:val="24"/>
    </w:rPr>
  </w:style>
  <w:style w:type="character" w:styleId="TextodoEspaoReservado">
    <w:name w:val="Placeholder Text"/>
    <w:basedOn w:val="Fontepargpadro"/>
    <w:uiPriority w:val="99"/>
    <w:semiHidden/>
    <w:rsid w:val="00347C64"/>
    <w:rPr>
      <w:color w:val="808080"/>
    </w:rPr>
  </w:style>
  <w:style w:type="paragraph" w:customStyle="1" w:styleId="Nivel01">
    <w:name w:val="Nivel 01"/>
    <w:basedOn w:val="Ttulo1"/>
    <w:next w:val="Normal"/>
    <w:qFormat/>
    <w:rsid w:val="00347C64"/>
    <w:pPr>
      <w:keepLines/>
      <w:tabs>
        <w:tab w:val="left" w:pos="567"/>
      </w:tabs>
      <w:spacing w:after="0"/>
      <w:ind w:left="360" w:hanging="360"/>
      <w:jc w:val="both"/>
    </w:pPr>
    <w:rPr>
      <w:rFonts w:eastAsiaTheme="majorEastAsia"/>
      <w:color w:val="323E4F" w:themeColor="text2" w:themeShade="BF"/>
      <w:spacing w:val="5"/>
      <w:kern w:val="28"/>
      <w:sz w:val="20"/>
      <w:szCs w:val="20"/>
    </w:rPr>
  </w:style>
  <w:style w:type="character" w:customStyle="1" w:styleId="Nivel3Char">
    <w:name w:val="Nivel 3 Char"/>
    <w:basedOn w:val="Fontepargpadro"/>
    <w:link w:val="Nivel3"/>
    <w:rsid w:val="00347C64"/>
    <w:rPr>
      <w:rFonts w:ascii="Arial" w:eastAsia="Times New Roman" w:hAnsi="Arial" w:cs="Arial"/>
      <w:sz w:val="20"/>
      <w:szCs w:val="20"/>
      <w:lang w:eastAsia="pt-BR"/>
    </w:rPr>
  </w:style>
  <w:style w:type="character" w:customStyle="1" w:styleId="UnresolvedMention">
    <w:name w:val="Unresolved Mention"/>
    <w:basedOn w:val="Fontepargpadro"/>
    <w:uiPriority w:val="99"/>
    <w:semiHidden/>
    <w:unhideWhenUsed/>
    <w:rsid w:val="00347C64"/>
    <w:rPr>
      <w:color w:val="605E5C"/>
      <w:shd w:val="clear" w:color="auto" w:fill="E1DFDD"/>
    </w:rPr>
  </w:style>
  <w:style w:type="table" w:customStyle="1" w:styleId="Tabelacomgrade1">
    <w:name w:val="Tabela com grade1"/>
    <w:basedOn w:val="Tabelanormal"/>
    <w:next w:val="Tabelacomgrade"/>
    <w:uiPriority w:val="39"/>
    <w:rsid w:val="00347C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C64"/>
    <w:pPr>
      <w:spacing w:after="200" w:line="276" w:lineRule="auto"/>
    </w:pPr>
    <w:rPr>
      <w:rFonts w:eastAsiaTheme="minorEastAsia"/>
      <w:lang w:eastAsia="pt-BR"/>
    </w:rPr>
  </w:style>
  <w:style w:type="paragraph" w:styleId="Ttulo1">
    <w:name w:val="heading 1"/>
    <w:basedOn w:val="Normal"/>
    <w:next w:val="Normal"/>
    <w:link w:val="Ttulo1Char"/>
    <w:uiPriority w:val="9"/>
    <w:qFormat/>
    <w:rsid w:val="00B949E6"/>
    <w:pPr>
      <w:keepNext/>
      <w:spacing w:before="240" w:after="60" w:line="240" w:lineRule="auto"/>
      <w:outlineLvl w:val="0"/>
    </w:pPr>
    <w:rPr>
      <w:rFonts w:ascii="Arial" w:eastAsia="Times New Roman" w:hAnsi="Arial" w:cs="Arial"/>
      <w:b/>
      <w:bCs/>
      <w:kern w:val="32"/>
      <w:sz w:val="32"/>
      <w:szCs w:val="32"/>
    </w:rPr>
  </w:style>
  <w:style w:type="paragraph" w:styleId="Ttulo2">
    <w:name w:val="heading 2"/>
    <w:basedOn w:val="Normal"/>
    <w:next w:val="Normal"/>
    <w:link w:val="Ttulo2Char"/>
    <w:uiPriority w:val="9"/>
    <w:qFormat/>
    <w:rsid w:val="00B949E6"/>
    <w:pPr>
      <w:keepNext/>
      <w:widowControl w:val="0"/>
      <w:suppressAutoHyphens/>
      <w:spacing w:after="0" w:line="360" w:lineRule="atLeast"/>
      <w:jc w:val="center"/>
      <w:textAlignment w:val="baseline"/>
      <w:outlineLvl w:val="1"/>
    </w:pPr>
    <w:rPr>
      <w:rFonts w:ascii="Times New Roman" w:eastAsia="Times New Roman" w:hAnsi="Times New Roman" w:cs="Times New Roman"/>
      <w:b/>
      <w:sz w:val="24"/>
      <w:szCs w:val="20"/>
      <w:lang w:eastAsia="zh-CN"/>
    </w:rPr>
  </w:style>
  <w:style w:type="paragraph" w:styleId="Ttulo3">
    <w:name w:val="heading 3"/>
    <w:basedOn w:val="Normal"/>
    <w:next w:val="Normal"/>
    <w:link w:val="Ttulo3Char"/>
    <w:unhideWhenUsed/>
    <w:qFormat/>
    <w:rsid w:val="00B949E6"/>
    <w:pPr>
      <w:keepNext/>
      <w:keepLines/>
      <w:spacing w:before="40" w:after="0"/>
      <w:ind w:firstLine="709"/>
      <w:jc w:val="both"/>
      <w:outlineLvl w:val="2"/>
    </w:pPr>
    <w:rPr>
      <w:rFonts w:asciiTheme="majorHAnsi" w:eastAsiaTheme="majorEastAsia" w:hAnsiTheme="majorHAnsi" w:cstheme="majorBidi"/>
      <w:color w:val="1F4D78" w:themeColor="accent1" w:themeShade="7F"/>
      <w:sz w:val="24"/>
      <w:szCs w:val="24"/>
    </w:rPr>
  </w:style>
  <w:style w:type="paragraph" w:styleId="Ttulo6">
    <w:name w:val="heading 6"/>
    <w:basedOn w:val="Normal"/>
    <w:next w:val="Normal"/>
    <w:link w:val="Ttulo6Char"/>
    <w:uiPriority w:val="9"/>
    <w:semiHidden/>
    <w:unhideWhenUsed/>
    <w:qFormat/>
    <w:rsid w:val="00347C64"/>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949E6"/>
    <w:rPr>
      <w:rFonts w:ascii="Arial" w:eastAsia="Times New Roman" w:hAnsi="Arial" w:cs="Arial"/>
      <w:b/>
      <w:bCs/>
      <w:kern w:val="32"/>
      <w:sz w:val="32"/>
      <w:szCs w:val="32"/>
      <w:lang w:eastAsia="pt-BR"/>
    </w:rPr>
  </w:style>
  <w:style w:type="character" w:customStyle="1" w:styleId="Ttulo2Char">
    <w:name w:val="Título 2 Char"/>
    <w:basedOn w:val="Fontepargpadro"/>
    <w:link w:val="Ttulo2"/>
    <w:uiPriority w:val="9"/>
    <w:rsid w:val="00B949E6"/>
    <w:rPr>
      <w:rFonts w:ascii="Times New Roman" w:eastAsia="Times New Roman" w:hAnsi="Times New Roman" w:cs="Times New Roman"/>
      <w:b/>
      <w:sz w:val="24"/>
      <w:szCs w:val="20"/>
      <w:lang w:eastAsia="zh-CN"/>
    </w:rPr>
  </w:style>
  <w:style w:type="character" w:customStyle="1" w:styleId="Ttulo3Char">
    <w:name w:val="Título 3 Char"/>
    <w:basedOn w:val="Fontepargpadro"/>
    <w:link w:val="Ttulo3"/>
    <w:rsid w:val="00B949E6"/>
    <w:rPr>
      <w:rFonts w:asciiTheme="majorHAnsi" w:eastAsiaTheme="majorEastAsia" w:hAnsiTheme="majorHAnsi" w:cstheme="majorBidi"/>
      <w:color w:val="1F4D78" w:themeColor="accent1" w:themeShade="7F"/>
      <w:sz w:val="24"/>
      <w:szCs w:val="24"/>
    </w:rPr>
  </w:style>
  <w:style w:type="numbering" w:customStyle="1" w:styleId="Semlista1">
    <w:name w:val="Sem lista1"/>
    <w:next w:val="Semlista"/>
    <w:uiPriority w:val="99"/>
    <w:semiHidden/>
    <w:unhideWhenUsed/>
    <w:rsid w:val="00B949E6"/>
  </w:style>
  <w:style w:type="paragraph" w:styleId="Cabealho">
    <w:name w:val="header"/>
    <w:aliases w:val="Cabeçalho superior,Heading 1a,h,he,HeaderNN,hd"/>
    <w:basedOn w:val="Normal"/>
    <w:link w:val="CabealhoChar"/>
    <w:uiPriority w:val="99"/>
    <w:unhideWhenUsed/>
    <w:rsid w:val="00B949E6"/>
    <w:pPr>
      <w:tabs>
        <w:tab w:val="center" w:pos="4252"/>
        <w:tab w:val="right" w:pos="8504"/>
      </w:tabs>
      <w:ind w:firstLine="709"/>
      <w:jc w:val="both"/>
    </w:pPr>
    <w:rPr>
      <w:rFonts w:ascii="Calibri" w:eastAsia="Calibri" w:hAnsi="Calibri" w:cs="Times New Roman"/>
    </w:rPr>
  </w:style>
  <w:style w:type="character" w:customStyle="1" w:styleId="CabealhoChar">
    <w:name w:val="Cabeçalho Char"/>
    <w:aliases w:val="Cabeçalho superior Char,Heading 1a Char,h Char,he Char,HeaderNN Char,hd Char"/>
    <w:basedOn w:val="Fontepargpadro"/>
    <w:link w:val="Cabealho"/>
    <w:uiPriority w:val="99"/>
    <w:rsid w:val="00B949E6"/>
    <w:rPr>
      <w:rFonts w:ascii="Calibri" w:eastAsia="Calibri" w:hAnsi="Calibri" w:cs="Times New Roman"/>
    </w:rPr>
  </w:style>
  <w:style w:type="paragraph" w:styleId="Rodap">
    <w:name w:val="footer"/>
    <w:basedOn w:val="Normal"/>
    <w:link w:val="RodapChar"/>
    <w:uiPriority w:val="99"/>
    <w:unhideWhenUsed/>
    <w:rsid w:val="00B949E6"/>
    <w:pPr>
      <w:tabs>
        <w:tab w:val="center" w:pos="4252"/>
        <w:tab w:val="right" w:pos="8504"/>
      </w:tabs>
      <w:ind w:firstLine="709"/>
      <w:jc w:val="both"/>
    </w:pPr>
    <w:rPr>
      <w:rFonts w:ascii="Calibri" w:eastAsia="Calibri" w:hAnsi="Calibri" w:cs="Times New Roman"/>
    </w:rPr>
  </w:style>
  <w:style w:type="character" w:customStyle="1" w:styleId="RodapChar">
    <w:name w:val="Rodapé Char"/>
    <w:basedOn w:val="Fontepargpadro"/>
    <w:link w:val="Rodap"/>
    <w:uiPriority w:val="99"/>
    <w:rsid w:val="00B949E6"/>
    <w:rPr>
      <w:rFonts w:ascii="Calibri" w:eastAsia="Calibri" w:hAnsi="Calibri" w:cs="Times New Roman"/>
    </w:rPr>
  </w:style>
  <w:style w:type="paragraph" w:styleId="Corpodetexto">
    <w:name w:val="Body Text"/>
    <w:basedOn w:val="Normal"/>
    <w:link w:val="CorpodetextoChar"/>
    <w:uiPriority w:val="1"/>
    <w:qFormat/>
    <w:rsid w:val="00B949E6"/>
    <w:pPr>
      <w:widowControl w:val="0"/>
      <w:suppressAutoHyphens/>
      <w:spacing w:after="120" w:line="240" w:lineRule="auto"/>
    </w:pPr>
    <w:rPr>
      <w:rFonts w:ascii="Times New Roman" w:eastAsia="Times New Roman" w:hAnsi="Times New Roman" w:cs="Times New Roman"/>
      <w:kern w:val="1"/>
      <w:sz w:val="24"/>
      <w:szCs w:val="20"/>
      <w:lang w:eastAsia="hi-IN" w:bidi="hi-IN"/>
    </w:rPr>
  </w:style>
  <w:style w:type="character" w:customStyle="1" w:styleId="CorpodetextoChar">
    <w:name w:val="Corpo de texto Char"/>
    <w:basedOn w:val="Fontepargpadro"/>
    <w:link w:val="Corpodetexto"/>
    <w:uiPriority w:val="1"/>
    <w:rsid w:val="00B949E6"/>
    <w:rPr>
      <w:rFonts w:ascii="Times New Roman" w:eastAsia="Times New Roman" w:hAnsi="Times New Roman" w:cs="Times New Roman"/>
      <w:kern w:val="1"/>
      <w:sz w:val="24"/>
      <w:szCs w:val="20"/>
      <w:lang w:eastAsia="hi-IN" w:bidi="hi-IN"/>
    </w:rPr>
  </w:style>
  <w:style w:type="table" w:styleId="Tabelacomgrade">
    <w:name w:val="Table Grid"/>
    <w:basedOn w:val="Tabelanormal"/>
    <w:uiPriority w:val="39"/>
    <w:rsid w:val="00B949E6"/>
    <w:pPr>
      <w:spacing w:after="0" w:line="240" w:lineRule="auto"/>
    </w:pPr>
    <w:rPr>
      <w:rFonts w:ascii="Arial" w:hAnsi="Arial" w:cs="Arial"/>
      <w:color w:val="00000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
    <w:name w:val="Body Text Indent"/>
    <w:basedOn w:val="Normal"/>
    <w:link w:val="RecuodecorpodetextoChar"/>
    <w:rsid w:val="00B949E6"/>
    <w:pPr>
      <w:spacing w:after="0" w:line="240" w:lineRule="auto"/>
      <w:ind w:firstLine="1620"/>
      <w:jc w:val="both"/>
    </w:pPr>
    <w:rPr>
      <w:rFonts w:ascii="Arial" w:eastAsia="Times New Roman" w:hAnsi="Arial" w:cs="Arial"/>
      <w:sz w:val="26"/>
      <w:szCs w:val="26"/>
    </w:rPr>
  </w:style>
  <w:style w:type="character" w:customStyle="1" w:styleId="RecuodecorpodetextoChar">
    <w:name w:val="Recuo de corpo de texto Char"/>
    <w:basedOn w:val="Fontepargpadro"/>
    <w:link w:val="Recuodecorpodetexto"/>
    <w:rsid w:val="00B949E6"/>
    <w:rPr>
      <w:rFonts w:ascii="Arial" w:eastAsia="Times New Roman" w:hAnsi="Arial" w:cs="Arial"/>
      <w:sz w:val="26"/>
      <w:szCs w:val="26"/>
      <w:lang w:eastAsia="pt-BR"/>
    </w:rPr>
  </w:style>
  <w:style w:type="paragraph" w:styleId="PargrafodaLista">
    <w:name w:val="List Paragraph"/>
    <w:basedOn w:val="Normal"/>
    <w:uiPriority w:val="1"/>
    <w:qFormat/>
    <w:rsid w:val="00B949E6"/>
    <w:pPr>
      <w:ind w:left="720"/>
      <w:contextualSpacing/>
    </w:pPr>
    <w:rPr>
      <w:rFonts w:ascii="Calibri" w:eastAsia="Calibri" w:hAnsi="Calibri" w:cs="Times New Roman"/>
    </w:rPr>
  </w:style>
  <w:style w:type="paragraph" w:styleId="Ttulo">
    <w:name w:val="Title"/>
    <w:basedOn w:val="Normal"/>
    <w:link w:val="TtuloChar"/>
    <w:qFormat/>
    <w:rsid w:val="00B949E6"/>
    <w:pPr>
      <w:spacing w:after="0" w:line="240" w:lineRule="auto"/>
      <w:jc w:val="center"/>
    </w:pPr>
    <w:rPr>
      <w:rFonts w:ascii="Times New Roman" w:eastAsia="Times New Roman" w:hAnsi="Times New Roman" w:cs="Times New Roman"/>
      <w:b/>
      <w:sz w:val="32"/>
      <w:szCs w:val="20"/>
    </w:rPr>
  </w:style>
  <w:style w:type="character" w:customStyle="1" w:styleId="TtuloChar">
    <w:name w:val="Título Char"/>
    <w:basedOn w:val="Fontepargpadro"/>
    <w:link w:val="Ttulo"/>
    <w:rsid w:val="00B949E6"/>
    <w:rPr>
      <w:rFonts w:ascii="Times New Roman" w:eastAsia="Times New Roman" w:hAnsi="Times New Roman" w:cs="Times New Roman"/>
      <w:b/>
      <w:sz w:val="32"/>
      <w:szCs w:val="20"/>
      <w:lang w:eastAsia="pt-BR"/>
    </w:rPr>
  </w:style>
  <w:style w:type="character" w:styleId="Hyperlink">
    <w:name w:val="Hyperlink"/>
    <w:basedOn w:val="Fontepargpadro"/>
    <w:uiPriority w:val="99"/>
    <w:rsid w:val="00B949E6"/>
    <w:rPr>
      <w:color w:val="0000FF"/>
      <w:u w:val="single"/>
    </w:rPr>
  </w:style>
  <w:style w:type="paragraph" w:styleId="Textodebalo">
    <w:name w:val="Balloon Text"/>
    <w:basedOn w:val="Normal"/>
    <w:link w:val="TextodebaloChar"/>
    <w:uiPriority w:val="99"/>
    <w:semiHidden/>
    <w:unhideWhenUsed/>
    <w:rsid w:val="00B949E6"/>
    <w:pPr>
      <w:spacing w:after="0" w:line="240" w:lineRule="auto"/>
    </w:pPr>
    <w:rPr>
      <w:rFonts w:ascii="Tahoma" w:eastAsia="Calibri" w:hAnsi="Tahoma" w:cs="Tahoma"/>
      <w:sz w:val="16"/>
      <w:szCs w:val="16"/>
    </w:rPr>
  </w:style>
  <w:style w:type="character" w:customStyle="1" w:styleId="TextodebaloChar">
    <w:name w:val="Texto de balão Char"/>
    <w:basedOn w:val="Fontepargpadro"/>
    <w:link w:val="Textodebalo"/>
    <w:uiPriority w:val="99"/>
    <w:semiHidden/>
    <w:rsid w:val="00B949E6"/>
    <w:rPr>
      <w:rFonts w:ascii="Tahoma" w:eastAsia="Calibri" w:hAnsi="Tahoma" w:cs="Tahoma"/>
      <w:sz w:val="16"/>
      <w:szCs w:val="16"/>
    </w:rPr>
  </w:style>
  <w:style w:type="paragraph" w:styleId="Textodenotaderodap">
    <w:name w:val="footnote text"/>
    <w:basedOn w:val="Normal"/>
    <w:link w:val="TextodenotaderodapChar"/>
    <w:uiPriority w:val="99"/>
    <w:semiHidden/>
    <w:unhideWhenUsed/>
    <w:rsid w:val="00B949E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949E6"/>
    <w:rPr>
      <w:sz w:val="20"/>
      <w:szCs w:val="20"/>
    </w:rPr>
  </w:style>
  <w:style w:type="character" w:styleId="Refdenotaderodap">
    <w:name w:val="footnote reference"/>
    <w:basedOn w:val="Fontepargpadro"/>
    <w:uiPriority w:val="99"/>
    <w:semiHidden/>
    <w:unhideWhenUsed/>
    <w:rsid w:val="00B949E6"/>
    <w:rPr>
      <w:vertAlign w:val="superscript"/>
    </w:rPr>
  </w:style>
  <w:style w:type="paragraph" w:customStyle="1" w:styleId="Default">
    <w:name w:val="Default"/>
    <w:rsid w:val="00B949E6"/>
    <w:pPr>
      <w:autoSpaceDE w:val="0"/>
      <w:autoSpaceDN w:val="0"/>
      <w:adjustRightInd w:val="0"/>
      <w:spacing w:after="0" w:line="240" w:lineRule="auto"/>
    </w:pPr>
    <w:rPr>
      <w:rFonts w:ascii="Bookman Old Style" w:hAnsi="Bookman Old Style" w:cs="Bookman Old Style"/>
      <w:color w:val="000000"/>
      <w:sz w:val="24"/>
      <w:szCs w:val="24"/>
    </w:rPr>
  </w:style>
  <w:style w:type="paragraph" w:styleId="SemEspaamento">
    <w:name w:val="No Spacing"/>
    <w:uiPriority w:val="1"/>
    <w:qFormat/>
    <w:rsid w:val="00B949E6"/>
    <w:pPr>
      <w:widowControl w:val="0"/>
      <w:suppressAutoHyphens/>
      <w:spacing w:after="0" w:line="240" w:lineRule="auto"/>
    </w:pPr>
    <w:rPr>
      <w:rFonts w:ascii="Times New Roman" w:eastAsia="Times New Roman" w:hAnsi="Times New Roman" w:cs="Mangal"/>
      <w:kern w:val="1"/>
      <w:sz w:val="24"/>
      <w:szCs w:val="20"/>
      <w:lang w:eastAsia="hi-IN" w:bidi="hi-IN"/>
    </w:rPr>
  </w:style>
  <w:style w:type="paragraph" w:customStyle="1" w:styleId="Nivel1">
    <w:name w:val="Nivel1"/>
    <w:basedOn w:val="Ttulo1"/>
    <w:next w:val="Normal"/>
    <w:link w:val="Nivel1Char"/>
    <w:qFormat/>
    <w:rsid w:val="00B949E6"/>
    <w:pPr>
      <w:keepLines/>
      <w:numPr>
        <w:numId w:val="1"/>
      </w:numPr>
      <w:spacing w:before="480" w:after="120" w:line="276" w:lineRule="auto"/>
      <w:jc w:val="both"/>
    </w:pPr>
    <w:rPr>
      <w:rFonts w:eastAsiaTheme="majorEastAsia"/>
      <w:bCs w:val="0"/>
      <w:color w:val="000000"/>
      <w:sz w:val="20"/>
      <w:szCs w:val="20"/>
    </w:rPr>
  </w:style>
  <w:style w:type="character" w:customStyle="1" w:styleId="Nivel1Char">
    <w:name w:val="Nivel1 Char"/>
    <w:basedOn w:val="Ttulo1Char"/>
    <w:link w:val="Nivel1"/>
    <w:rsid w:val="00B949E6"/>
    <w:rPr>
      <w:rFonts w:ascii="Arial" w:eastAsiaTheme="majorEastAsia" w:hAnsi="Arial" w:cs="Arial"/>
      <w:b/>
      <w:bCs w:val="0"/>
      <w:color w:val="000000"/>
      <w:kern w:val="32"/>
      <w:sz w:val="20"/>
      <w:szCs w:val="20"/>
      <w:lang w:eastAsia="pt-BR"/>
    </w:rPr>
  </w:style>
  <w:style w:type="character" w:customStyle="1" w:styleId="st">
    <w:name w:val="st"/>
    <w:basedOn w:val="Fontepargpadro"/>
    <w:rsid w:val="00B949E6"/>
  </w:style>
  <w:style w:type="character" w:styleId="nfase">
    <w:name w:val="Emphasis"/>
    <w:basedOn w:val="Fontepargpadro"/>
    <w:uiPriority w:val="20"/>
    <w:qFormat/>
    <w:rsid w:val="00B949E6"/>
    <w:rPr>
      <w:i/>
      <w:iCs/>
    </w:rPr>
  </w:style>
  <w:style w:type="character" w:styleId="Forte">
    <w:name w:val="Strong"/>
    <w:basedOn w:val="Fontepargpadro"/>
    <w:uiPriority w:val="22"/>
    <w:qFormat/>
    <w:rsid w:val="00B949E6"/>
    <w:rPr>
      <w:b/>
      <w:bCs/>
    </w:rPr>
  </w:style>
  <w:style w:type="paragraph" w:customStyle="1" w:styleId="angela">
    <w:name w:val="angela"/>
    <w:basedOn w:val="Normal"/>
    <w:rsid w:val="00353B5F"/>
    <w:pPr>
      <w:widowControl w:val="0"/>
      <w:tabs>
        <w:tab w:val="left" w:pos="2835"/>
      </w:tabs>
      <w:spacing w:after="0" w:line="360" w:lineRule="auto"/>
      <w:jc w:val="both"/>
    </w:pPr>
    <w:rPr>
      <w:rFonts w:ascii="Helvetica" w:eastAsia="Times New Roman" w:hAnsi="Helvetica" w:cs="Times New Roman"/>
      <w:sz w:val="24"/>
      <w:szCs w:val="20"/>
    </w:rPr>
  </w:style>
  <w:style w:type="character" w:customStyle="1" w:styleId="Ttulo6Char">
    <w:name w:val="Título 6 Char"/>
    <w:basedOn w:val="Fontepargpadro"/>
    <w:link w:val="Ttulo6"/>
    <w:uiPriority w:val="9"/>
    <w:semiHidden/>
    <w:rsid w:val="00347C64"/>
    <w:rPr>
      <w:rFonts w:asciiTheme="majorHAnsi" w:eastAsiaTheme="majorEastAsia" w:hAnsiTheme="majorHAnsi" w:cstheme="majorBidi"/>
      <w:color w:val="1F4D78" w:themeColor="accent1" w:themeShade="7F"/>
      <w:lang w:eastAsia="pt-BR"/>
    </w:rPr>
  </w:style>
  <w:style w:type="paragraph" w:styleId="Citao">
    <w:name w:val="Quote"/>
    <w:aliases w:val="TCU,Citação AGU"/>
    <w:basedOn w:val="Normal"/>
    <w:next w:val="Normal"/>
    <w:link w:val="CitaoChar"/>
    <w:qFormat/>
    <w:rsid w:val="00347C64"/>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i/>
      <w:iCs/>
      <w:color w:val="000000"/>
      <w:sz w:val="20"/>
      <w:szCs w:val="24"/>
    </w:rPr>
  </w:style>
  <w:style w:type="character" w:customStyle="1" w:styleId="CitaoChar">
    <w:name w:val="Citação Char"/>
    <w:aliases w:val="TCU Char,Citação AGU Char"/>
    <w:basedOn w:val="Fontepargpadro"/>
    <w:link w:val="Citao"/>
    <w:rsid w:val="00347C64"/>
    <w:rPr>
      <w:rFonts w:ascii="Arial" w:eastAsia="Calibri" w:hAnsi="Arial" w:cs="Tahoma"/>
      <w:i/>
      <w:iCs/>
      <w:color w:val="000000"/>
      <w:sz w:val="20"/>
      <w:szCs w:val="24"/>
      <w:shd w:val="clear" w:color="auto" w:fill="FFFFCC"/>
      <w:lang w:eastAsia="pt-BR"/>
    </w:rPr>
  </w:style>
  <w:style w:type="paragraph" w:styleId="NormalWeb">
    <w:name w:val="Normal (Web)"/>
    <w:basedOn w:val="Normal"/>
    <w:uiPriority w:val="99"/>
    <w:unhideWhenUsed/>
    <w:rsid w:val="00347C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mbreamentoMdio1-nfase31">
    <w:name w:val="Sombreamento Médio 1 - Ênfase 31"/>
    <w:basedOn w:val="Normal"/>
    <w:next w:val="Normal"/>
    <w:rsid w:val="00347C64"/>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ahoma"/>
      <w:i/>
      <w:iCs/>
      <w:color w:val="000000"/>
      <w:sz w:val="20"/>
      <w:szCs w:val="24"/>
      <w:lang w:eastAsia="zh-CN"/>
    </w:rPr>
  </w:style>
  <w:style w:type="character" w:customStyle="1" w:styleId="normalchar1">
    <w:name w:val="normal__char1"/>
    <w:rsid w:val="00347C64"/>
    <w:rPr>
      <w:rFonts w:ascii="Arial" w:hAnsi="Arial" w:cs="Arial" w:hint="default"/>
      <w:strike w:val="0"/>
      <w:dstrike w:val="0"/>
      <w:sz w:val="24"/>
      <w:szCs w:val="24"/>
      <w:u w:val="none"/>
      <w:effect w:val="none"/>
    </w:rPr>
  </w:style>
  <w:style w:type="paragraph" w:customStyle="1" w:styleId="corpo">
    <w:name w:val="corpo"/>
    <w:basedOn w:val="Normal"/>
    <w:rsid w:val="00347C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oPendente1">
    <w:name w:val="Menção Pendente1"/>
    <w:basedOn w:val="Fontepargpadro"/>
    <w:uiPriority w:val="99"/>
    <w:semiHidden/>
    <w:unhideWhenUsed/>
    <w:rsid w:val="00347C64"/>
    <w:rPr>
      <w:color w:val="605E5C"/>
      <w:shd w:val="clear" w:color="auto" w:fill="E1DFDD"/>
    </w:rPr>
  </w:style>
  <w:style w:type="character" w:styleId="Refdecomentrio">
    <w:name w:val="annotation reference"/>
    <w:basedOn w:val="Fontepargpadro"/>
    <w:uiPriority w:val="99"/>
    <w:unhideWhenUsed/>
    <w:qFormat/>
    <w:rsid w:val="00347C64"/>
    <w:rPr>
      <w:sz w:val="16"/>
      <w:szCs w:val="16"/>
    </w:rPr>
  </w:style>
  <w:style w:type="paragraph" w:styleId="Textodecomentrio">
    <w:name w:val="annotation text"/>
    <w:basedOn w:val="Normal"/>
    <w:link w:val="TextodecomentrioChar"/>
    <w:uiPriority w:val="99"/>
    <w:unhideWhenUsed/>
    <w:qFormat/>
    <w:rsid w:val="00347C64"/>
    <w:pPr>
      <w:spacing w:line="240" w:lineRule="auto"/>
    </w:pPr>
    <w:rPr>
      <w:sz w:val="20"/>
      <w:szCs w:val="20"/>
    </w:rPr>
  </w:style>
  <w:style w:type="character" w:customStyle="1" w:styleId="TextodecomentrioChar">
    <w:name w:val="Texto de comentário Char"/>
    <w:basedOn w:val="Fontepargpadro"/>
    <w:link w:val="Textodecomentrio"/>
    <w:uiPriority w:val="99"/>
    <w:rsid w:val="00347C64"/>
    <w:rPr>
      <w:rFonts w:eastAsiaTheme="minorEastAsia"/>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347C64"/>
    <w:rPr>
      <w:b/>
      <w:bCs/>
    </w:rPr>
  </w:style>
  <w:style w:type="character" w:customStyle="1" w:styleId="AssuntodocomentrioChar">
    <w:name w:val="Assunto do comentário Char"/>
    <w:basedOn w:val="TextodecomentrioChar"/>
    <w:link w:val="Assuntodocomentrio"/>
    <w:uiPriority w:val="99"/>
    <w:semiHidden/>
    <w:rsid w:val="00347C64"/>
    <w:rPr>
      <w:rFonts w:eastAsiaTheme="minorEastAsia"/>
      <w:b/>
      <w:bCs/>
      <w:sz w:val="20"/>
      <w:szCs w:val="20"/>
      <w:lang w:eastAsia="pt-BR"/>
    </w:rPr>
  </w:style>
  <w:style w:type="paragraph" w:customStyle="1" w:styleId="itemnivel2">
    <w:name w:val="item_nivel2"/>
    <w:basedOn w:val="Normal"/>
    <w:rsid w:val="00347C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nivel1">
    <w:name w:val="item_nivel1"/>
    <w:basedOn w:val="Normal"/>
    <w:rsid w:val="00347C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alinealetra">
    <w:name w:val="item_alinea_letra"/>
    <w:basedOn w:val="Normal"/>
    <w:rsid w:val="00347C64"/>
    <w:pPr>
      <w:spacing w:before="100" w:beforeAutospacing="1" w:after="100" w:afterAutospacing="1" w:line="240" w:lineRule="auto"/>
    </w:pPr>
    <w:rPr>
      <w:rFonts w:ascii="Times New Roman" w:eastAsia="Times New Roman" w:hAnsi="Times New Roman" w:cs="Times New Roman"/>
      <w:sz w:val="24"/>
      <w:szCs w:val="24"/>
    </w:rPr>
  </w:style>
  <w:style w:type="character" w:styleId="HiperlinkVisitado">
    <w:name w:val="FollowedHyperlink"/>
    <w:basedOn w:val="Fontepargpadro"/>
    <w:uiPriority w:val="99"/>
    <w:semiHidden/>
    <w:unhideWhenUsed/>
    <w:rsid w:val="00347C64"/>
    <w:rPr>
      <w:color w:val="954F72" w:themeColor="followedHyperlink"/>
      <w:u w:val="single"/>
    </w:rPr>
  </w:style>
  <w:style w:type="character" w:customStyle="1" w:styleId="QuoteChar">
    <w:name w:val="Quote Char"/>
    <w:link w:val="Citao1"/>
    <w:locked/>
    <w:rsid w:val="00347C64"/>
    <w:rPr>
      <w:rFonts w:ascii="Ecofont_Spranq_eco_Sans" w:hAnsi="Ecofont_Spranq_eco_Sans" w:cs="Ecofont_Spranq_eco_Sans"/>
      <w:i/>
      <w:iCs/>
      <w:color w:val="000000"/>
      <w:sz w:val="24"/>
      <w:szCs w:val="24"/>
      <w:shd w:val="clear" w:color="auto" w:fill="FFFFCC"/>
    </w:rPr>
  </w:style>
  <w:style w:type="paragraph" w:customStyle="1" w:styleId="Citao1">
    <w:name w:val="Citação1"/>
    <w:basedOn w:val="Normal"/>
    <w:next w:val="Normal"/>
    <w:link w:val="QuoteChar"/>
    <w:qFormat/>
    <w:rsid w:val="00347C64"/>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Theme="minorHAnsi" w:hAnsi="Ecofont_Spranq_eco_Sans" w:cs="Ecofont_Spranq_eco_Sans"/>
      <w:i/>
      <w:iCs/>
      <w:color w:val="000000"/>
      <w:sz w:val="24"/>
      <w:szCs w:val="24"/>
      <w:lang w:eastAsia="en-US"/>
    </w:rPr>
  </w:style>
  <w:style w:type="character" w:customStyle="1" w:styleId="markedcontent">
    <w:name w:val="markedcontent"/>
    <w:basedOn w:val="Fontepargpadro"/>
    <w:rsid w:val="00347C64"/>
  </w:style>
  <w:style w:type="character" w:customStyle="1" w:styleId="highlight">
    <w:name w:val="highlight"/>
    <w:basedOn w:val="Fontepargpadro"/>
    <w:rsid w:val="00347C64"/>
  </w:style>
  <w:style w:type="character" w:customStyle="1" w:styleId="MenoPendente2">
    <w:name w:val="Menção Pendente2"/>
    <w:basedOn w:val="Fontepargpadro"/>
    <w:uiPriority w:val="99"/>
    <w:semiHidden/>
    <w:unhideWhenUsed/>
    <w:rsid w:val="00347C64"/>
    <w:rPr>
      <w:color w:val="605E5C"/>
      <w:shd w:val="clear" w:color="auto" w:fill="E1DFDD"/>
    </w:rPr>
  </w:style>
  <w:style w:type="paragraph" w:customStyle="1" w:styleId="Standard">
    <w:name w:val="Standard"/>
    <w:rsid w:val="00347C64"/>
    <w:pPr>
      <w:suppressAutoHyphens/>
      <w:autoSpaceDN w:val="0"/>
      <w:spacing w:after="0" w:line="240" w:lineRule="auto"/>
    </w:pPr>
    <w:rPr>
      <w:rFonts w:ascii="Liberation Serif" w:eastAsia="NSimSun" w:hAnsi="Liberation Serif" w:cs="Lucida Sans"/>
      <w:kern w:val="3"/>
      <w:sz w:val="24"/>
      <w:szCs w:val="24"/>
      <w:lang w:eastAsia="zh-CN" w:bidi="hi-IN"/>
    </w:rPr>
  </w:style>
  <w:style w:type="paragraph" w:customStyle="1" w:styleId="Textbody">
    <w:name w:val="Text body"/>
    <w:basedOn w:val="Standard"/>
    <w:rsid w:val="00347C64"/>
    <w:pPr>
      <w:spacing w:after="140" w:line="276" w:lineRule="auto"/>
    </w:pPr>
  </w:style>
  <w:style w:type="paragraph" w:customStyle="1" w:styleId="citao2">
    <w:name w:val="citação 2"/>
    <w:basedOn w:val="Citao"/>
    <w:link w:val="citao2Char"/>
    <w:qFormat/>
    <w:rsid w:val="00347C64"/>
    <w:pPr>
      <w:suppressAutoHyphens/>
      <w:autoSpaceDN w:val="0"/>
    </w:pPr>
    <w:rPr>
      <w:kern w:val="3"/>
      <w:szCs w:val="20"/>
      <w:lang w:eastAsia="zh-CN" w:bidi="hi-IN"/>
    </w:rPr>
  </w:style>
  <w:style w:type="character" w:customStyle="1" w:styleId="Nivel2Char">
    <w:name w:val="Nivel 2 Char"/>
    <w:basedOn w:val="Fontepargpadro"/>
    <w:link w:val="Nivel2"/>
    <w:locked/>
    <w:rsid w:val="00347C64"/>
    <w:rPr>
      <w:rFonts w:ascii="Arial" w:hAnsi="Arial" w:cs="Arial"/>
      <w:color w:val="000000"/>
    </w:rPr>
  </w:style>
  <w:style w:type="paragraph" w:customStyle="1" w:styleId="Nivel2">
    <w:name w:val="Nivel 2"/>
    <w:basedOn w:val="Normal"/>
    <w:link w:val="Nivel2Char"/>
    <w:qFormat/>
    <w:rsid w:val="00347C64"/>
    <w:pPr>
      <w:spacing w:before="120" w:after="120"/>
      <w:jc w:val="both"/>
    </w:pPr>
    <w:rPr>
      <w:rFonts w:ascii="Arial" w:eastAsiaTheme="minorHAnsi" w:hAnsi="Arial" w:cs="Arial"/>
      <w:color w:val="000000"/>
      <w:lang w:eastAsia="en-US"/>
    </w:rPr>
  </w:style>
  <w:style w:type="paragraph" w:customStyle="1" w:styleId="Nivel3">
    <w:name w:val="Nivel 3"/>
    <w:basedOn w:val="PargrafodaLista"/>
    <w:link w:val="Nivel3Char"/>
    <w:qFormat/>
    <w:rsid w:val="00347C64"/>
    <w:pPr>
      <w:tabs>
        <w:tab w:val="num" w:pos="360"/>
      </w:tabs>
      <w:spacing w:before="120" w:after="120"/>
      <w:ind w:left="425"/>
      <w:jc w:val="both"/>
    </w:pPr>
    <w:rPr>
      <w:rFonts w:ascii="Arial" w:eastAsia="Times New Roman" w:hAnsi="Arial" w:cs="Arial"/>
      <w:sz w:val="20"/>
      <w:szCs w:val="20"/>
    </w:rPr>
  </w:style>
  <w:style w:type="paragraph" w:customStyle="1" w:styleId="Nivel4">
    <w:name w:val="Nivel 4"/>
    <w:basedOn w:val="Nivel3"/>
    <w:qFormat/>
    <w:rsid w:val="00347C64"/>
    <w:pPr>
      <w:ind w:left="2491" w:hanging="648"/>
    </w:pPr>
  </w:style>
  <w:style w:type="paragraph" w:customStyle="1" w:styleId="Nivel5">
    <w:name w:val="Nivel 5"/>
    <w:basedOn w:val="Nivel4"/>
    <w:qFormat/>
    <w:rsid w:val="00347C64"/>
    <w:pPr>
      <w:ind w:left="3485" w:hanging="792"/>
    </w:pPr>
  </w:style>
  <w:style w:type="paragraph" w:customStyle="1" w:styleId="PADRO">
    <w:name w:val="PADRÃO"/>
    <w:qFormat/>
    <w:rsid w:val="00347C64"/>
    <w:pPr>
      <w:keepNext/>
      <w:widowControl w:val="0"/>
      <w:shd w:val="clear" w:color="auto" w:fill="FFFFFF"/>
      <w:suppressAutoHyphens/>
      <w:spacing w:before="119" w:after="119" w:line="276" w:lineRule="auto"/>
      <w:ind w:firstLine="567"/>
      <w:jc w:val="both"/>
    </w:pPr>
    <w:rPr>
      <w:rFonts w:ascii="Ecofont_Spranq_eco_Sans" w:eastAsia="WenQuanYi Micro Hei" w:hAnsi="Ecofont_Spranq_eco_Sans" w:cs="Lohit Hindi"/>
      <w:sz w:val="20"/>
      <w:szCs w:val="24"/>
      <w:lang w:eastAsia="zh-CN" w:bidi="hi-IN"/>
    </w:rPr>
  </w:style>
  <w:style w:type="character" w:customStyle="1" w:styleId="citao2Char">
    <w:name w:val="citação 2 Char"/>
    <w:basedOn w:val="CitaoChar"/>
    <w:link w:val="citao2"/>
    <w:rsid w:val="00347C64"/>
    <w:rPr>
      <w:rFonts w:ascii="Arial" w:eastAsia="Calibri" w:hAnsi="Arial" w:cs="Tahoma"/>
      <w:i/>
      <w:iCs/>
      <w:color w:val="000000"/>
      <w:kern w:val="3"/>
      <w:sz w:val="20"/>
      <w:szCs w:val="20"/>
      <w:shd w:val="clear" w:color="auto" w:fill="FFFFCC"/>
      <w:lang w:eastAsia="zh-CN" w:bidi="hi-IN"/>
    </w:rPr>
  </w:style>
  <w:style w:type="character" w:customStyle="1" w:styleId="MenoPendente3">
    <w:name w:val="Menção Pendente3"/>
    <w:basedOn w:val="Fontepargpadro"/>
    <w:uiPriority w:val="99"/>
    <w:semiHidden/>
    <w:unhideWhenUsed/>
    <w:rsid w:val="00347C64"/>
    <w:rPr>
      <w:color w:val="605E5C"/>
      <w:shd w:val="clear" w:color="auto" w:fill="E1DFDD"/>
    </w:rPr>
  </w:style>
  <w:style w:type="paragraph" w:customStyle="1" w:styleId="Nivel01Titulo">
    <w:name w:val="Nivel_01_Titulo"/>
    <w:basedOn w:val="Ttulo1"/>
    <w:next w:val="Normal"/>
    <w:qFormat/>
    <w:rsid w:val="00347C64"/>
    <w:pPr>
      <w:keepLines/>
      <w:numPr>
        <w:numId w:val="2"/>
      </w:numPr>
      <w:tabs>
        <w:tab w:val="left" w:pos="567"/>
      </w:tabs>
      <w:spacing w:after="0"/>
      <w:jc w:val="both"/>
    </w:pPr>
    <w:rPr>
      <w:rFonts w:eastAsiaTheme="majorEastAsia" w:cs="Times New Roman"/>
      <w:color w:val="2E74B5" w:themeColor="accent1" w:themeShade="BF"/>
      <w:kern w:val="0"/>
      <w:sz w:val="20"/>
      <w:szCs w:val="20"/>
    </w:rPr>
  </w:style>
  <w:style w:type="paragraph" w:customStyle="1" w:styleId="PargrafodaLista1">
    <w:name w:val="Parágrafo da Lista1"/>
    <w:basedOn w:val="Normal"/>
    <w:qFormat/>
    <w:rsid w:val="00347C64"/>
    <w:pPr>
      <w:spacing w:after="0" w:line="240" w:lineRule="auto"/>
      <w:ind w:left="720"/>
    </w:pPr>
    <w:rPr>
      <w:rFonts w:ascii="Ecofont_Spranq_eco_Sans" w:eastAsia="Times New Roman" w:hAnsi="Ecofont_Spranq_eco_Sans" w:cs="Ecofont_Spranq_eco_Sans"/>
      <w:sz w:val="24"/>
      <w:szCs w:val="24"/>
    </w:rPr>
  </w:style>
  <w:style w:type="character" w:styleId="TextodoEspaoReservado">
    <w:name w:val="Placeholder Text"/>
    <w:basedOn w:val="Fontepargpadro"/>
    <w:uiPriority w:val="99"/>
    <w:semiHidden/>
    <w:rsid w:val="00347C64"/>
    <w:rPr>
      <w:color w:val="808080"/>
    </w:rPr>
  </w:style>
  <w:style w:type="paragraph" w:customStyle="1" w:styleId="Nivel01">
    <w:name w:val="Nivel 01"/>
    <w:basedOn w:val="Ttulo1"/>
    <w:next w:val="Normal"/>
    <w:qFormat/>
    <w:rsid w:val="00347C64"/>
    <w:pPr>
      <w:keepLines/>
      <w:tabs>
        <w:tab w:val="left" w:pos="567"/>
      </w:tabs>
      <w:spacing w:after="0"/>
      <w:ind w:left="360" w:hanging="360"/>
      <w:jc w:val="both"/>
    </w:pPr>
    <w:rPr>
      <w:rFonts w:eastAsiaTheme="majorEastAsia"/>
      <w:color w:val="323E4F" w:themeColor="text2" w:themeShade="BF"/>
      <w:spacing w:val="5"/>
      <w:kern w:val="28"/>
      <w:sz w:val="20"/>
      <w:szCs w:val="20"/>
    </w:rPr>
  </w:style>
  <w:style w:type="character" w:customStyle="1" w:styleId="Nivel3Char">
    <w:name w:val="Nivel 3 Char"/>
    <w:basedOn w:val="Fontepargpadro"/>
    <w:link w:val="Nivel3"/>
    <w:rsid w:val="00347C64"/>
    <w:rPr>
      <w:rFonts w:ascii="Arial" w:eastAsia="Times New Roman" w:hAnsi="Arial" w:cs="Arial"/>
      <w:sz w:val="20"/>
      <w:szCs w:val="20"/>
      <w:lang w:eastAsia="pt-BR"/>
    </w:rPr>
  </w:style>
  <w:style w:type="character" w:customStyle="1" w:styleId="UnresolvedMention">
    <w:name w:val="Unresolved Mention"/>
    <w:basedOn w:val="Fontepargpadro"/>
    <w:uiPriority w:val="99"/>
    <w:semiHidden/>
    <w:unhideWhenUsed/>
    <w:rsid w:val="00347C64"/>
    <w:rPr>
      <w:color w:val="605E5C"/>
      <w:shd w:val="clear" w:color="auto" w:fill="E1DFDD"/>
    </w:rPr>
  </w:style>
  <w:style w:type="table" w:customStyle="1" w:styleId="Tabelacomgrade1">
    <w:name w:val="Tabela com grade1"/>
    <w:basedOn w:val="Tabelanormal"/>
    <w:next w:val="Tabelacomgrade"/>
    <w:uiPriority w:val="39"/>
    <w:rsid w:val="00347C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454369">
      <w:bodyDiv w:val="1"/>
      <w:marLeft w:val="0"/>
      <w:marRight w:val="0"/>
      <w:marTop w:val="0"/>
      <w:marBottom w:val="0"/>
      <w:divBdr>
        <w:top w:val="none" w:sz="0" w:space="0" w:color="auto"/>
        <w:left w:val="none" w:sz="0" w:space="0" w:color="auto"/>
        <w:bottom w:val="none" w:sz="0" w:space="0" w:color="auto"/>
        <w:right w:val="none" w:sz="0" w:space="0" w:color="auto"/>
      </w:divBdr>
    </w:div>
    <w:div w:id="1430541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4554</Words>
  <Characters>24596</Characters>
  <Application>Microsoft Office Word</Application>
  <DocSecurity>0</DocSecurity>
  <Lines>204</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dc:creator>
  <cp:lastModifiedBy>Usuario</cp:lastModifiedBy>
  <cp:revision>2</cp:revision>
  <cp:lastPrinted>2024-01-18T11:18:00Z</cp:lastPrinted>
  <dcterms:created xsi:type="dcterms:W3CDTF">2024-04-16T17:30:00Z</dcterms:created>
  <dcterms:modified xsi:type="dcterms:W3CDTF">2024-04-16T17:30:00Z</dcterms:modified>
</cp:coreProperties>
</file>