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64" w:rsidRPr="00347C64" w:rsidRDefault="00347C64" w:rsidP="0077182B">
      <w:pPr>
        <w:tabs>
          <w:tab w:val="left" w:pos="2268"/>
        </w:tabs>
        <w:spacing w:line="360" w:lineRule="auto"/>
        <w:jc w:val="center"/>
        <w:rPr>
          <w:rFonts w:ascii="Arial" w:eastAsia="Times New Roman" w:hAnsi="Arial" w:cs="Arial"/>
          <w:b/>
          <w:sz w:val="24"/>
          <w:szCs w:val="24"/>
        </w:rPr>
      </w:pPr>
      <w:bookmarkStart w:id="0" w:name="_Hlk162252119"/>
      <w:r w:rsidRPr="00347C64">
        <w:rPr>
          <w:rFonts w:ascii="Arial" w:eastAsia="Times New Roman" w:hAnsi="Arial" w:cs="Arial"/>
          <w:b/>
          <w:sz w:val="24"/>
          <w:szCs w:val="24"/>
        </w:rPr>
        <w:t>ESTUDO TÉCNICO PRELIMINAR</w:t>
      </w:r>
    </w:p>
    <w:p w:rsidR="00347C64" w:rsidRPr="00347C64" w:rsidRDefault="00347C64" w:rsidP="0077182B">
      <w:pPr>
        <w:tabs>
          <w:tab w:val="left" w:pos="2268"/>
        </w:tabs>
        <w:spacing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1.DESCRIÇÃO DA NECESSIDADE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1.1 O presente instrumento tem por objetivo estabelecer parâmetros e especificações com o intuito de disciplinar a contratação de </w:t>
      </w:r>
      <w:r w:rsidR="00072ABA">
        <w:rPr>
          <w:rFonts w:ascii="Arial" w:eastAsia="Times New Roman" w:hAnsi="Arial" w:cs="Arial"/>
          <w:sz w:val="24"/>
          <w:szCs w:val="24"/>
        </w:rPr>
        <w:t>empresa especializada</w:t>
      </w:r>
      <w:r w:rsidRPr="00347C64">
        <w:rPr>
          <w:rFonts w:ascii="Arial" w:eastAsia="Times New Roman" w:hAnsi="Arial" w:cs="Arial"/>
          <w:sz w:val="24"/>
          <w:szCs w:val="24"/>
        </w:rPr>
        <w:t xml:space="preserve"> </w:t>
      </w:r>
      <w:r w:rsidR="00072ABA">
        <w:rPr>
          <w:rFonts w:ascii="Arial" w:eastAsia="Times New Roman" w:hAnsi="Arial" w:cs="Arial"/>
          <w:sz w:val="24"/>
          <w:szCs w:val="24"/>
        </w:rPr>
        <w:t xml:space="preserve">em </w:t>
      </w:r>
      <w:r w:rsidR="00C43F10">
        <w:rPr>
          <w:rFonts w:ascii="Arial" w:eastAsia="Times New Roman" w:hAnsi="Arial" w:cs="Arial"/>
          <w:sz w:val="24"/>
          <w:szCs w:val="24"/>
        </w:rPr>
        <w:t>fornecimento</w:t>
      </w:r>
      <w:r w:rsidRPr="00347C64">
        <w:rPr>
          <w:rFonts w:ascii="Arial" w:eastAsia="Times New Roman" w:hAnsi="Arial" w:cs="Arial"/>
          <w:sz w:val="24"/>
          <w:szCs w:val="24"/>
        </w:rPr>
        <w:t xml:space="preserve"> de</w:t>
      </w:r>
      <w:r w:rsidR="00C43F10">
        <w:rPr>
          <w:rFonts w:ascii="Arial" w:eastAsia="Times New Roman" w:hAnsi="Arial" w:cs="Arial"/>
          <w:sz w:val="24"/>
          <w:szCs w:val="24"/>
        </w:rPr>
        <w:t xml:space="preserve"> itens de açougue (</w:t>
      </w:r>
      <w:r w:rsidRPr="00347C64">
        <w:rPr>
          <w:rFonts w:ascii="Arial" w:eastAsia="Times New Roman" w:hAnsi="Arial" w:cs="Arial"/>
          <w:sz w:val="24"/>
          <w:szCs w:val="24"/>
        </w:rPr>
        <w:t>carnes</w:t>
      </w:r>
      <w:r w:rsidR="00C43F10">
        <w:rPr>
          <w:rFonts w:ascii="Arial" w:eastAsia="Times New Roman" w:hAnsi="Arial" w:cs="Arial"/>
          <w:sz w:val="24"/>
          <w:szCs w:val="24"/>
        </w:rPr>
        <w:t>)</w:t>
      </w:r>
      <w:r w:rsidRPr="00347C64">
        <w:rPr>
          <w:rFonts w:ascii="Arial" w:eastAsia="Times New Roman" w:hAnsi="Arial" w:cs="Arial"/>
          <w:sz w:val="24"/>
          <w:szCs w:val="24"/>
        </w:rPr>
        <w:t>, para atender as demandas das secretarias municipais da prefeitura de Santo Antônio do Grama/MG.</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071FE8"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1.</w:t>
      </w:r>
      <w:r w:rsidRPr="00071FE8">
        <w:rPr>
          <w:rFonts w:ascii="Arial" w:eastAsia="Times New Roman" w:hAnsi="Arial" w:cs="Arial"/>
          <w:sz w:val="24"/>
          <w:szCs w:val="24"/>
        </w:rPr>
        <w:t xml:space="preserve">2 A aquisição de carnes para as Secretarias Municipais de Santo Antônio do Grama/MG, tem por objetivo </w:t>
      </w:r>
      <w:r w:rsidR="00071FE8" w:rsidRPr="00071FE8">
        <w:rPr>
          <w:rFonts w:ascii="Arial" w:hAnsi="Arial" w:cs="Arial"/>
          <w:sz w:val="24"/>
          <w:szCs w:val="24"/>
        </w:rPr>
        <w:t>o interesse público de proceder-se a elaboração do Cardápio para a Merenda Escolar a ser oferecida nas Unidades Escolares deste Município, bem como oferecer lanches aos munícipes incluídos nos Programas Sociais da Secretaria de Assistência Social os quais participam de eventos, cursos, palestras, passeios, dentre outros</w:t>
      </w:r>
      <w:r w:rsidRPr="00071FE8">
        <w:rPr>
          <w:rFonts w:ascii="Arial" w:eastAsia="Times New Roman" w:hAnsi="Arial" w:cs="Arial"/>
          <w:sz w:val="24"/>
          <w:szCs w:val="24"/>
        </w:rPr>
        <w:t>. A presente licitação visa o fornecimento de alimentos variados e seguros aos alunos matriculados na rede municipal de ensino</w:t>
      </w:r>
      <w:r w:rsidR="00071FE8">
        <w:rPr>
          <w:rFonts w:ascii="Arial" w:eastAsia="Times New Roman" w:hAnsi="Arial" w:cs="Arial"/>
          <w:sz w:val="24"/>
          <w:szCs w:val="24"/>
        </w:rPr>
        <w:t>, e aos servidores da prefeitura municipal</w:t>
      </w:r>
      <w:r w:rsidRPr="00071FE8">
        <w:rPr>
          <w:rFonts w:ascii="Arial" w:eastAsia="Times New Roman" w:hAnsi="Arial" w:cs="Arial"/>
          <w:sz w:val="24"/>
          <w:szCs w:val="24"/>
        </w:rPr>
        <w:t xml:space="preserve">, garantindo melhoria do rendimento escolar e segurança alimentar e nutricional, bem como, condições de saúde àqueles que necessitem de atenção específica e em vulnerabilidade social, com acesso igualitário, respeitando as diferenças biológicas entre as faixas etárias.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1.3. Por todo o exposto, as Secretarias Municipais pretendem utilizar a solução a ser escolhida como ferramenta legal de contratação para aquisição ora em debate, por meio de procedimento licitatório, regido pela Lei Federal nº 14.133/2021, baseado no planejamento detalhado da gestão e operacionalização dos serviços prestados/materiais adquiridos.</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2. REQUISITOS DA CONTRATAÇÃO</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2.1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 </w:t>
      </w:r>
    </w:p>
    <w:p w:rsidR="00C43F10" w:rsidRPr="00347C64" w:rsidRDefault="00C43F10"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2.2 A entrega dos produtos deverá ser realizada de forma parcelada e em dias úteis, no prazo de até 05 (cinco) dias corridos, a contar do recebimento da solicitação.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2.3 Os produtos/materiais deverão ser entregues acompanhados de documento fiscal, com as mesmas condições indicadas na proposta de preço vencedora do certame, forma de acondicionamento, aparência, peso, volume, tamanho, composição, garantia, quantidade e qualidade, respeitando rigorosamente as especificações do Termo de Referência e do edital.</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2.4 Ficará sob a responsabilidade do fornecedor a entrega e o descarregamento dos produtos, devendo o mesmo providenciar mão de obra para a entrega/execução dos mesmos. Ficando vedado ao vencedor entregar quantidade e qualidade diversas ao que foi solicitado.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2.5 É vedado ao vencedor entregar quantidade e qualidade diversas estipuladas nos pedidos de compras.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2.6 Ficam os licitantes vencedores obrigados a reparar, corrigir, substituir ou remover, às suas expensas, no todo ou em parte, o objeto da aquisição em que se verificarem vícios, defeitos ou incorreções.</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EB1570"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3. ESTIMATIVA DAS QUANTIDADES</w:t>
      </w: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w:t>
            </w:r>
            <w:r w:rsidRPr="00347C64">
              <w:rPr>
                <w:rFonts w:ascii="Arial" w:eastAsia="Times New Roman" w:hAnsi="Arial" w:cs="Arial"/>
                <w:sz w:val="24"/>
                <w:szCs w:val="24"/>
              </w:rPr>
              <w:lastRenderedPageBreak/>
              <w:t xml:space="preserve">ÁGUA OU CONCENTRADO PROTEICO INJETADO, CARACTERÍSTICA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w:t>
            </w:r>
            <w:r w:rsidRPr="00347C64">
              <w:rPr>
                <w:rFonts w:ascii="Arial" w:eastAsia="Times New Roman" w:hAnsi="Arial" w:cs="Arial"/>
                <w:sz w:val="24"/>
                <w:szCs w:val="24"/>
              </w:rPr>
              <w:lastRenderedPageBreak/>
              <w:t xml:space="preserve">DE VALIDADE, DE ACORDO COM AS PORTARIAS DO MINISTÉRIO DA AGRICULTURA DIPOA N° 304 DE 22/04/96 E N° 145 DE 22/04/98 DA RESOLUÇÃO DA ANVISA N. 105 DE 19/05/99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06</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DE CARNE SUÍNA PURA PERNIL, CONGELADA, SEM PIMENTA, SEM EXCESSO DE GORDURA OU SEBO, EMBALADO EM RÓTULO E SIF, EMBALADA EM SACO PLÁSTICO ATÓXICO E TRANSPARENTE DE 2KG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07</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w:t>
            </w:r>
            <w:r w:rsidRPr="00347C64">
              <w:rPr>
                <w:rFonts w:ascii="Arial" w:eastAsia="Times New Roman" w:hAnsi="Arial" w:cs="Arial"/>
                <w:sz w:val="24"/>
                <w:szCs w:val="24"/>
              </w:rPr>
              <w:lastRenderedPageBreak/>
              <w:t xml:space="preserve">PELE, SEM OSSO, SEM TEMPERO, COM COR, SABOR E ODOR PRÓPRIOS, SEM APONEUROSES, FÁSCIAS MUSCULARES, TENDÕES, SEBO, AGUA OU CONCENTRADO PROTEICO INJETADO, CARACTERÍSTICAS ADICIONAIS: ISENTA DE SUJIDADES E QUAISQUER MATERIAIS ESTRANHOS QUE COMPROMETAM A SUA QUALIDADE, EMBALADO EM SACO PLÁSTICO, ATÓXICO E TRANSPARENTE DE 2 KG.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w:t>
            </w:r>
            <w:r w:rsidRPr="00347C64">
              <w:rPr>
                <w:rFonts w:ascii="Arial" w:eastAsia="Times New Roman" w:hAnsi="Arial" w:cs="Arial"/>
                <w:sz w:val="24"/>
                <w:szCs w:val="24"/>
              </w:rPr>
              <w:lastRenderedPageBreak/>
              <w:t xml:space="preserve">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bl>
    <w:p w:rsidR="00C43F10" w:rsidRDefault="00C43F10"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4. ESTIMATIVA DO VALOR DA CONTRATAÇÃO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4.1 Considerando que o ETP é o documento que se destina a demonstrar a real necessidade das contratações, analisar sua viabilidade técnica e construir o arcabouço básico para a elaboração do Termo de Referência, entende-se que o ETP visa evidenciar os esforços realizados frente ao problema a ser resolvido, com o levantamento das informações necessárias e avaliação das soluções disponíveis no mercado.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highlight w:val="yellow"/>
        </w:rPr>
      </w:pPr>
      <w:r w:rsidRPr="00347C64">
        <w:rPr>
          <w:rFonts w:ascii="Arial" w:eastAsia="Times New Roman" w:hAnsi="Arial" w:cs="Arial"/>
          <w:sz w:val="24"/>
          <w:szCs w:val="24"/>
        </w:rPr>
        <w:t>4.2 A pesquisa de preços apresentada se trata de pesquisa preliminar, devendo ser atualizada no momento da confecção do Termo de Referência. Para que se consubstancie em estimativa de mercado o mais real possível. O valor estimado para a solução prevista é de R$</w:t>
      </w:r>
      <w:r w:rsidR="00072ABA">
        <w:rPr>
          <w:rFonts w:ascii="Arial" w:eastAsia="Times New Roman" w:hAnsi="Arial" w:cs="Arial"/>
          <w:sz w:val="24"/>
          <w:szCs w:val="24"/>
        </w:rPr>
        <w:t>310</w:t>
      </w:r>
      <w:r w:rsidRPr="00347C64">
        <w:rPr>
          <w:rFonts w:ascii="Arial" w:eastAsia="Times New Roman" w:hAnsi="Arial" w:cs="Arial"/>
          <w:sz w:val="24"/>
          <w:szCs w:val="24"/>
        </w:rPr>
        <w:t>.000,00 (</w:t>
      </w:r>
      <w:r w:rsidR="00072ABA">
        <w:rPr>
          <w:rFonts w:ascii="Arial" w:eastAsia="Times New Roman" w:hAnsi="Arial" w:cs="Arial"/>
          <w:sz w:val="24"/>
          <w:szCs w:val="24"/>
        </w:rPr>
        <w:t>trezentos e dez</w:t>
      </w:r>
      <w:r w:rsidRPr="00347C64">
        <w:rPr>
          <w:rFonts w:ascii="Arial" w:eastAsia="Times New Roman" w:hAnsi="Arial" w:cs="Arial"/>
          <w:sz w:val="24"/>
          <w:szCs w:val="24"/>
        </w:rPr>
        <w:t xml:space="preserve"> mil reais).</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5. DESCRIÇÃO DA SOLUÇÃO COMO UM TODO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 xml:space="preserve">5.1 Constata-se que a solução mais adequada ao atendimento das necessidades dos órgãos participantes é aquisição de carnes e derivados por meio do Pregão </w:t>
      </w:r>
      <w:r w:rsidR="00562114">
        <w:rPr>
          <w:rFonts w:ascii="Arial" w:eastAsia="Times New Roman" w:hAnsi="Arial" w:cs="Arial"/>
          <w:sz w:val="24"/>
          <w:szCs w:val="24"/>
        </w:rPr>
        <w:t>Presencial</w:t>
      </w:r>
      <w:r w:rsidRPr="00347C64">
        <w:rPr>
          <w:rFonts w:ascii="Arial" w:eastAsia="Times New Roman" w:hAnsi="Arial" w:cs="Arial"/>
          <w:sz w:val="24"/>
          <w:szCs w:val="24"/>
        </w:rPr>
        <w:t>. A escolha por este processo licitatório se dá pelas características do objeto e enquadram-se na classificação de bens comuns. Será adotado o MENOR valor por item.</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6.JUSTIFICATIVAS PARA O PARCELAMENTO OU NÃO DA CONTRATAÇÃO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6.1 O objeto ora em debate é composto por itens divisíveis, de acordo com suas características técnicas e peculiaridades de comercialização no mercado. Por isso, o critério de adjudicação será por menor preço por item. A divisão do objeto por itens com a possível ampliação da quantidade de contratos, revela-se administrativa e economicamente interessante, vez que propicia a ampliação da concorrência ampla entre os fornecedores, contribuindo para preços mais baixos.</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6.2 A adjudicação do Pregão, visando propiciar a ampla participação de licitantes mostra-se vantajosa porque, embora não dispondo de capacidade para o fornecimento ou aquisição da totalidade do objeto, possam os licitantes vencedores fazê-lo com relação a itens.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6.3 O objetivo do parcelamento é o de melhor aproveitar os recursos disponíveis no mercado e ampliar a competitividade, sendo que este parcelamento é técnica e economicamente viável e não representa perda de economia de escala</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7. PROVIDENCIAS A SEREM ADOTADAS PELA ADMINISTRAÇÃO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7.1 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7.2 Após a homologação da licitação e posteriormente assinadas as Atas de Registro de Preços os itens licitados poderão ser adquiridos.</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 O objeto da presente contratação não apresenta peculiaridades que justifiquem a necessidade de capacitação constante de servidores.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8.VIABILIDADE E RAZOABILIDADE DA CONTRATAÇÃO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8.1 O presente Estudo Técnico Preliminar evidencia que a solução descrita neste documento se mostra tecnicamente viável e fundamentadamente necessária. Diante do exposto, DECLARAMOS A VIABILIDADE da contratação pretendida.</w:t>
      </w:r>
    </w:p>
    <w:p w:rsidR="0083507D" w:rsidRDefault="0083507D" w:rsidP="0077182B">
      <w:pPr>
        <w:tabs>
          <w:tab w:val="left" w:pos="2268"/>
        </w:tabs>
        <w:spacing w:after="0" w:line="360" w:lineRule="auto"/>
        <w:jc w:val="both"/>
        <w:rPr>
          <w:rFonts w:ascii="Arial" w:eastAsia="Times New Roman" w:hAnsi="Arial" w:cs="Arial"/>
          <w:sz w:val="24"/>
          <w:szCs w:val="24"/>
        </w:rPr>
      </w:pPr>
    </w:p>
    <w:p w:rsidR="0083507D" w:rsidRPr="00347C64" w:rsidRDefault="0083507D" w:rsidP="0077182B">
      <w:pPr>
        <w:tabs>
          <w:tab w:val="left" w:pos="2268"/>
        </w:tabs>
        <w:spacing w:after="0" w:line="360" w:lineRule="auto"/>
        <w:jc w:val="both"/>
        <w:rPr>
          <w:rFonts w:ascii="Arial" w:eastAsia="Times New Roman" w:hAnsi="Arial" w:cs="Arial"/>
          <w:sz w:val="24"/>
          <w:szCs w:val="24"/>
        </w:rPr>
      </w:pPr>
      <w:r>
        <w:rPr>
          <w:rFonts w:ascii="Arial" w:eastAsia="Times New Roman" w:hAnsi="Arial" w:cs="Arial"/>
          <w:sz w:val="24"/>
          <w:szCs w:val="24"/>
        </w:rPr>
        <w:t>Santo Antônio do Grama, 2</w:t>
      </w:r>
      <w:r w:rsidR="00EB1570">
        <w:rPr>
          <w:rFonts w:ascii="Arial" w:eastAsia="Times New Roman" w:hAnsi="Arial" w:cs="Arial"/>
          <w:sz w:val="24"/>
          <w:szCs w:val="24"/>
        </w:rPr>
        <w:t>1</w:t>
      </w:r>
      <w:r>
        <w:rPr>
          <w:rFonts w:ascii="Arial" w:eastAsia="Times New Roman" w:hAnsi="Arial" w:cs="Arial"/>
          <w:sz w:val="24"/>
          <w:szCs w:val="24"/>
        </w:rPr>
        <w:t xml:space="preserve"> de </w:t>
      </w:r>
      <w:r w:rsidR="00EB1570">
        <w:rPr>
          <w:rFonts w:ascii="Arial" w:eastAsia="Times New Roman" w:hAnsi="Arial" w:cs="Arial"/>
          <w:sz w:val="24"/>
          <w:szCs w:val="24"/>
        </w:rPr>
        <w:t>maio</w:t>
      </w:r>
      <w:r>
        <w:rPr>
          <w:rFonts w:ascii="Arial" w:eastAsia="Times New Roman" w:hAnsi="Arial" w:cs="Arial"/>
          <w:sz w:val="24"/>
          <w:szCs w:val="24"/>
        </w:rPr>
        <w:t xml:space="preserve"> de 2024.</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347C64" w:rsidRPr="00347C64" w:rsidRDefault="00347C64" w:rsidP="0077182B">
      <w:pPr>
        <w:tabs>
          <w:tab w:val="left" w:pos="2268"/>
          <w:tab w:val="left" w:pos="532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r w:rsidR="00EB1570">
        <w:rPr>
          <w:rFonts w:ascii="Arial" w:eastAsia="Times New Roman" w:hAnsi="Arial" w:cs="Arial"/>
          <w:b/>
          <w:sz w:val="24"/>
          <w:szCs w:val="24"/>
        </w:rPr>
        <w:tab/>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EDSON SILVEIRA PEREIRA</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Assistência Social</w:t>
      </w:r>
    </w:p>
    <w:p w:rsidR="00347C64" w:rsidRPr="00347C64" w:rsidRDefault="00347C64" w:rsidP="002817EB">
      <w:pPr>
        <w:tabs>
          <w:tab w:val="left" w:pos="2268"/>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lastRenderedPageBreak/>
        <w:t>ANEXO I</w:t>
      </w:r>
    </w:p>
    <w:p w:rsidR="00347C64" w:rsidRPr="00347C64" w:rsidRDefault="00347C64" w:rsidP="0077182B">
      <w:pPr>
        <w:tabs>
          <w:tab w:val="left" w:pos="2268"/>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TERMO DE REFERÊNCIA – TR</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 Da definição do objeto</w:t>
      </w:r>
    </w:p>
    <w:p w:rsidR="00347C64" w:rsidRPr="00072ABA" w:rsidRDefault="00347C64" w:rsidP="0077182B">
      <w:pPr>
        <w:widowControl w:val="0"/>
        <w:autoSpaceDE w:val="0"/>
        <w:autoSpaceDN w:val="0"/>
        <w:spacing w:after="0" w:line="360" w:lineRule="auto"/>
        <w:ind w:right="494"/>
        <w:jc w:val="both"/>
        <w:rPr>
          <w:rFonts w:ascii="Arial" w:eastAsia="Times New Roman" w:hAnsi="Arial" w:cs="Arial"/>
          <w:sz w:val="24"/>
          <w:szCs w:val="24"/>
        </w:rPr>
      </w:pPr>
      <w:r w:rsidRPr="00347C64">
        <w:rPr>
          <w:rFonts w:ascii="Arial" w:eastAsia="Verdana" w:hAnsi="Arial" w:cs="Arial"/>
          <w:sz w:val="24"/>
          <w:szCs w:val="24"/>
          <w:lang w:val="pt-PT" w:eastAsia="en-US"/>
        </w:rPr>
        <w:t xml:space="preserve">1.1 </w:t>
      </w:r>
      <w:bookmarkStart w:id="1" w:name="_Hlk162268215"/>
      <w:r w:rsidRPr="00347C64">
        <w:rPr>
          <w:rFonts w:ascii="Arial" w:eastAsia="Verdana" w:hAnsi="Arial" w:cs="Arial"/>
          <w:sz w:val="24"/>
          <w:szCs w:val="24"/>
          <w:lang w:val="pt-PT" w:eastAsia="en-US"/>
        </w:rPr>
        <w:t>O presente instrumento tem por objetivo estabelecer parâmetros e especificações com o intuito de disciplinar a contratação de</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empresa especializada</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 fornecimento</w:t>
      </w:r>
      <w:r w:rsidR="00072ABA" w:rsidRPr="00347C64">
        <w:rPr>
          <w:rFonts w:ascii="Arial" w:eastAsia="Times New Roman" w:hAnsi="Arial" w:cs="Arial"/>
          <w:sz w:val="24"/>
          <w:szCs w:val="24"/>
        </w:rPr>
        <w:t xml:space="preserve"> de</w:t>
      </w:r>
      <w:r w:rsidR="00072ABA">
        <w:rPr>
          <w:rFonts w:ascii="Arial" w:eastAsia="Times New Roman" w:hAnsi="Arial" w:cs="Arial"/>
          <w:sz w:val="24"/>
          <w:szCs w:val="24"/>
        </w:rPr>
        <w:t xml:space="preserve"> itens de açougue (</w:t>
      </w:r>
      <w:r w:rsidR="00072ABA" w:rsidRPr="00347C64">
        <w:rPr>
          <w:rFonts w:ascii="Arial" w:eastAsia="Times New Roman" w:hAnsi="Arial" w:cs="Arial"/>
          <w:sz w:val="24"/>
          <w:szCs w:val="24"/>
        </w:rPr>
        <w:t>carnes</w:t>
      </w:r>
      <w:r w:rsidR="00072ABA">
        <w:rPr>
          <w:rFonts w:ascii="Arial" w:eastAsia="Times New Roman" w:hAnsi="Arial" w:cs="Arial"/>
          <w:sz w:val="24"/>
          <w:szCs w:val="24"/>
        </w:rPr>
        <w:t>)</w:t>
      </w:r>
      <w:r w:rsidRPr="00347C64">
        <w:rPr>
          <w:rFonts w:ascii="Arial" w:eastAsia="Verdana" w:hAnsi="Arial" w:cs="Arial"/>
          <w:sz w:val="24"/>
          <w:szCs w:val="24"/>
          <w:lang w:val="pt-PT" w:eastAsia="en-US"/>
        </w:rPr>
        <w:t>, para atender as demandas das secretarias</w:t>
      </w:r>
      <w:r w:rsidR="00C43F10">
        <w:rPr>
          <w:rFonts w:ascii="Arial" w:eastAsia="Verdana" w:hAnsi="Arial" w:cs="Arial"/>
          <w:sz w:val="24"/>
          <w:szCs w:val="24"/>
          <w:lang w:val="pt-PT" w:eastAsia="en-US"/>
        </w:rPr>
        <w:t xml:space="preserve"> </w:t>
      </w:r>
      <w:r w:rsidRPr="00347C64">
        <w:rPr>
          <w:rFonts w:ascii="Arial" w:eastAsia="Verdana" w:hAnsi="Arial" w:cs="Arial"/>
          <w:sz w:val="24"/>
          <w:szCs w:val="24"/>
          <w:lang w:val="pt-PT" w:eastAsia="en-US"/>
        </w:rPr>
        <w:t xml:space="preserve">da </w:t>
      </w:r>
      <w:r w:rsidRPr="00347C64">
        <w:rPr>
          <w:rFonts w:ascii="Arial" w:eastAsia="Calibri" w:hAnsi="Arial" w:cs="Arial"/>
          <w:sz w:val="24"/>
          <w:szCs w:val="24"/>
          <w:lang w:val="pt-PT" w:eastAsia="en-US"/>
        </w:rPr>
        <w:t xml:space="preserve"> Prefeitura Municipal de Santo Antônio Do Grama, Estado de Minas Gerais</w:t>
      </w:r>
      <w:r w:rsidRPr="00347C64">
        <w:rPr>
          <w:rFonts w:ascii="Arial" w:eastAsia="Verdana" w:hAnsi="Arial" w:cs="Arial"/>
          <w:sz w:val="24"/>
          <w:szCs w:val="24"/>
          <w:lang w:val="pt-PT" w:eastAsia="en-US"/>
        </w:rPr>
        <w:t xml:space="preserve">, </w:t>
      </w:r>
      <w:r w:rsidRPr="00347C64">
        <w:rPr>
          <w:rFonts w:ascii="Arial" w:eastAsia="Calibri" w:hAnsi="Arial" w:cs="Arial"/>
          <w:sz w:val="24"/>
          <w:szCs w:val="24"/>
          <w:lang w:val="pt-PT" w:eastAsia="en-US"/>
        </w:rPr>
        <w:t>nos termos da Lei Federal nº 14.133, de 1º de abril de 2021.</w:t>
      </w:r>
    </w:p>
    <w:p w:rsidR="00347C64" w:rsidRPr="00347C64" w:rsidRDefault="00347C64" w:rsidP="0077182B">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w:t>
            </w:r>
            <w:r w:rsidRPr="00347C64">
              <w:rPr>
                <w:rFonts w:ascii="Arial" w:eastAsia="Times New Roman" w:hAnsi="Arial" w:cs="Arial"/>
                <w:sz w:val="24"/>
                <w:szCs w:val="24"/>
              </w:rPr>
              <w:lastRenderedPageBreak/>
              <w:t xml:space="preserve">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105 DE 19/05/99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06</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LINGUIÇA DE CARNE SUÍNA PURA PERNIL, CONGELADA, SEM PIMENTA, SEM EXCESSO DE GORDURA OU SEBO, EMBALADO EM RÓTULO E SIF, EMBALADA EM </w:t>
            </w:r>
            <w:r w:rsidRPr="00347C64">
              <w:rPr>
                <w:rFonts w:ascii="Arial" w:eastAsia="Times New Roman" w:hAnsi="Arial" w:cs="Arial"/>
                <w:sz w:val="24"/>
                <w:szCs w:val="24"/>
              </w:rPr>
              <w:lastRenderedPageBreak/>
              <w:t>SACO PLÁSTICO ATÓXICO E TRANSPARENTE DE 2KG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07</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AGUA OU CONCENTRADO PROTEICO INJETADO, CARACTERÍSTICAS ADICIONAIS: ISENTA DE SUJIDADES E QUAISQUER MATERIAIS ESTRANHOS QUE COMPROMETAM A SUA </w:t>
            </w:r>
            <w:r w:rsidRPr="00347C64">
              <w:rPr>
                <w:rFonts w:ascii="Arial" w:eastAsia="Times New Roman" w:hAnsi="Arial" w:cs="Arial"/>
                <w:sz w:val="24"/>
                <w:szCs w:val="24"/>
              </w:rPr>
              <w:lastRenderedPageBreak/>
              <w:t xml:space="preserve">QUALIDADE, EMBALADO EM SACO PLÁSTICO, ATÓXICO E TRANSPARENTE DE 2 KG.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w:t>
            </w:r>
            <w:r w:rsidRPr="00347C64">
              <w:rPr>
                <w:rFonts w:ascii="Arial" w:eastAsia="Times New Roman" w:hAnsi="Arial" w:cs="Arial"/>
                <w:sz w:val="24"/>
                <w:szCs w:val="24"/>
              </w:rPr>
              <w:lastRenderedPageBreak/>
              <w:t>PRÓPRIOS, SEM OSSO FÁSCIAS MUSCULARES, TENDÕES, SEBO, ÁGUA OU CONCENTRADO PROTEICO INJETADO.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bl>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w:t>
            </w:r>
            <w:r w:rsidRPr="00347C64">
              <w:rPr>
                <w:rFonts w:ascii="Arial" w:eastAsia="Times New Roman" w:hAnsi="Arial" w:cs="Arial"/>
                <w:sz w:val="24"/>
                <w:szCs w:val="24"/>
              </w:rPr>
              <w:lastRenderedPageBreak/>
              <w:t xml:space="preserve">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105 DE 19/05/99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06</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LINGUIÇA DE CARNE SUÍNA PURA PERNIL, CONGELADA, SEM PIMENTA, SEM EXCESSO DE GORDURA OU SEBO, EMBALADO EM RÓTULO E SIF, EMBALADA EM </w:t>
            </w:r>
            <w:r w:rsidRPr="00347C64">
              <w:rPr>
                <w:rFonts w:ascii="Arial" w:eastAsia="Times New Roman" w:hAnsi="Arial" w:cs="Arial"/>
                <w:sz w:val="24"/>
                <w:szCs w:val="24"/>
              </w:rPr>
              <w:lastRenderedPageBreak/>
              <w:t>SACO PLÁSTICO ATÓXICO E TRANSPARENTE DE 2KG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07</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AGUA OU CONCENTRADO PROTEICO INJETADO, CARACTERÍSTICAS ADICIONAIS: ISENTA DE SUJIDADES E QUAISQUER MATERIAIS ESTRANHOS QUE COMPROMETAM A SUA </w:t>
            </w:r>
            <w:r w:rsidRPr="00347C64">
              <w:rPr>
                <w:rFonts w:ascii="Arial" w:eastAsia="Times New Roman" w:hAnsi="Arial" w:cs="Arial"/>
                <w:sz w:val="24"/>
                <w:szCs w:val="24"/>
              </w:rPr>
              <w:lastRenderedPageBreak/>
              <w:t xml:space="preserve">QUALIDADE, EMBALADO EM SACO PLÁSTICO, ATÓXICO E TRANSPARENTE DE 2 KG.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w:t>
            </w:r>
            <w:r w:rsidRPr="00347C64">
              <w:rPr>
                <w:rFonts w:ascii="Arial" w:eastAsia="Times New Roman" w:hAnsi="Arial" w:cs="Arial"/>
                <w:sz w:val="24"/>
                <w:szCs w:val="24"/>
              </w:rPr>
              <w:lastRenderedPageBreak/>
              <w:t>PRÓPRIOS, SEM OSSO FÁSCIAS MUSCULARES, TENDÕES, SEBO, ÁGUA OU CONCENTRADO PROTEICO INJETADO.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bl>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1.2. O prazo do contrato é de 12 (doze) meses contados da assinatura do contrato administrativo, podendo ser prorrogado por igual período.</w:t>
      </w:r>
      <w:bookmarkEnd w:id="1"/>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2. Da Justificativa</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2.1. A realização de processo de licitação para aquisição deste objeto se justifica face ao interesse público de proceder-se na continuação das atividades dos programas geridos pelas Secretarias Municipais da Prefeitura De Santo Antônio do Gr</w:t>
      </w:r>
      <w:r w:rsidR="00107227">
        <w:rPr>
          <w:rFonts w:ascii="Arial" w:eastAsia="Times New Roman" w:hAnsi="Arial" w:cs="Arial"/>
          <w:sz w:val="24"/>
          <w:szCs w:val="24"/>
        </w:rPr>
        <w:t>a</w:t>
      </w:r>
      <w:r w:rsidRPr="00347C64">
        <w:rPr>
          <w:rFonts w:ascii="Arial" w:eastAsia="Times New Roman" w:hAnsi="Arial" w:cs="Arial"/>
          <w:sz w:val="24"/>
          <w:szCs w:val="24"/>
        </w:rPr>
        <w:t xml:space="preserve">ma/MG. O objeto desse termo de referência enquadra-se na categoria de bens e serviços comuns, por possuir padrões de desempenho e características gerais e específicas usualmente encontradas no mercado, podendo ser licitado por meio da modalidade Pregão. </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3. Da descrição da solução como um todo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3.1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656093" w:rsidRDefault="00347C64"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4.Do Pagamento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4.1. O pagamento será efetivado em até 30 (trinta) dias após a entrega da mercadoria e nota fiscal conforme especificações constantes neste termo de referência.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4.2. Em caso de irregularidade na emissão dos documentos fiscais, o prazo de pagamento será contado a partir de sua reapresentação, devidamente regularizado.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 xml:space="preserve">4.3. Somente serão efetuados os pagamentos, às Notas Fiscais Eletrônicas emitidas pela empresa participante do processo licitatório, ou seja, mesmo CNPJ, sob pena de rescisão de contrato ou instrumento equivalente. </w:t>
      </w:r>
    </w:p>
    <w:p w:rsid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4.4. As Notas Fiscais deverão ser emitidas observando o número do CNPJ indicado pela empresa em sua proposta de preços e documentos apresentados para habilitação.</w:t>
      </w:r>
    </w:p>
    <w:p w:rsidR="005C7449" w:rsidRPr="00347C64" w:rsidRDefault="005C7449"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5.HABILITAÇÃO JURÍDICA: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5.1. Empresário individual: inscrição no Registro Público de Empresas Mercantis, a cargo da Junta Comercial respectiva;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5.2. Microempreendedor Individual – MEI: Certificado da Condição de Microempreendedor Individual – CCMEI;</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5.3. </w:t>
      </w:r>
      <w:r w:rsidRPr="00347C64">
        <w:rPr>
          <w:rFonts w:ascii="Arial" w:eastAsia="Times New Roman" w:hAnsi="Arial" w:cs="Arial"/>
          <w:bCs/>
          <w:sz w:val="24"/>
          <w:szCs w:val="24"/>
        </w:rPr>
        <w:t>Sociedade empresária, sociedade limitada unipessoal – SLU – ou sociedade identificada como empresa individual de responsabilidade limitada – EIRELI:</w:t>
      </w:r>
      <w:r w:rsidRPr="00347C64">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5.4. Sociedade empresária estrangeira com atuação permanente no país: Decreto de autorização para funcionamento no Brasil;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5.5. Sociedade simples: inscrição do ato constitutivo no Registro Civil de Pessoas Jurídicas do local de sua sede, acompanhada de documento comprobatório de seus administradores;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5.7. Os documentos apresentados deverão estar acompanhados de todas as alterações ou da consolidação respectiva.</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6. Habilitação fiscal, social e trabalhista: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 Cadastro Nacional de Pessoa Jurídica – CNPJ;</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6.2. Inscrição no cadastro de contribuintes estadual, relativo ao domicílio ou sede do(a) licitante, pertinente ao seu ramo de atividade e compatível com o objeto contratual;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6.3. Prova de regularidade perante a Fazenda Federal;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6.4. Prova de regularidade perante a Fazenda Estadual;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6.5.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6.6. Prova de regularidade perante a Fazenda Municipal;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6.7. Prova de regularidade relativo à Seguridade Social e ao Fundo de Garantia de Tempo de Serviço – FGTS –, que demonstre cumprimento dos encargos sociais instituídos por lei;</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6.8. Prova de regularidade perante a Justiça do Trabalho;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6.9. Cumprimento do disposto no inciso XXXIII do art. 7º da Constituição da República de 1988 – CR88. </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8.6. Habilitação econômico-financeira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8.6.1. Balanço patrimonial, demonstração de resultado de exercício e demais demonstrações contábeis dos 2 (dois) últimos exercícios sociais</w:t>
      </w:r>
      <w:r w:rsidR="00C342E5">
        <w:rPr>
          <w:rFonts w:ascii="Arial" w:eastAsia="Calibri" w:hAnsi="Arial" w:cs="Arial"/>
          <w:sz w:val="24"/>
          <w:szCs w:val="24"/>
          <w:lang w:eastAsia="en-US"/>
        </w:rPr>
        <w:t xml:space="preserve"> (2022 e 2023), devidamente registrado</w:t>
      </w:r>
      <w:r w:rsidRPr="00347C64">
        <w:rPr>
          <w:rFonts w:ascii="Arial" w:eastAsia="Calibri" w:hAnsi="Arial" w:cs="Arial"/>
          <w:sz w:val="24"/>
          <w:szCs w:val="24"/>
          <w:lang w:eastAsia="en-US"/>
        </w:rPr>
        <w:t>, conforme a seguir:</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8.6.1.1. O balanço patrimonial limitar-se-á ao último exercício no caso de licitante ter sido constituída há menos de 2 (dois) anos.</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w:t>
      </w:r>
      <w:r w:rsidR="00C342E5">
        <w:rPr>
          <w:rFonts w:ascii="Arial" w:eastAsia="Calibri" w:hAnsi="Arial" w:cs="Arial"/>
          <w:sz w:val="24"/>
          <w:szCs w:val="24"/>
          <w:lang w:eastAsia="en-US"/>
        </w:rPr>
        <w:t>6.1.2</w:t>
      </w:r>
      <w:r w:rsidR="00C342E5" w:rsidRPr="00C342E5">
        <w:rPr>
          <w:rFonts w:ascii="Arial" w:eastAsia="Calibri" w:hAnsi="Arial" w:cs="Arial"/>
          <w:b/>
          <w:sz w:val="24"/>
          <w:szCs w:val="24"/>
          <w:lang w:eastAsia="en-US"/>
        </w:rPr>
        <w:t xml:space="preserve"> </w:t>
      </w:r>
      <w:r w:rsidR="00C342E5" w:rsidRPr="00617A9D">
        <w:rPr>
          <w:rFonts w:ascii="Arial" w:eastAsia="Calibri" w:hAnsi="Arial" w:cs="Arial"/>
          <w:b/>
          <w:sz w:val="24"/>
          <w:szCs w:val="24"/>
          <w:lang w:eastAsia="en-US"/>
        </w:rPr>
        <w:t xml:space="preserve">O balanço patrimonial da empresa licitante deve comprovar que os </w:t>
      </w:r>
      <w:r w:rsidR="00C342E5" w:rsidRPr="00617A9D">
        <w:rPr>
          <w:rFonts w:ascii="Arial" w:hAnsi="Arial" w:cs="Arial"/>
          <w:b/>
          <w:sz w:val="24"/>
          <w:szCs w:val="24"/>
        </w:rPr>
        <w:t>Índices de Liquidez Geral (LG), Liquidez Corrente (LC), e Solvência Geral (SG) são igua</w:t>
      </w:r>
      <w:r w:rsidR="00C342E5">
        <w:rPr>
          <w:rFonts w:ascii="Arial" w:hAnsi="Arial" w:cs="Arial"/>
          <w:b/>
          <w:sz w:val="24"/>
          <w:szCs w:val="24"/>
        </w:rPr>
        <w:t>is</w:t>
      </w:r>
      <w:r w:rsidR="00C342E5" w:rsidRPr="00617A9D">
        <w:rPr>
          <w:rFonts w:ascii="Arial" w:hAnsi="Arial" w:cs="Arial"/>
          <w:b/>
          <w:sz w:val="24"/>
          <w:szCs w:val="24"/>
        </w:rPr>
        <w:t xml:space="preserve"> ou superiores a 1 (um)</w:t>
      </w:r>
      <w:r w:rsidR="00C342E5">
        <w:rPr>
          <w:rFonts w:ascii="Arial" w:hAnsi="Arial" w:cs="Arial"/>
          <w:b/>
          <w:sz w:val="24"/>
          <w:szCs w:val="24"/>
        </w:rPr>
        <w:t>.</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sz w:val="24"/>
          <w:szCs w:val="24"/>
          <w:lang w:eastAsia="en-US"/>
        </w:rPr>
        <w:t>8.6.2. Certidão negativa de feitos sobre falência expedida pelo distribuidor da sede da licitante.</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8.7. Habilitação por declaração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8.7.1. Declaração de que cumpre as exigências de reserva de cargos para pessoa com deficiência e para reabilitação da Previdência Social, previstas em lei e outras normas </w:t>
      </w:r>
      <w:r w:rsidRPr="00347C64">
        <w:rPr>
          <w:rFonts w:ascii="Arial" w:eastAsia="Calibri" w:hAnsi="Arial" w:cs="Arial"/>
          <w:sz w:val="24"/>
          <w:szCs w:val="24"/>
          <w:lang w:eastAsia="en-US"/>
        </w:rPr>
        <w:lastRenderedPageBreak/>
        <w:t xml:space="preserve">específicas </w:t>
      </w:r>
      <w:r w:rsidRPr="00347C64">
        <w:rPr>
          <w:rFonts w:ascii="Arial" w:eastAsia="Calibri" w:hAnsi="Arial" w:cs="Arial"/>
          <w:b/>
          <w:color w:val="000000"/>
          <w:sz w:val="24"/>
          <w:szCs w:val="24"/>
          <w:lang w:eastAsia="en-US"/>
        </w:rPr>
        <w:t xml:space="preserve">ou </w:t>
      </w:r>
      <w:r w:rsidRPr="00347C64">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347C64">
        <w:rPr>
          <w:rFonts w:ascii="Arial" w:eastAsia="Calibri" w:hAnsi="Arial" w:cs="Arial"/>
          <w:sz w:val="24"/>
          <w:szCs w:val="24"/>
          <w:lang w:eastAsia="en-US"/>
        </w:rPr>
        <w:t>.</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8.8.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 Após a entrega dos documentos para habilitação, não será permitida a substituição ou apresentação de novos documentos, salvo em sede de diligência, para: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8.9.1. complementação de informações acerca dos documentos já apresentados pela(s) licitante(s) e desde que necessária para apurar fatos existentes à época da abertura do certame;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8.9.2. atualização de documentos cuja validade tenha expirado após a data de recebimento das propostas.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8.10.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 Os documentos de habilitação poderá ser:</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8.11.1. apresentada em original, por cópia ou por qualquer outro meio expressamente admitido pela Administração;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8.11.2. substituída por registro cadastral emitido pela Administração, desde que o registro tenha sido feito em obediência ao disposta na Lei nº. 14.133/2021.</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9. Do modelo de gestão do contrato administrativo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color w:val="000000"/>
          <w:sz w:val="24"/>
          <w:szCs w:val="24"/>
          <w:lang w:eastAsia="en-US"/>
        </w:rPr>
        <w:t xml:space="preserve">9.1. </w:t>
      </w:r>
      <w:r w:rsidRPr="00347C64">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347C64" w:rsidRPr="00347C64" w:rsidRDefault="00347C64" w:rsidP="0077182B">
      <w:pPr>
        <w:spacing w:after="160" w:line="360" w:lineRule="auto"/>
        <w:jc w:val="both"/>
        <w:rPr>
          <w:rFonts w:ascii="Arial" w:eastAsia="Calibri" w:hAnsi="Arial" w:cs="Arial"/>
          <w:sz w:val="24"/>
          <w:szCs w:val="24"/>
          <w:lang w:eastAsia="en-US"/>
        </w:rPr>
      </w:pPr>
      <w:bookmarkStart w:id="2" w:name="art115§1"/>
      <w:bookmarkStart w:id="3" w:name="art115§5"/>
      <w:bookmarkEnd w:id="2"/>
      <w:bookmarkEnd w:id="3"/>
      <w:r w:rsidRPr="00347C64">
        <w:rPr>
          <w:rFonts w:ascii="Arial" w:eastAsia="Calibri" w:hAnsi="Arial" w:cs="Arial"/>
          <w:sz w:val="24"/>
          <w:szCs w:val="24"/>
          <w:lang w:eastAsia="en-US"/>
        </w:rPr>
        <w:t xml:space="preserve">9.2. Em caso de impedimento, ordem de paralisação ou suspensão do contrato administrativo, o cronograma de execução será prorrogado automaticamente pelo tempo </w:t>
      </w:r>
      <w:r w:rsidRPr="00347C64">
        <w:rPr>
          <w:rFonts w:ascii="Arial" w:eastAsia="Calibri" w:hAnsi="Arial" w:cs="Arial"/>
          <w:sz w:val="24"/>
          <w:szCs w:val="24"/>
          <w:lang w:eastAsia="en-US"/>
        </w:rPr>
        <w:lastRenderedPageBreak/>
        <w:t>correspondente, anotadas tais circunstâncias mediante simples apostila (§ 5º do art. 115 da Lei nº. 14.133/2021).</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9.3. A execução do contrato administrativo deverá ser acompanhada e fiscalizada pelo(a) fiscal do contrato administrativos, ou pelos respectivos substitutos (art. 117 da Lei nº. 14.133/2021).</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9.4. </w:t>
      </w:r>
      <w:r w:rsidRPr="00347C64">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47C64" w:rsidRPr="00347C64" w:rsidRDefault="00347C64" w:rsidP="0077182B">
      <w:pPr>
        <w:spacing w:after="160" w:line="360" w:lineRule="auto"/>
        <w:jc w:val="both"/>
        <w:rPr>
          <w:rFonts w:ascii="Arial" w:eastAsia="Times New Roman" w:hAnsi="Arial" w:cs="Arial"/>
          <w:sz w:val="24"/>
          <w:szCs w:val="24"/>
        </w:rPr>
      </w:pPr>
      <w:bookmarkStart w:id="4" w:name="art117§2"/>
      <w:bookmarkEnd w:id="4"/>
      <w:r w:rsidRPr="00347C64">
        <w:rPr>
          <w:rFonts w:ascii="Arial" w:eastAsia="Times New Roman" w:hAnsi="Arial" w:cs="Arial"/>
          <w:sz w:val="24"/>
          <w:szCs w:val="24"/>
        </w:rPr>
        <w:t>9.5. O(A) fiscal do contrato administrativo informará a seus superiores, em tempo hábil para a adoção das medidas convenientes, a situação que demandar decisão ou providência que ultrapasse sua competência (§ 2º do art. 117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347C64" w:rsidRPr="00347C64" w:rsidRDefault="00347C64" w:rsidP="0077182B">
      <w:pPr>
        <w:spacing w:after="160" w:line="360" w:lineRule="auto"/>
        <w:jc w:val="both"/>
        <w:rPr>
          <w:rFonts w:ascii="Arial" w:eastAsia="Calibri" w:hAnsi="Arial" w:cs="Arial"/>
          <w:sz w:val="24"/>
          <w:szCs w:val="24"/>
          <w:lang w:eastAsia="en-US"/>
        </w:rPr>
      </w:pPr>
      <w:bookmarkStart w:id="5" w:name="art120"/>
      <w:bookmarkEnd w:id="5"/>
      <w:r w:rsidRPr="00347C64">
        <w:rPr>
          <w:rFonts w:ascii="Arial" w:eastAsia="Calibri" w:hAnsi="Arial" w:cs="Arial"/>
          <w:sz w:val="24"/>
          <w:szCs w:val="24"/>
          <w:lang w:eastAsia="en-US"/>
        </w:rPr>
        <w:t>9.7.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9.8. Somente a Contratada será responsável pelos encargos trabalhistas, previdenciários, fiscais e comerciais resultantes da execução do contrato administrativo (art. 121 da Lei nº. 14.133/2021).</w:t>
      </w:r>
    </w:p>
    <w:p w:rsidR="00347C64" w:rsidRPr="00347C64" w:rsidRDefault="00347C64" w:rsidP="0077182B">
      <w:pPr>
        <w:spacing w:after="160" w:line="360" w:lineRule="auto"/>
        <w:jc w:val="both"/>
        <w:rPr>
          <w:rFonts w:ascii="Arial" w:eastAsia="Times New Roman" w:hAnsi="Arial" w:cs="Arial"/>
          <w:sz w:val="24"/>
          <w:szCs w:val="24"/>
        </w:rPr>
      </w:pPr>
      <w:bookmarkStart w:id="7" w:name="art121§1"/>
      <w:bookmarkEnd w:id="7"/>
      <w:r w:rsidRPr="00347C64">
        <w:rPr>
          <w:rFonts w:ascii="Arial" w:eastAsia="Times New Roman" w:hAnsi="Arial" w:cs="Arial"/>
          <w:sz w:val="24"/>
          <w:szCs w:val="24"/>
        </w:rPr>
        <w:t>9.9.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9.10. As comunicações entre a Administração e a contratada devem ser realizadas por escrito sempre que o ato exigir tal formalidade, admitindo-se, excepcionalmente, o uso de mensagem eletrônica para esse fim, tal como: e-mail.</w:t>
      </w:r>
    </w:p>
    <w:p w:rsidR="00347C64" w:rsidRPr="005C7449"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9.11. A Administração poderá convocar representante da empresa para adoção de providências que devam ser cumpridas de imediato.</w:t>
      </w:r>
    </w:p>
    <w:p w:rsidR="00347C64" w:rsidRPr="00347C64" w:rsidRDefault="00347C64" w:rsidP="0077182B">
      <w:pPr>
        <w:spacing w:after="160" w:line="360" w:lineRule="auto"/>
        <w:jc w:val="both"/>
        <w:rPr>
          <w:rFonts w:ascii="Arial" w:eastAsia="Calibri" w:hAnsi="Arial" w:cs="Arial"/>
          <w:b/>
          <w:color w:val="000000"/>
          <w:sz w:val="24"/>
          <w:szCs w:val="24"/>
          <w:lang w:eastAsia="en-US"/>
        </w:rPr>
      </w:pPr>
      <w:r w:rsidRPr="00347C64">
        <w:rPr>
          <w:rFonts w:ascii="Arial" w:eastAsia="Calibri" w:hAnsi="Arial" w:cs="Arial"/>
          <w:b/>
          <w:color w:val="000000"/>
          <w:sz w:val="24"/>
          <w:szCs w:val="24"/>
          <w:lang w:eastAsia="en-US"/>
        </w:rPr>
        <w:t xml:space="preserve">10. Dos </w:t>
      </w:r>
      <w:r w:rsidR="0033003A">
        <w:rPr>
          <w:rFonts w:ascii="Arial" w:eastAsia="Calibri" w:hAnsi="Arial" w:cs="Arial"/>
          <w:b/>
          <w:color w:val="000000"/>
          <w:sz w:val="24"/>
          <w:szCs w:val="24"/>
          <w:lang w:eastAsia="en-US"/>
        </w:rPr>
        <w:t xml:space="preserve">critérios </w:t>
      </w:r>
      <w:r w:rsidRPr="00347C64">
        <w:rPr>
          <w:rFonts w:ascii="Arial" w:eastAsia="Calibri" w:hAnsi="Arial" w:cs="Arial"/>
          <w:b/>
          <w:color w:val="000000"/>
          <w:sz w:val="24"/>
          <w:szCs w:val="24"/>
          <w:lang w:eastAsia="en-US"/>
        </w:rPr>
        <w:t>de pagamento</w:t>
      </w:r>
    </w:p>
    <w:p w:rsidR="00347C64" w:rsidRPr="00347C64" w:rsidRDefault="00347C64" w:rsidP="0077182B">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10.1. O pagamento será mensalmente e em até 30 trinta dias úteis do recebimento da nota fiscal, acompanhado da comprovação de regularidade fiscal, trabalhista e social;</w:t>
      </w:r>
    </w:p>
    <w:p w:rsidR="00347C64" w:rsidRPr="00347C64" w:rsidRDefault="00347C64" w:rsidP="0077182B">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10.2. O pagamento somente será realizado mediante a efetiva entrega dos bens nas condições estabelecidas, o que poderá ser comprovado por meio de atestado na nota fiscal correspondente;</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 xml:space="preserve">10.3. Havendo erro na apresentação da nota fiscal ou dos documentos pertinentes à contratação administrativa, ou, ainda, circunstância que impeça a liquidação da despesa, como, por exemplo: </w:t>
      </w:r>
      <w:r w:rsidRPr="00347C64">
        <w:rPr>
          <w:rFonts w:ascii="Arial" w:eastAsia="Times New Roman" w:hAnsi="Arial" w:cs="Arial"/>
          <w:color w:val="000000"/>
          <w:sz w:val="24"/>
          <w:szCs w:val="24"/>
        </w:rPr>
        <w:t>obrigação financeira pendente, decorrente de penalidade imposta ou inadimplência,</w:t>
      </w:r>
      <w:r w:rsidRPr="00347C64">
        <w:rPr>
          <w:rFonts w:ascii="Arial" w:eastAsia="Times New Roman"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sz w:val="24"/>
          <w:szCs w:val="24"/>
        </w:rPr>
        <w:t>10.4 O pagamento devido pelo contratante será efetuado por meio ordem bancária, para crédito em banco, agência e conta corrente indicados pela contratada, ou, eventualmente, por outra forma que vier a ser convencionada entre as partes.</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10.5.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 xml:space="preserve">10.6.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 xml:space="preserve">10.7. Persistindo a irregularidade, o Contratante deverá adotar as medidas necessárias à rescisão do contrato administrativo nos autos do Processo Administrativo – PA – correspondente, assegurada à contratada a ampla defesa. </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lastRenderedPageBreak/>
        <w:t xml:space="preserve">10.8. Havendo a efetiva execução do objeto, os pagamentos serão realizados normalmente, até que se decida pela rescisão do contrato administrativo, caso a contratada não regularize sua situação.  </w:t>
      </w:r>
    </w:p>
    <w:p w:rsidR="00347C64" w:rsidRPr="00347C64" w:rsidRDefault="00347C64" w:rsidP="0077182B">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10.9. Somente por motivo de economicidade ou outro interesse público de alta relevância, devidamente justificado, em qualquer caso, pelo(a) Prefeito(a) Municipal, não será rescindido o contrato administrativo em execução com a contratada inadimplente.</w:t>
      </w:r>
    </w:p>
    <w:p w:rsidR="00347C64" w:rsidRPr="00347C64" w:rsidRDefault="00347C64" w:rsidP="0077182B">
      <w:pPr>
        <w:spacing w:after="160" w:line="360" w:lineRule="auto"/>
        <w:ind w:right="-17"/>
        <w:jc w:val="both"/>
        <w:rPr>
          <w:rFonts w:ascii="Arial" w:eastAsia="Times New Roman" w:hAnsi="Arial" w:cs="Arial"/>
          <w:color w:val="000000"/>
          <w:sz w:val="24"/>
          <w:szCs w:val="24"/>
        </w:rPr>
      </w:pPr>
      <w:r w:rsidRPr="00347C64">
        <w:rPr>
          <w:rFonts w:ascii="Arial" w:eastAsia="Times New Roman" w:hAnsi="Arial" w:cs="Arial"/>
          <w:color w:val="000000"/>
          <w:sz w:val="24"/>
          <w:szCs w:val="24"/>
        </w:rPr>
        <w:t>10.10. A Contratada regularmente optante pelo Simples Nacional, nos termos da Lei Complementar nº 123/2006, não sofrerá a retenção tributária quanto aos impostos e contribuições abrangidos por aquele regime. No entanto, o pagamento poderá ficar condicionado à apresentação de comprovação, por meio de documento oficial, de que faz jus ao tratamento tributário favorecido previsto na referida Lei.</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11. Da estimativa do valor da contratação administrativa</w:t>
      </w:r>
    </w:p>
    <w:p w:rsidR="00347C64" w:rsidRPr="00EB1570" w:rsidRDefault="00347C64" w:rsidP="0077182B">
      <w:pPr>
        <w:spacing w:after="160" w:line="360" w:lineRule="auto"/>
        <w:jc w:val="both"/>
        <w:rPr>
          <w:rFonts w:ascii="Arial" w:eastAsia="Calibri" w:hAnsi="Arial" w:cs="Arial"/>
          <w:color w:val="FF0000"/>
          <w:sz w:val="24"/>
          <w:szCs w:val="24"/>
          <w:lang w:eastAsia="en-US"/>
        </w:rPr>
      </w:pPr>
      <w:r w:rsidRPr="00347C64">
        <w:rPr>
          <w:rFonts w:ascii="Arial" w:eastAsia="Calibri" w:hAnsi="Arial" w:cs="Arial"/>
          <w:color w:val="000000"/>
          <w:sz w:val="24"/>
          <w:szCs w:val="24"/>
          <w:lang w:eastAsia="en-US"/>
        </w:rPr>
        <w:t>11.1. A estimativa do valor da contratação administrativa é de R$</w:t>
      </w:r>
      <w:r w:rsidR="00072ABA">
        <w:rPr>
          <w:rFonts w:ascii="Arial" w:eastAsia="Calibri" w:hAnsi="Arial" w:cs="Arial"/>
          <w:color w:val="000000"/>
          <w:sz w:val="24"/>
          <w:szCs w:val="24"/>
          <w:lang w:eastAsia="en-US"/>
        </w:rPr>
        <w:t>310</w:t>
      </w:r>
      <w:r w:rsidRPr="00347C64">
        <w:rPr>
          <w:rFonts w:ascii="Arial" w:eastAsia="Calibri" w:hAnsi="Arial" w:cs="Arial"/>
          <w:color w:val="000000"/>
          <w:sz w:val="24"/>
          <w:szCs w:val="24"/>
          <w:lang w:eastAsia="en-US"/>
        </w:rPr>
        <w:t>.000,00 (</w:t>
      </w:r>
      <w:r w:rsidR="00072ABA">
        <w:rPr>
          <w:rFonts w:ascii="Arial" w:eastAsia="Calibri" w:hAnsi="Arial" w:cs="Arial"/>
          <w:color w:val="000000"/>
          <w:sz w:val="24"/>
          <w:szCs w:val="24"/>
          <w:lang w:eastAsia="en-US"/>
        </w:rPr>
        <w:t>trezentos e dez</w:t>
      </w:r>
      <w:r w:rsidRPr="00347C64">
        <w:rPr>
          <w:rFonts w:ascii="Arial" w:eastAsia="Calibri" w:hAnsi="Arial" w:cs="Arial"/>
          <w:color w:val="000000"/>
          <w:sz w:val="24"/>
          <w:szCs w:val="24"/>
          <w:lang w:eastAsia="en-US"/>
        </w:rPr>
        <w:t xml:space="preserve"> mil reais).</w:t>
      </w:r>
    </w:p>
    <w:p w:rsidR="00347C64" w:rsidRPr="00347C64" w:rsidRDefault="00347C64" w:rsidP="0077182B">
      <w:pPr>
        <w:spacing w:after="160" w:line="360" w:lineRule="auto"/>
        <w:jc w:val="both"/>
        <w:rPr>
          <w:rFonts w:ascii="Arial" w:eastAsia="Calibri" w:hAnsi="Arial" w:cs="Arial"/>
          <w:b/>
          <w:color w:val="000000"/>
          <w:sz w:val="24"/>
          <w:szCs w:val="24"/>
          <w:lang w:eastAsia="en-US"/>
        </w:rPr>
      </w:pPr>
      <w:r w:rsidRPr="00347C64">
        <w:rPr>
          <w:rFonts w:ascii="Arial" w:eastAsia="Calibri" w:hAnsi="Arial" w:cs="Arial"/>
          <w:b/>
          <w:color w:val="000000"/>
          <w:sz w:val="24"/>
          <w:szCs w:val="24"/>
          <w:lang w:eastAsia="en-US"/>
        </w:rPr>
        <w:t>12. Da adequação orçamentária</w:t>
      </w:r>
    </w:p>
    <w:p w:rsidR="00347C64" w:rsidRPr="00EB1570" w:rsidRDefault="00347C64" w:rsidP="0077182B">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12.1. As despesas decorrentes desta contratação administrativa correrão à conta de recursos específicos consignados no orçamento geral do Município.</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13. Da especificação da garantia exigida e das condições de manutenção e assistência técnica, quando for o caso</w:t>
      </w:r>
    </w:p>
    <w:p w:rsidR="00347C64" w:rsidRPr="00347C64" w:rsidRDefault="00347C64" w:rsidP="0077182B">
      <w:pPr>
        <w:spacing w:after="160" w:line="360" w:lineRule="auto"/>
        <w:jc w:val="both"/>
        <w:rPr>
          <w:rFonts w:ascii="Arial" w:eastAsia="Calibri" w:hAnsi="Arial" w:cs="Arial"/>
          <w:color w:val="FF0000"/>
          <w:sz w:val="24"/>
          <w:szCs w:val="24"/>
          <w:lang w:eastAsia="en-US"/>
        </w:rPr>
      </w:pPr>
      <w:r w:rsidRPr="00347C64">
        <w:rPr>
          <w:rFonts w:ascii="Arial" w:eastAsia="Calibri" w:hAnsi="Arial" w:cs="Arial"/>
          <w:color w:val="000000"/>
          <w:sz w:val="24"/>
          <w:szCs w:val="24"/>
          <w:lang w:eastAsia="en-US"/>
        </w:rPr>
        <w:t>13.1. A especificação da garantia exigida e das condições de manutenção e assistência técnica está no ETP (inciso VI do § 1º do art. 18 da Lei nº. 14.133/2021).</w:t>
      </w:r>
    </w:p>
    <w:p w:rsidR="00347C64" w:rsidRPr="00347C64" w:rsidRDefault="00347C64" w:rsidP="0077182B">
      <w:pPr>
        <w:tabs>
          <w:tab w:val="left" w:pos="2268"/>
        </w:tabs>
        <w:spacing w:after="0" w:line="360" w:lineRule="auto"/>
        <w:jc w:val="both"/>
        <w:rPr>
          <w:rFonts w:ascii="Arial" w:eastAsia="Times New Roman" w:hAnsi="Arial" w:cs="Arial"/>
          <w:sz w:val="24"/>
          <w:szCs w:val="24"/>
          <w:highlight w:val="yellow"/>
        </w:rPr>
      </w:pP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Santo Antônio do Grama</w:t>
      </w:r>
      <w:r w:rsidR="002C4DDC">
        <w:rPr>
          <w:rFonts w:ascii="Arial" w:eastAsia="Times New Roman" w:hAnsi="Arial" w:cs="Arial"/>
          <w:sz w:val="24"/>
          <w:szCs w:val="24"/>
        </w:rPr>
        <w:t>, 2</w:t>
      </w:r>
      <w:r w:rsidR="00EB1570">
        <w:rPr>
          <w:rFonts w:ascii="Arial" w:eastAsia="Times New Roman" w:hAnsi="Arial" w:cs="Arial"/>
          <w:sz w:val="24"/>
          <w:szCs w:val="24"/>
        </w:rPr>
        <w:t>2</w:t>
      </w:r>
      <w:r w:rsidR="002C4DDC">
        <w:rPr>
          <w:rFonts w:ascii="Arial" w:eastAsia="Times New Roman" w:hAnsi="Arial" w:cs="Arial"/>
          <w:sz w:val="24"/>
          <w:szCs w:val="24"/>
        </w:rPr>
        <w:t xml:space="preserve"> de </w:t>
      </w:r>
      <w:r w:rsidR="009F6DB8">
        <w:rPr>
          <w:rFonts w:ascii="Arial" w:eastAsia="Times New Roman" w:hAnsi="Arial" w:cs="Arial"/>
          <w:sz w:val="24"/>
          <w:szCs w:val="24"/>
        </w:rPr>
        <w:t>maio</w:t>
      </w:r>
      <w:r w:rsidRPr="00347C64">
        <w:rPr>
          <w:rFonts w:ascii="Arial" w:eastAsia="Times New Roman" w:hAnsi="Arial" w:cs="Arial"/>
          <w:sz w:val="24"/>
          <w:szCs w:val="24"/>
        </w:rPr>
        <w:t xml:space="preserve"> de 2024.</w:t>
      </w:r>
    </w:p>
    <w:p w:rsidR="00347C64" w:rsidRPr="00347C64" w:rsidRDefault="00347C64" w:rsidP="0077182B">
      <w:pPr>
        <w:spacing w:after="0" w:line="360" w:lineRule="auto"/>
        <w:jc w:val="both"/>
        <w:rPr>
          <w:rFonts w:ascii="Arial" w:eastAsia="Times New Roman" w:hAnsi="Arial" w:cs="Arial"/>
          <w:b/>
          <w:sz w:val="24"/>
          <w:szCs w:val="24"/>
          <w:highlight w:val="yellow"/>
        </w:rPr>
      </w:pPr>
    </w:p>
    <w:p w:rsidR="003B1E22" w:rsidRPr="00347C64" w:rsidRDefault="003B1E22"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3B1E22" w:rsidRPr="00347C64" w:rsidRDefault="003B1E22"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Secretária de Administração</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EDSON SILVEIRA PEREIRA</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p>
    <w:p w:rsidR="003B1E22" w:rsidRPr="00347C64" w:rsidRDefault="003B1E22" w:rsidP="0077182B">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347C64" w:rsidRPr="00347C64" w:rsidRDefault="003B1E22" w:rsidP="0077182B">
      <w:pPr>
        <w:spacing w:after="0" w:line="360" w:lineRule="auto"/>
        <w:jc w:val="both"/>
        <w:rPr>
          <w:rFonts w:ascii="Arial" w:eastAsia="Times New Roman" w:hAnsi="Arial" w:cs="Arial"/>
          <w:b/>
          <w:sz w:val="24"/>
          <w:szCs w:val="24"/>
          <w:highlight w:val="yellow"/>
        </w:rPr>
      </w:pPr>
      <w:r w:rsidRPr="00347C64">
        <w:rPr>
          <w:rFonts w:ascii="Arial" w:eastAsia="Times New Roman" w:hAnsi="Arial" w:cs="Arial"/>
          <w:b/>
          <w:sz w:val="24"/>
          <w:szCs w:val="24"/>
        </w:rPr>
        <w:t>Secretária de Assistência Social</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0" w:line="360" w:lineRule="auto"/>
        <w:jc w:val="both"/>
        <w:rPr>
          <w:rFonts w:ascii="Arial" w:eastAsia="Times New Roman" w:hAnsi="Arial" w:cs="Arial"/>
          <w:sz w:val="24"/>
          <w:szCs w:val="24"/>
        </w:rPr>
      </w:pPr>
    </w:p>
    <w:p w:rsidR="003B1E22" w:rsidRPr="00347C64" w:rsidRDefault="003B1E22" w:rsidP="0077182B">
      <w:pPr>
        <w:tabs>
          <w:tab w:val="left" w:pos="2268"/>
        </w:tabs>
        <w:spacing w:after="0" w:line="360" w:lineRule="auto"/>
        <w:jc w:val="both"/>
        <w:rPr>
          <w:rFonts w:ascii="Arial" w:eastAsia="Times New Roman" w:hAnsi="Arial" w:cs="Arial"/>
          <w:b/>
          <w:color w:val="FF0000"/>
          <w:sz w:val="24"/>
          <w:szCs w:val="24"/>
        </w:rPr>
      </w:pPr>
    </w:p>
    <w:p w:rsid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2C4DDC" w:rsidRDefault="002C4DDC" w:rsidP="0077182B">
      <w:pPr>
        <w:tabs>
          <w:tab w:val="left" w:pos="2268"/>
        </w:tabs>
        <w:spacing w:after="0" w:line="360" w:lineRule="auto"/>
        <w:jc w:val="both"/>
        <w:rPr>
          <w:rFonts w:ascii="Arial" w:eastAsia="Times New Roman" w:hAnsi="Arial" w:cs="Arial"/>
          <w:b/>
          <w:color w:val="FF0000"/>
          <w:sz w:val="24"/>
          <w:szCs w:val="24"/>
        </w:rPr>
      </w:pPr>
    </w:p>
    <w:p w:rsidR="009A7992" w:rsidRPr="00347C64" w:rsidRDefault="009A7992" w:rsidP="0077182B">
      <w:pPr>
        <w:tabs>
          <w:tab w:val="left" w:pos="2268"/>
        </w:tabs>
        <w:spacing w:after="0" w:line="360" w:lineRule="auto"/>
        <w:jc w:val="both"/>
        <w:rPr>
          <w:rFonts w:ascii="Arial" w:eastAsia="Times New Roman" w:hAnsi="Arial" w:cs="Arial"/>
          <w:b/>
          <w:color w:val="FF0000"/>
          <w:sz w:val="24"/>
          <w:szCs w:val="24"/>
        </w:rPr>
      </w:pPr>
    </w:p>
    <w:p w:rsidR="003E0C3D" w:rsidRDefault="003E0C3D" w:rsidP="0077182B">
      <w:pPr>
        <w:spacing w:line="360" w:lineRule="auto"/>
        <w:jc w:val="center"/>
        <w:rPr>
          <w:rFonts w:ascii="Century Gothic" w:hAnsi="Century Gothic"/>
          <w:b/>
          <w:bCs/>
          <w:i/>
          <w:iCs/>
          <w:u w:val="single"/>
        </w:rPr>
      </w:pPr>
      <w:bookmarkStart w:id="13" w:name="_Hlk48652234"/>
      <w:r>
        <w:rPr>
          <w:rFonts w:ascii="Century Gothic" w:hAnsi="Century Gothic"/>
          <w:b/>
          <w:bCs/>
          <w:i/>
          <w:iCs/>
          <w:u w:val="single"/>
        </w:rPr>
        <w:lastRenderedPageBreak/>
        <w:t>AVISO DE LICITAÇÃO</w:t>
      </w:r>
    </w:p>
    <w:p w:rsidR="003E0C3D" w:rsidRPr="00A71E5F" w:rsidRDefault="003E0C3D" w:rsidP="0077182B">
      <w:pPr>
        <w:spacing w:before="100" w:beforeAutospacing="1" w:after="100" w:afterAutospacing="1" w:line="360" w:lineRule="auto"/>
        <w:jc w:val="center"/>
        <w:rPr>
          <w:rFonts w:ascii="Century Gothic" w:hAnsi="Century Gothic"/>
          <w:b/>
          <w:bCs/>
          <w:iCs/>
        </w:rPr>
      </w:pPr>
      <w:bookmarkStart w:id="14" w:name="_GoBack"/>
      <w:r w:rsidRPr="00A71E5F">
        <w:rPr>
          <w:rFonts w:ascii="Century Gothic" w:hAnsi="Century Gothic"/>
          <w:b/>
          <w:bCs/>
          <w:iCs/>
        </w:rPr>
        <w:t xml:space="preserve">PROCESSO ADMINISTRATIVO DE LICITAÇÃO PÚBLICA Nº. </w:t>
      </w:r>
      <w:r>
        <w:rPr>
          <w:rFonts w:ascii="Century Gothic" w:hAnsi="Century Gothic"/>
          <w:b/>
          <w:bCs/>
          <w:iCs/>
        </w:rPr>
        <w:t>52</w:t>
      </w:r>
      <w:r w:rsidRPr="00A71E5F">
        <w:rPr>
          <w:rFonts w:ascii="Century Gothic" w:hAnsi="Century Gothic"/>
          <w:b/>
          <w:bCs/>
          <w:iCs/>
        </w:rPr>
        <w:t>/2024</w:t>
      </w:r>
      <w:r>
        <w:rPr>
          <w:rFonts w:ascii="Century Gothic" w:hAnsi="Century Gothic"/>
          <w:b/>
          <w:bCs/>
          <w:iCs/>
        </w:rPr>
        <w:br/>
      </w:r>
      <w:bookmarkEnd w:id="14"/>
      <w:r w:rsidRPr="00A71E5F">
        <w:rPr>
          <w:rFonts w:ascii="Century Gothic" w:hAnsi="Century Gothic"/>
          <w:b/>
          <w:bCs/>
          <w:iCs/>
        </w:rPr>
        <w:t xml:space="preserve">PREGÃO Nº. </w:t>
      </w:r>
      <w:r w:rsidR="00892EFC">
        <w:rPr>
          <w:rFonts w:ascii="Century Gothic" w:hAnsi="Century Gothic"/>
          <w:b/>
          <w:bCs/>
          <w:iCs/>
        </w:rPr>
        <w:t>16</w:t>
      </w:r>
      <w:r w:rsidRPr="00A71E5F">
        <w:rPr>
          <w:rFonts w:ascii="Century Gothic" w:hAnsi="Century Gothic"/>
          <w:b/>
          <w:bCs/>
          <w:iCs/>
        </w:rPr>
        <w:t>/2024</w:t>
      </w:r>
      <w:r>
        <w:rPr>
          <w:rFonts w:ascii="Century Gothic" w:hAnsi="Century Gothic"/>
          <w:b/>
          <w:bCs/>
          <w:iCs/>
        </w:rPr>
        <w:br/>
        <w:t>REGISTRO DE PREÇOS N° 0</w:t>
      </w:r>
      <w:r w:rsidR="00892EFC">
        <w:rPr>
          <w:rFonts w:ascii="Century Gothic" w:hAnsi="Century Gothic"/>
          <w:b/>
          <w:bCs/>
          <w:iCs/>
        </w:rPr>
        <w:t>14</w:t>
      </w:r>
      <w:r>
        <w:rPr>
          <w:rFonts w:ascii="Century Gothic" w:hAnsi="Century Gothic"/>
          <w:b/>
          <w:bCs/>
          <w:iCs/>
        </w:rPr>
        <w:t>/2024</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tipo menor preço com a finalidade de selecionar a melhor proposta para o registro de preço para futura e eventual aquisição parcelada de carnes e produtos de açougue para composição da merenda escolar e demais secretarias, conforme solicitação, quantidades e exigências estabelecidas no Termo de Referência – TR – Anexo I. </w:t>
      </w:r>
    </w:p>
    <w:p w:rsidR="003E0C3D" w:rsidRDefault="003E0C3D" w:rsidP="0077182B">
      <w:pPr>
        <w:autoSpaceDE w:val="0"/>
        <w:autoSpaceDN w:val="0"/>
        <w:adjustRightInd w:val="0"/>
        <w:spacing w:line="360" w:lineRule="auto"/>
        <w:jc w:val="both"/>
        <w:rPr>
          <w:rFonts w:ascii="Century Gothic" w:hAnsi="Century Gothic"/>
        </w:rPr>
      </w:pPr>
      <w:r>
        <w:rPr>
          <w:rFonts w:ascii="Century Gothic" w:hAnsi="Century Gothic"/>
        </w:rPr>
        <w:t>A presente licitação será regida pela Lei Federal nº 10.520/2002</w:t>
      </w:r>
      <w:r>
        <w:rPr>
          <w:vertAlign w:val="superscript"/>
        </w:rPr>
        <w:footnoteReference w:id="1"/>
      </w:r>
      <w:r>
        <w:rPr>
          <w:rFonts w:ascii="Century Gothic" w:hAnsi="Century Gothic"/>
        </w:rPr>
        <w:t>e supletivamente pela Lei Federal nº 14.1332021. Serão observados os seguintes horários e datas para os procedimentos:</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 xml:space="preserve">Recebimento das Propostas: até </w:t>
      </w:r>
      <w:r w:rsidRPr="007E3828">
        <w:rPr>
          <w:rFonts w:ascii="Century Gothic" w:hAnsi="Century Gothic"/>
        </w:rPr>
        <w:t>as 08hs30min, horário</w:t>
      </w:r>
      <w:r>
        <w:rPr>
          <w:rFonts w:ascii="Century Gothic" w:hAnsi="Century Gothic"/>
        </w:rPr>
        <w:t xml:space="preserve"> local, do dia </w:t>
      </w:r>
      <w:r w:rsidR="00892EFC">
        <w:rPr>
          <w:rFonts w:ascii="Century Gothic" w:hAnsi="Century Gothic"/>
        </w:rPr>
        <w:t>14</w:t>
      </w:r>
      <w:r>
        <w:rPr>
          <w:rFonts w:ascii="Century Gothic" w:hAnsi="Century Gothic"/>
        </w:rPr>
        <w:t>/0</w:t>
      </w:r>
      <w:r w:rsidR="00892EFC">
        <w:rPr>
          <w:rFonts w:ascii="Century Gothic" w:hAnsi="Century Gothic"/>
        </w:rPr>
        <w:t>6</w:t>
      </w:r>
      <w:r>
        <w:rPr>
          <w:rFonts w:ascii="Century Gothic" w:hAnsi="Century Gothic"/>
        </w:rPr>
        <w:t>/2024.</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 xml:space="preserve">Início da Sessão: as 08hs30min, horário local, do dia </w:t>
      </w:r>
      <w:r w:rsidR="00892EFC">
        <w:rPr>
          <w:rFonts w:ascii="Century Gothic" w:hAnsi="Century Gothic"/>
        </w:rPr>
        <w:t>14</w:t>
      </w:r>
      <w:r>
        <w:rPr>
          <w:rFonts w:ascii="Century Gothic" w:hAnsi="Century Gothic"/>
        </w:rPr>
        <w:t>/0</w:t>
      </w:r>
      <w:r w:rsidR="00892EFC">
        <w:rPr>
          <w:rFonts w:ascii="Century Gothic" w:hAnsi="Century Gothic"/>
        </w:rPr>
        <w:t>6</w:t>
      </w:r>
      <w:r>
        <w:rPr>
          <w:rFonts w:ascii="Century Gothic" w:hAnsi="Century Gothic"/>
        </w:rPr>
        <w:t>/2024.</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Poderão participar da licitação pessoas jurídicas que atuam no ramo pertinente ao objeto licitado, observadas as condições constantes do edital.</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lastRenderedPageBreak/>
        <w:t>Quaisquer dúvidas, contatar pelo telefone (31) 3872-5005.</w:t>
      </w:r>
    </w:p>
    <w:p w:rsidR="003E0C3D" w:rsidRDefault="003E0C3D" w:rsidP="0077182B">
      <w:pPr>
        <w:spacing w:before="100" w:beforeAutospacing="1" w:after="100" w:afterAutospacing="1" w:line="360" w:lineRule="auto"/>
        <w:jc w:val="both"/>
        <w:rPr>
          <w:rFonts w:ascii="Century Gothic" w:hAnsi="Century Gothic"/>
        </w:rPr>
      </w:pPr>
      <w:r>
        <w:rPr>
          <w:rFonts w:ascii="Century Gothic" w:hAnsi="Century Gothic"/>
        </w:rPr>
        <w:t xml:space="preserve">Santo Antônio do Grama, </w:t>
      </w:r>
      <w:r w:rsidR="00892EFC">
        <w:rPr>
          <w:rFonts w:ascii="Century Gothic" w:hAnsi="Century Gothic"/>
        </w:rPr>
        <w:t>27</w:t>
      </w:r>
      <w:r>
        <w:rPr>
          <w:rFonts w:ascii="Century Gothic" w:hAnsi="Century Gothic"/>
        </w:rPr>
        <w:t xml:space="preserve"> de </w:t>
      </w:r>
      <w:r w:rsidR="00892EFC">
        <w:rPr>
          <w:rFonts w:ascii="Century Gothic" w:hAnsi="Century Gothic"/>
        </w:rPr>
        <w:t>maio</w:t>
      </w:r>
      <w:r>
        <w:rPr>
          <w:rFonts w:ascii="Century Gothic" w:hAnsi="Century Gothic"/>
        </w:rPr>
        <w:t xml:space="preserve"> de 2024.</w:t>
      </w:r>
    </w:p>
    <w:p w:rsidR="003E0C3D" w:rsidRDefault="003E0C3D" w:rsidP="0077182B">
      <w:pPr>
        <w:spacing w:line="360" w:lineRule="auto"/>
        <w:jc w:val="both"/>
        <w:rPr>
          <w:rFonts w:ascii="Century Gothic" w:hAnsi="Century Gothic"/>
          <w:b/>
          <w:bCs/>
          <w:i/>
          <w:iCs/>
        </w:rPr>
      </w:pPr>
    </w:p>
    <w:bookmarkEnd w:id="13"/>
    <w:p w:rsidR="003E0C3D" w:rsidRDefault="003E0C3D"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2817EB" w:rsidRDefault="002817EB" w:rsidP="0077182B">
      <w:pPr>
        <w:tabs>
          <w:tab w:val="left" w:pos="0"/>
        </w:tabs>
        <w:spacing w:after="0" w:line="360" w:lineRule="auto"/>
        <w:rPr>
          <w:rFonts w:ascii="Arial" w:eastAsia="Times New Roman" w:hAnsi="Arial" w:cs="Arial"/>
          <w:b/>
          <w:sz w:val="24"/>
          <w:szCs w:val="24"/>
        </w:rPr>
      </w:pPr>
    </w:p>
    <w:p w:rsidR="002817EB" w:rsidRDefault="002817EB" w:rsidP="0077182B">
      <w:pPr>
        <w:tabs>
          <w:tab w:val="left" w:pos="0"/>
        </w:tabs>
        <w:spacing w:after="0" w:line="360" w:lineRule="auto"/>
        <w:rPr>
          <w:rFonts w:ascii="Arial" w:eastAsia="Times New Roman" w:hAnsi="Arial" w:cs="Arial"/>
          <w:b/>
          <w:sz w:val="24"/>
          <w:szCs w:val="24"/>
        </w:rPr>
      </w:pPr>
    </w:p>
    <w:p w:rsidR="00A600CA" w:rsidRDefault="00A600CA" w:rsidP="0077182B">
      <w:pPr>
        <w:tabs>
          <w:tab w:val="left" w:pos="0"/>
        </w:tabs>
        <w:spacing w:after="0" w:line="360" w:lineRule="auto"/>
        <w:rPr>
          <w:rFonts w:ascii="Arial" w:eastAsia="Times New Roman" w:hAnsi="Arial" w:cs="Arial"/>
          <w:b/>
          <w:sz w:val="24"/>
          <w:szCs w:val="24"/>
        </w:rPr>
      </w:pPr>
    </w:p>
    <w:p w:rsidR="003E0C3D" w:rsidRDefault="003E0C3D"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lastRenderedPageBreak/>
        <w:t>EDITAL</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Processo Administrativo de Licitação Pública nº. </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Pregão nº. </w:t>
      </w:r>
      <w:r w:rsidR="00892EFC">
        <w:rPr>
          <w:rFonts w:ascii="Arial" w:eastAsia="Times New Roman" w:hAnsi="Arial" w:cs="Arial"/>
          <w:sz w:val="24"/>
          <w:szCs w:val="24"/>
        </w:rPr>
        <w:t>016</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O </w:t>
      </w:r>
      <w:r w:rsidRPr="00347C64">
        <w:rPr>
          <w:rFonts w:ascii="Arial" w:eastAsia="Times New Roman" w:hAnsi="Arial" w:cs="Arial"/>
          <w:b/>
          <w:sz w:val="24"/>
          <w:szCs w:val="24"/>
        </w:rPr>
        <w:t xml:space="preserve">MUNICÍPIO Santo Antônio do Grama, </w:t>
      </w:r>
      <w:r w:rsidRPr="00347C64">
        <w:rPr>
          <w:rFonts w:ascii="Arial" w:eastAsia="Times New Roman" w:hAnsi="Arial" w:cs="Arial"/>
          <w:sz w:val="24"/>
          <w:szCs w:val="24"/>
        </w:rPr>
        <w:t xml:space="preserve">rua Padre João Coutinho ,121, Centro, Santo Antônio do Grama/MG CEP 35388-000, Estado de Minas Gerais, </w:t>
      </w:r>
      <w:r w:rsidRPr="00347C64">
        <w:rPr>
          <w:rFonts w:ascii="Arial" w:eastAsia="Times New Roman" w:hAnsi="Arial" w:cs="Arial"/>
          <w:b/>
          <w:sz w:val="24"/>
          <w:szCs w:val="24"/>
        </w:rPr>
        <w:t xml:space="preserve">AVISA </w:t>
      </w:r>
      <w:r w:rsidRPr="00347C64">
        <w:rPr>
          <w:rFonts w:ascii="Arial" w:eastAsia="Times New Roman" w:hAnsi="Arial" w:cs="Arial"/>
          <w:sz w:val="24"/>
          <w:szCs w:val="24"/>
        </w:rPr>
        <w:t>o interesse em obter propostas e publica este edital, conforme abaixo:</w:t>
      </w:r>
    </w:p>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 Da especificação do objeto</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1.1. O presente instrumento tem por objetivo estabelecer parâmetros e especificações com o intuito de disciplinar a contratação </w:t>
      </w:r>
      <w:r w:rsidR="00072ABA" w:rsidRPr="00347C64">
        <w:rPr>
          <w:rFonts w:ascii="Arial" w:eastAsia="Times New Roman" w:hAnsi="Arial" w:cs="Arial"/>
          <w:sz w:val="24"/>
          <w:szCs w:val="24"/>
        </w:rPr>
        <w:t xml:space="preserve">de </w:t>
      </w:r>
      <w:r w:rsidR="00072ABA">
        <w:rPr>
          <w:rFonts w:ascii="Arial" w:eastAsia="Times New Roman" w:hAnsi="Arial" w:cs="Arial"/>
          <w:sz w:val="24"/>
          <w:szCs w:val="24"/>
        </w:rPr>
        <w:t>empresa especializada</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 fornecimento</w:t>
      </w:r>
      <w:r w:rsidR="00072ABA" w:rsidRPr="00347C64">
        <w:rPr>
          <w:rFonts w:ascii="Arial" w:eastAsia="Times New Roman" w:hAnsi="Arial" w:cs="Arial"/>
          <w:sz w:val="24"/>
          <w:szCs w:val="24"/>
        </w:rPr>
        <w:t xml:space="preserve"> de</w:t>
      </w:r>
      <w:r w:rsidR="00072ABA">
        <w:rPr>
          <w:rFonts w:ascii="Arial" w:eastAsia="Times New Roman" w:hAnsi="Arial" w:cs="Arial"/>
          <w:sz w:val="24"/>
          <w:szCs w:val="24"/>
        </w:rPr>
        <w:t xml:space="preserve"> itens de açougue (</w:t>
      </w:r>
      <w:r w:rsidR="00072ABA" w:rsidRPr="00347C64">
        <w:rPr>
          <w:rFonts w:ascii="Arial" w:eastAsia="Times New Roman" w:hAnsi="Arial" w:cs="Arial"/>
          <w:sz w:val="24"/>
          <w:szCs w:val="24"/>
        </w:rPr>
        <w:t>carnes</w:t>
      </w:r>
      <w:r w:rsidR="00072ABA">
        <w:rPr>
          <w:rFonts w:ascii="Arial" w:eastAsia="Times New Roman" w:hAnsi="Arial" w:cs="Arial"/>
          <w:sz w:val="24"/>
          <w:szCs w:val="24"/>
        </w:rPr>
        <w:t>)</w:t>
      </w:r>
      <w:r w:rsidRPr="00347C64">
        <w:rPr>
          <w:rFonts w:ascii="Arial" w:eastAsia="Times New Roman" w:hAnsi="Arial" w:cs="Arial"/>
          <w:sz w:val="24"/>
          <w:szCs w:val="24"/>
        </w:rPr>
        <w:t xml:space="preserve">, para atender as demandas das secretarias municipais da prefeitura de Santo Antônio do Grama/MG, quantidades e exigências estabelecidas no Termo de Referência – TR – </w:t>
      </w:r>
      <w:r w:rsidRPr="00347C64">
        <w:rPr>
          <w:rFonts w:ascii="Arial" w:eastAsia="Times New Roman" w:hAnsi="Arial" w:cs="Arial"/>
          <w:b/>
          <w:sz w:val="24"/>
          <w:szCs w:val="24"/>
        </w:rPr>
        <w:t>Anexo I</w:t>
      </w:r>
      <w:r w:rsidRPr="00347C64">
        <w:rPr>
          <w:rFonts w:ascii="Arial" w:eastAsia="Times New Roman" w:hAnsi="Arial" w:cs="Arial"/>
          <w:sz w:val="24"/>
          <w:szCs w:val="24"/>
        </w:rPr>
        <w:t>.</w:t>
      </w:r>
    </w:p>
    <w:p w:rsidR="00347C64" w:rsidRPr="00347C64" w:rsidRDefault="00347C64" w:rsidP="0077182B">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w:t>
            </w:r>
            <w:r w:rsidRPr="00347C64">
              <w:rPr>
                <w:rFonts w:ascii="Arial" w:eastAsia="Times New Roman" w:hAnsi="Arial" w:cs="Arial"/>
                <w:sz w:val="24"/>
                <w:szCs w:val="24"/>
              </w:rPr>
              <w:lastRenderedPageBreak/>
              <w:t xml:space="preserve">105 DE 19/05/99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06</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DE CARNE SUÍNA PURA PERNIL, CONGELADA, SEM PIMENTA, SEM EXCESSO DE GORDURA OU SEBO, EMBALADO EM RÓTULO E SIF, EMBALADA EM SACO PLÁSTICO ATÓXICO E TRANSPARENTE DE 2KG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07</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w:t>
            </w:r>
            <w:r w:rsidRPr="00347C64">
              <w:rPr>
                <w:rFonts w:ascii="Arial" w:eastAsia="Times New Roman" w:hAnsi="Arial" w:cs="Arial"/>
                <w:sz w:val="24"/>
                <w:szCs w:val="24"/>
              </w:rPr>
              <w:lastRenderedPageBreak/>
              <w:t xml:space="preserve">AGUA OU CONCENTRADO PROTEICO INJETADO, CARACTERÍSTICAS ADICIONAIS: ISENTA DE SUJIDADES E QUAISQUER MATERIAIS ESTRANHOS QUE COMPROMETAM A SUA QUALIDADE, EMBALADO EM SACO PLÁSTICO, ATÓXICO E TRANSPARENTE DE 2 KG.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13</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w:t>
            </w:r>
          </w:p>
        </w:tc>
        <w:tc>
          <w:tcPr>
            <w:tcW w:w="111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77182B">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77182B">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77182B">
            <w:pPr>
              <w:spacing w:after="160" w:line="360" w:lineRule="auto"/>
              <w:jc w:val="both"/>
              <w:rPr>
                <w:rFonts w:ascii="Arial" w:eastAsia="Times New Roman" w:hAnsi="Arial" w:cs="Arial"/>
                <w:sz w:val="24"/>
                <w:szCs w:val="24"/>
              </w:rPr>
            </w:pPr>
          </w:p>
        </w:tc>
      </w:tr>
    </w:tbl>
    <w:p w:rsidR="00347C64" w:rsidRPr="00347C64" w:rsidRDefault="00347C64" w:rsidP="0077182B">
      <w:pPr>
        <w:tabs>
          <w:tab w:val="left" w:pos="2268"/>
        </w:tabs>
        <w:spacing w:after="0" w:line="360" w:lineRule="auto"/>
        <w:jc w:val="both"/>
        <w:rPr>
          <w:rFonts w:ascii="Arial" w:eastAsia="Times New Roman" w:hAnsi="Arial" w:cs="Arial"/>
          <w:b/>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2. Das regras relativas à convocação</w:t>
      </w:r>
    </w:p>
    <w:p w:rsidR="00656093" w:rsidRDefault="00347C64" w:rsidP="0077182B">
      <w:pPr>
        <w:tabs>
          <w:tab w:val="left" w:pos="2268"/>
        </w:tabs>
        <w:spacing w:after="160" w:line="360" w:lineRule="auto"/>
        <w:jc w:val="both"/>
        <w:rPr>
          <w:rFonts w:ascii="Arial" w:eastAsia="Times New Roman" w:hAnsi="Arial" w:cs="Arial"/>
          <w:b/>
          <w:sz w:val="24"/>
          <w:szCs w:val="24"/>
        </w:rPr>
      </w:pPr>
      <w:r w:rsidRPr="005B2A43">
        <w:rPr>
          <w:rFonts w:ascii="Arial" w:eastAsia="Times New Roman" w:hAnsi="Arial" w:cs="Arial"/>
          <w:sz w:val="24"/>
          <w:szCs w:val="24"/>
        </w:rPr>
        <w:t>2.1. A(s) licitante(s) interessada(s) em apresentar propostas deverá comparecer na Prefeitura Municipal, localizada</w:t>
      </w:r>
      <w:r w:rsidR="005B2A43">
        <w:rPr>
          <w:rFonts w:ascii="Arial" w:eastAsia="Times New Roman" w:hAnsi="Arial" w:cs="Arial"/>
          <w:sz w:val="24"/>
          <w:szCs w:val="24"/>
        </w:rPr>
        <w:t xml:space="preserve"> R Padre João Coutinho, nº 121, Centro, Santo Antônio do Grama/MG CEP 35388-000</w:t>
      </w:r>
      <w:r w:rsidR="00656093">
        <w:rPr>
          <w:rFonts w:ascii="Arial" w:eastAsia="Times New Roman" w:hAnsi="Arial" w:cs="Arial"/>
          <w:sz w:val="24"/>
          <w:szCs w:val="24"/>
        </w:rPr>
        <w:t xml:space="preserve">, data 14 de junho de 2024, as </w:t>
      </w:r>
      <w:r w:rsidR="00892EFC">
        <w:rPr>
          <w:rFonts w:ascii="Arial" w:eastAsia="Times New Roman" w:hAnsi="Arial" w:cs="Arial"/>
          <w:sz w:val="24"/>
          <w:szCs w:val="24"/>
        </w:rPr>
        <w:t>0</w:t>
      </w:r>
      <w:r w:rsidR="00656093">
        <w:rPr>
          <w:rFonts w:ascii="Arial" w:eastAsia="Times New Roman" w:hAnsi="Arial" w:cs="Arial"/>
          <w:sz w:val="24"/>
          <w:szCs w:val="24"/>
        </w:rPr>
        <w:t>8h30min.</w:t>
      </w:r>
    </w:p>
    <w:p w:rsidR="00347C64" w:rsidRPr="00347C64" w:rsidRDefault="00656093"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w:t>
      </w:r>
      <w:r w:rsidR="00347C64" w:rsidRPr="00347C64">
        <w:rPr>
          <w:rFonts w:ascii="Arial" w:eastAsia="Times New Roman" w:hAnsi="Arial" w:cs="Arial"/>
          <w:sz w:val="24"/>
          <w:szCs w:val="24"/>
        </w:rPr>
        <w:t>2.2. A licitante é a responsável por qualquer transação efetuada diretamente ou por seu representante no sistema, não cabendo ao provedor do sistema ou a Administração a responsabilidade por eventuais danos de uso indevido da senha, ainda que por terceiros não autorizados.</w:t>
      </w:r>
    </w:p>
    <w:p w:rsidR="005B2A43"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 O credenciamento será realizado com </w:t>
      </w:r>
      <w:r w:rsidR="004D2FE7">
        <w:rPr>
          <w:rFonts w:ascii="Arial" w:eastAsia="Times New Roman" w:hAnsi="Arial" w:cs="Arial"/>
          <w:sz w:val="24"/>
          <w:szCs w:val="24"/>
        </w:rPr>
        <w:t>a</w:t>
      </w:r>
      <w:r w:rsidRPr="00347C64">
        <w:rPr>
          <w:rFonts w:ascii="Arial" w:eastAsia="Times New Roman" w:hAnsi="Arial" w:cs="Arial"/>
          <w:sz w:val="24"/>
          <w:szCs w:val="24"/>
        </w:rPr>
        <w:t xml:space="preserve"> entrega dos seguintes docu</w:t>
      </w:r>
      <w:r w:rsidR="005B2A43">
        <w:rPr>
          <w:rFonts w:ascii="Arial" w:eastAsia="Times New Roman" w:hAnsi="Arial" w:cs="Arial"/>
          <w:sz w:val="24"/>
          <w:szCs w:val="24"/>
        </w:rPr>
        <w:t>m</w:t>
      </w:r>
      <w:r w:rsidRPr="00347C64">
        <w:rPr>
          <w:rFonts w:ascii="Arial" w:eastAsia="Times New Roman" w:hAnsi="Arial" w:cs="Arial"/>
          <w:sz w:val="24"/>
          <w:szCs w:val="24"/>
        </w:rPr>
        <w:t>entos:</w:t>
      </w:r>
    </w:p>
    <w:p w:rsidR="005B2A43"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2.3.1. Carteira de Identidade ou documento legal equivalente;</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2.3.2. documento que o credencie a participar deste Pregão, tal como procuração por instrumento público ou particular, ou, Termo de Credenciamento anexo, através do qual lhe seja atribuído poderes para apresentar proposta, formular lances e praticar todos os atos </w:t>
      </w:r>
      <w:r w:rsidRPr="00347C64">
        <w:rPr>
          <w:rFonts w:ascii="Arial" w:eastAsia="Times New Roman" w:hAnsi="Arial" w:cs="Arial"/>
          <w:sz w:val="24"/>
          <w:szCs w:val="24"/>
        </w:rPr>
        <w:lastRenderedPageBreak/>
        <w:t>em direito admitidos e pertinentes ao Pregão em nome da licitante no caso de credenciado(a) não sócio;</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2.3.3. Contrato social ou documento equivalente;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3. Da participação e não participação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3.1. Poderão participar deste Pregão todas as empresas cujo ramo de atividade seja compatível com o objeto.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color w:val="000000"/>
          <w:sz w:val="24"/>
          <w:szCs w:val="24"/>
        </w:rPr>
        <w:t>3.2. Não poderão participar deste Pregão a(s) licitante(s):</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3.2.1. que não atendam às condições deste edital;</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 que se enquadrem nas seguintes vedações:</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3.2.3.4. empresas controladoras, controladas ou coligadas, nos termos da Lei nº. 6.404/1976, concorrendo entre si;</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3.2.3.5. pessoa jurídica que, nos 5 (cinco) anos anteriores à divulgação deste edital, tenha sido condenada judicialmente, com trânsito em julgado, por exploração de trabalho infantil, </w:t>
      </w:r>
      <w:r w:rsidRPr="00347C64">
        <w:rPr>
          <w:rFonts w:ascii="Arial" w:eastAsia="Times New Roman" w:hAnsi="Arial" w:cs="Arial"/>
          <w:color w:val="000000"/>
          <w:sz w:val="24"/>
          <w:szCs w:val="24"/>
        </w:rPr>
        <w:lastRenderedPageBreak/>
        <w:t>por submissão de trabalhadores a condições análogas às de escravo ou por contratação de adolescentes nos casos vedados pela legislação trabalhista</w:t>
      </w:r>
    </w:p>
    <w:p w:rsidR="00347C64" w:rsidRPr="00347C64" w:rsidRDefault="00347C64" w:rsidP="0077182B">
      <w:pPr>
        <w:tabs>
          <w:tab w:val="left" w:pos="2268"/>
        </w:tabs>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color w:val="000000"/>
          <w:sz w:val="24"/>
          <w:szCs w:val="24"/>
        </w:rPr>
        <w:t>3.2.4. Outras vedações previstas em Lei, inclusive na Lei Orgânica Municipal – LOM;</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3.3. Equiparam-se aos autores do projeto as empresas integrantes do mesmo grupo econômico;</w:t>
      </w:r>
    </w:p>
    <w:p w:rsidR="00347C64" w:rsidRPr="00892EFC"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4. Da apresentação da proposta </w:t>
      </w:r>
    </w:p>
    <w:p w:rsidR="00347C64" w:rsidRPr="00347C64" w:rsidRDefault="00347C64" w:rsidP="0077182B">
      <w:pPr>
        <w:tabs>
          <w:tab w:val="left" w:pos="2268"/>
        </w:tabs>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4.1. A proposta deverá ser apresentada dentro do sistema </w:t>
      </w:r>
      <w:r w:rsidRPr="00347C64">
        <w:rPr>
          <w:rFonts w:ascii="Arial" w:eastAsia="Times New Roman" w:hAnsi="Arial" w:cs="Arial"/>
          <w:b/>
          <w:sz w:val="24"/>
          <w:szCs w:val="24"/>
        </w:rPr>
        <w:t>OU</w:t>
      </w:r>
      <w:r w:rsidRPr="00347C64">
        <w:rPr>
          <w:rFonts w:ascii="Arial" w:eastAsia="Times New Roman" w:hAnsi="Arial" w:cs="Arial"/>
          <w:sz w:val="24"/>
          <w:szCs w:val="24"/>
        </w:rPr>
        <w:t xml:space="preserve"> em envelope lacrado, contendo a seguinte descrição:</w:t>
      </w:r>
    </w:p>
    <w:p w:rsidR="00347C64" w:rsidRPr="00347C64" w:rsidRDefault="00347C64" w:rsidP="0077182B">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214"/>
      </w:tblGrid>
      <w:tr w:rsidR="00347C64" w:rsidRPr="00347C64" w:rsidTr="00347C64">
        <w:trPr>
          <w:jc w:val="center"/>
        </w:trPr>
        <w:tc>
          <w:tcPr>
            <w:tcW w:w="0" w:type="auto"/>
          </w:tcPr>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ENVELOPE Nº. 001</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PROPOSTA</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Poder Executivo Municipal Santo Antônio do Grama</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27985">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Pregão nº. </w:t>
            </w:r>
            <w:r w:rsidR="00827985">
              <w:rPr>
                <w:rFonts w:ascii="Arial" w:eastAsia="Times New Roman" w:hAnsi="Arial" w:cs="Arial"/>
                <w:sz w:val="24"/>
                <w:szCs w:val="24"/>
              </w:rPr>
              <w:t>016</w:t>
            </w:r>
            <w:r w:rsidRPr="00347C64">
              <w:rPr>
                <w:rFonts w:ascii="Arial" w:eastAsia="Times New Roman" w:hAnsi="Arial" w:cs="Arial"/>
                <w:sz w:val="24"/>
                <w:szCs w:val="24"/>
              </w:rPr>
              <w:t>/2024</w:t>
            </w:r>
          </w:p>
        </w:tc>
      </w:tr>
    </w:tbl>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r w:rsidR="0003690D">
        <w:rPr>
          <w:rFonts w:ascii="Arial" w:eastAsia="Times New Roman" w:hAnsi="Arial" w:cs="Arial"/>
          <w:sz w:val="24"/>
          <w:szCs w:val="24"/>
        </w:rPr>
        <w:t>.</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347C64" w:rsidRDefault="00347C64" w:rsidP="0077182B">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5. Da apresentação dos documentos de habilitação</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5.1. A licitante da proposta provisoriamente vencedora deverá</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apresentar os documentos de habilitação</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em envelope lacrado, contendo a seguinte descrição: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281"/>
      </w:tblGrid>
      <w:tr w:rsidR="00347C64" w:rsidRPr="00347C64" w:rsidTr="00347C64">
        <w:trPr>
          <w:jc w:val="center"/>
        </w:trPr>
        <w:tc>
          <w:tcPr>
            <w:tcW w:w="0" w:type="auto"/>
          </w:tcPr>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ENVELOPE Nº. 002</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DOCUMENTOS DE HABILITAÇÃO</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Poder Executivo Municipal Santo Antônio do Grama</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Processo Administrativo de Licitação Pública nº. </w:t>
            </w:r>
            <w:r w:rsidR="00827985">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Pregão nº. </w:t>
            </w:r>
            <w:r w:rsidR="00827985">
              <w:rPr>
                <w:rFonts w:ascii="Arial" w:eastAsia="Times New Roman" w:hAnsi="Arial" w:cs="Arial"/>
                <w:sz w:val="24"/>
                <w:szCs w:val="24"/>
              </w:rPr>
              <w:t>016</w:t>
            </w:r>
            <w:r w:rsidRPr="00347C64">
              <w:rPr>
                <w:rFonts w:ascii="Arial" w:eastAsia="Times New Roman" w:hAnsi="Arial" w:cs="Arial"/>
                <w:sz w:val="24"/>
                <w:szCs w:val="24"/>
              </w:rPr>
              <w:t>/2024</w:t>
            </w:r>
          </w:p>
        </w:tc>
      </w:tr>
    </w:tbl>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b/>
          <w:sz w:val="24"/>
          <w:szCs w:val="24"/>
        </w:rPr>
        <w:t>6. Do critério de julgamento, modo de disputa,</w:t>
      </w:r>
      <w:r w:rsidRPr="00347C64">
        <w:rPr>
          <w:rFonts w:ascii="Arial" w:eastAsia="Times New Roman" w:hAnsi="Arial" w:cs="Arial"/>
          <w:b/>
          <w:color w:val="FF0000"/>
          <w:sz w:val="24"/>
          <w:szCs w:val="24"/>
        </w:rPr>
        <w:t xml:space="preserve"> </w:t>
      </w:r>
      <w:r w:rsidRPr="00347C64">
        <w:rPr>
          <w:rFonts w:ascii="Arial" w:eastAsia="Times New Roman" w:hAnsi="Arial" w:cs="Arial"/>
          <w:b/>
          <w:sz w:val="24"/>
          <w:szCs w:val="24"/>
        </w:rPr>
        <w:t>margem de preferência, tratamento diferenciado e</w:t>
      </w:r>
      <w:r w:rsidRPr="00347C64">
        <w:rPr>
          <w:rFonts w:ascii="Arial" w:eastAsia="Times New Roman" w:hAnsi="Arial" w:cs="Arial"/>
          <w:b/>
          <w:color w:val="FF0000"/>
          <w:sz w:val="24"/>
          <w:szCs w:val="24"/>
        </w:rPr>
        <w:t xml:space="preserve"> </w:t>
      </w:r>
      <w:r w:rsidRPr="00347C64">
        <w:rPr>
          <w:rFonts w:ascii="Arial" w:eastAsia="Times New Roman" w:hAnsi="Arial" w:cs="Arial"/>
          <w:b/>
          <w:sz w:val="24"/>
          <w:szCs w:val="24"/>
        </w:rPr>
        <w:t>das amostras</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6.1. O critério de julgamento será menor preço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6.2. O modo de disputa será conjuntamente:</w:t>
      </w:r>
      <w:r w:rsidRPr="00347C64">
        <w:rPr>
          <w:rFonts w:ascii="Arial" w:eastAsia="Calibri" w:hAnsi="Arial" w:cs="Arial"/>
          <w:color w:val="FF0000"/>
          <w:sz w:val="24"/>
          <w:szCs w:val="24"/>
          <w:lang w:eastAsia="en-US"/>
        </w:rPr>
        <w:t xml:space="preserve"> </w:t>
      </w:r>
      <w:r w:rsidRPr="00347C64">
        <w:rPr>
          <w:rFonts w:ascii="Arial" w:eastAsia="Calibri" w:hAnsi="Arial" w:cs="Arial"/>
          <w:sz w:val="24"/>
          <w:szCs w:val="24"/>
          <w:lang w:eastAsia="en-US"/>
        </w:rPr>
        <w:t>fechado e aberto.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6.3. As licitantes poderão retirar ou substituir a proposta até a abertura da sessão pública.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6.4. Após apresentação das propostas em envelope lacrado </w:t>
      </w:r>
      <w:r w:rsidRPr="00347C64">
        <w:rPr>
          <w:rFonts w:ascii="Arial" w:eastAsia="Calibri" w:hAnsi="Arial" w:cs="Arial"/>
          <w:b/>
          <w:sz w:val="24"/>
          <w:szCs w:val="24"/>
          <w:lang w:eastAsia="en-US"/>
        </w:rPr>
        <w:t>o</w:t>
      </w:r>
      <w:r w:rsidRPr="00347C64">
        <w:rPr>
          <w:rFonts w:ascii="Arial" w:eastAsia="Calibri" w:hAnsi="Arial" w:cs="Arial"/>
          <w:sz w:val="24"/>
          <w:szCs w:val="24"/>
          <w:lang w:eastAsia="en-US"/>
        </w:rPr>
        <w:t>(s) licitante(s) decrescente apresentará(</w:t>
      </w:r>
      <w:proofErr w:type="spellStart"/>
      <w:r w:rsidRPr="00347C64">
        <w:rPr>
          <w:rFonts w:ascii="Arial" w:eastAsia="Calibri" w:hAnsi="Arial" w:cs="Arial"/>
          <w:sz w:val="24"/>
          <w:szCs w:val="24"/>
          <w:lang w:eastAsia="en-US"/>
        </w:rPr>
        <w:t>ão</w:t>
      </w:r>
      <w:proofErr w:type="spellEnd"/>
      <w:r w:rsidRPr="00347C64">
        <w:rPr>
          <w:rFonts w:ascii="Arial" w:eastAsia="Calibri" w:hAnsi="Arial" w:cs="Arial"/>
          <w:sz w:val="24"/>
          <w:szCs w:val="24"/>
          <w:lang w:eastAsia="en-US"/>
        </w:rPr>
        <w:t>) sua(s) proposta(s) por meio de lances públicos e sucessivos, de forma, no prazo de 05min;</w:t>
      </w:r>
    </w:p>
    <w:p w:rsidR="00347C64" w:rsidRPr="00347C64" w:rsidRDefault="00347C64" w:rsidP="0077182B">
      <w:pPr>
        <w:tabs>
          <w:tab w:val="left" w:pos="426"/>
        </w:tabs>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6.5. Iniciada a etapa competitiva, a(s) licitante(s) deverá(</w:t>
      </w:r>
      <w:proofErr w:type="spellStart"/>
      <w:r w:rsidRPr="00347C64">
        <w:rPr>
          <w:rFonts w:ascii="Arial" w:eastAsia="Times New Roman" w:hAnsi="Arial" w:cs="Arial"/>
          <w:color w:val="000000"/>
          <w:sz w:val="24"/>
          <w:szCs w:val="24"/>
        </w:rPr>
        <w:t>ão</w:t>
      </w:r>
      <w:proofErr w:type="spellEnd"/>
      <w:r w:rsidRPr="00347C64">
        <w:rPr>
          <w:rFonts w:ascii="Arial" w:eastAsia="Times New Roman" w:hAnsi="Arial" w:cs="Arial"/>
          <w:color w:val="000000"/>
          <w:sz w:val="24"/>
          <w:szCs w:val="24"/>
        </w:rPr>
        <w:t xml:space="preserve">) encaminhar lances exclusivamente por meio </w:t>
      </w:r>
      <w:r w:rsidRPr="00347C64">
        <w:rPr>
          <w:rFonts w:ascii="Arial" w:eastAsia="Times New Roman" w:hAnsi="Arial" w:cs="Arial"/>
          <w:sz w:val="24"/>
          <w:szCs w:val="24"/>
        </w:rPr>
        <w:t>verbal</w:t>
      </w:r>
      <w:r w:rsidRPr="00347C64">
        <w:rPr>
          <w:rFonts w:ascii="Arial" w:eastAsia="Times New Roman" w:hAnsi="Arial" w:cs="Arial"/>
          <w:color w:val="000000"/>
          <w:sz w:val="24"/>
          <w:szCs w:val="24"/>
        </w:rPr>
        <w:t xml:space="preserve">, sendo imediatamente informados do seu recebimento e do valor consignado no registro. </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rPr>
        <w:t xml:space="preserve">6.6. </w:t>
      </w:r>
      <w:r w:rsidRPr="00347C64">
        <w:rPr>
          <w:rFonts w:ascii="Arial" w:eastAsia="Times New Roman" w:hAnsi="Arial" w:cs="Arial"/>
          <w:color w:val="000000"/>
          <w:sz w:val="24"/>
          <w:szCs w:val="24"/>
          <w:lang w:eastAsia="en-US"/>
        </w:rPr>
        <w:t xml:space="preserve">A licitante somente poderá oferecer </w:t>
      </w:r>
      <w:r w:rsidRPr="00347C64">
        <w:rPr>
          <w:rFonts w:ascii="Arial" w:eastAsia="Times New Roman" w:hAnsi="Arial" w:cs="Arial"/>
          <w:sz w:val="24"/>
          <w:szCs w:val="24"/>
          <w:lang w:eastAsia="en-US"/>
        </w:rPr>
        <w:t xml:space="preserve">valor inferior </w:t>
      </w:r>
      <w:r w:rsidRPr="00347C64">
        <w:rPr>
          <w:rFonts w:ascii="Arial" w:eastAsia="Times New Roman" w:hAnsi="Arial" w:cs="Arial"/>
          <w:b/>
          <w:sz w:val="24"/>
          <w:szCs w:val="24"/>
          <w:lang w:eastAsia="en-US"/>
        </w:rPr>
        <w:t>ou</w:t>
      </w:r>
      <w:r w:rsidRPr="00347C64">
        <w:rPr>
          <w:rFonts w:ascii="Arial" w:eastAsia="Times New Roman" w:hAnsi="Arial" w:cs="Arial"/>
          <w:sz w:val="24"/>
          <w:szCs w:val="24"/>
          <w:lang w:eastAsia="en-US"/>
        </w:rPr>
        <w:t xml:space="preserve"> maior percentual de desconto em relação ao último lance por ele ofertado e registrado pelo sistema.</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lastRenderedPageBreak/>
        <w:t>6.7. A licitante poderá oferecer lances sucessivos iguais ou</w:t>
      </w:r>
      <w:r w:rsidRPr="00347C64">
        <w:rPr>
          <w:rFonts w:ascii="Arial" w:eastAsia="Times New Roman" w:hAnsi="Arial" w:cs="Arial"/>
          <w:color w:val="FF0000"/>
          <w:sz w:val="24"/>
          <w:szCs w:val="24"/>
          <w:lang w:eastAsia="en-US"/>
        </w:rPr>
        <w:t xml:space="preserve"> </w:t>
      </w:r>
      <w:r w:rsidRPr="00347C64">
        <w:rPr>
          <w:rFonts w:ascii="Arial" w:eastAsia="Times New Roman" w:hAnsi="Arial" w:cs="Arial"/>
          <w:sz w:val="24"/>
          <w:szCs w:val="24"/>
          <w:lang w:eastAsia="en-US"/>
        </w:rPr>
        <w:t>inferiores</w:t>
      </w:r>
      <w:r w:rsidRPr="00347C64">
        <w:rPr>
          <w:rFonts w:ascii="Arial" w:eastAsia="Times New Roman" w:hAnsi="Arial" w:cs="Arial"/>
          <w:color w:val="000000"/>
          <w:sz w:val="24"/>
          <w:szCs w:val="24"/>
          <w:lang w:eastAsia="en-US"/>
        </w:rPr>
        <w:t xml:space="preserve"> ao lance que esteja vencendo o certame, desde que inferiores ao menor por ele ofertado e registrado </w:t>
      </w:r>
      <w:r w:rsidRPr="00347C64">
        <w:rPr>
          <w:rFonts w:ascii="Arial" w:eastAsia="Times New Roman" w:hAnsi="Arial" w:cs="Arial"/>
          <w:sz w:val="24"/>
          <w:szCs w:val="24"/>
          <w:lang w:eastAsia="en-US"/>
        </w:rPr>
        <w:t>pelo sistema</w:t>
      </w:r>
      <w:r w:rsidRPr="00347C64">
        <w:rPr>
          <w:rFonts w:ascii="Arial" w:eastAsia="Times New Roman" w:hAnsi="Arial" w:cs="Arial"/>
          <w:color w:val="000000"/>
          <w:sz w:val="24"/>
          <w:szCs w:val="24"/>
          <w:lang w:eastAsia="en-US"/>
        </w:rPr>
        <w:t>, sendo tais lances definidos como “lances intermediários” para os fins deste edital.</w:t>
      </w:r>
    </w:p>
    <w:p w:rsidR="00347C64" w:rsidRPr="00347C64" w:rsidRDefault="00347C64" w:rsidP="0077182B">
      <w:pPr>
        <w:spacing w:after="160" w:line="360" w:lineRule="auto"/>
        <w:jc w:val="both"/>
        <w:rPr>
          <w:rFonts w:ascii="Arial" w:eastAsia="Times New Roman" w:hAnsi="Arial" w:cs="Arial"/>
          <w:color w:val="FF0000"/>
          <w:sz w:val="24"/>
          <w:szCs w:val="24"/>
          <w:lang w:eastAsia="en-US"/>
        </w:rPr>
      </w:pPr>
      <w:r w:rsidRPr="00347C64">
        <w:rPr>
          <w:rFonts w:ascii="Arial" w:eastAsia="Times New Roman" w:hAnsi="Arial" w:cs="Arial"/>
          <w:iCs/>
          <w:sz w:val="24"/>
          <w:szCs w:val="24"/>
        </w:rPr>
        <w:t>6.</w:t>
      </w:r>
      <w:r w:rsidR="00892EFC">
        <w:rPr>
          <w:rFonts w:ascii="Arial" w:eastAsia="Times New Roman" w:hAnsi="Arial" w:cs="Arial"/>
          <w:iCs/>
          <w:sz w:val="24"/>
          <w:szCs w:val="24"/>
        </w:rPr>
        <w:t>9</w:t>
      </w:r>
      <w:r w:rsidRPr="00347C64">
        <w:rPr>
          <w:rFonts w:ascii="Arial" w:eastAsia="Times New Roman" w:hAnsi="Arial" w:cs="Arial"/>
          <w:iCs/>
          <w:sz w:val="24"/>
          <w:szCs w:val="24"/>
        </w:rPr>
        <w:t xml:space="preserve">. </w:t>
      </w:r>
      <w:r w:rsidRPr="00347C64">
        <w:rPr>
          <w:rFonts w:ascii="Arial" w:eastAsia="Times New Roman" w:hAnsi="Arial" w:cs="Arial"/>
          <w:color w:val="000000"/>
          <w:sz w:val="24"/>
          <w:szCs w:val="24"/>
          <w:lang w:eastAsia="en-US"/>
        </w:rPr>
        <w:t xml:space="preserve">Havendo lances iguais ao </w:t>
      </w:r>
      <w:r w:rsidRPr="00347C64">
        <w:rPr>
          <w:rFonts w:ascii="Arial" w:eastAsia="Times New Roman" w:hAnsi="Arial" w:cs="Arial"/>
          <w:sz w:val="24"/>
          <w:szCs w:val="24"/>
          <w:lang w:eastAsia="en-US"/>
        </w:rPr>
        <w:t>menor já ofertado, prevalecerá aquele que for recebido e registrado primeiro no sistema.</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sz w:val="24"/>
          <w:szCs w:val="24"/>
          <w:lang w:eastAsia="en-US"/>
        </w:rPr>
        <w:t xml:space="preserve">6.10. </w:t>
      </w:r>
      <w:r w:rsidRPr="00347C64">
        <w:rPr>
          <w:rFonts w:ascii="Arial" w:eastAsia="Times New Roman" w:hAnsi="Arial" w:cs="Arial"/>
          <w:color w:val="000000"/>
          <w:sz w:val="24"/>
          <w:szCs w:val="24"/>
          <w:lang w:eastAsia="en-US"/>
        </w:rPr>
        <w:t>Caso a licitante não apresente lances, concorrerá com o valor de sua proposta.</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6.11. Durante o procedimento, a(s) licitante(s) será(</w:t>
      </w:r>
      <w:proofErr w:type="spellStart"/>
      <w:r w:rsidRPr="00347C64">
        <w:rPr>
          <w:rFonts w:ascii="Arial" w:eastAsia="Times New Roman" w:hAnsi="Arial" w:cs="Arial"/>
          <w:color w:val="000000"/>
          <w:sz w:val="24"/>
          <w:szCs w:val="24"/>
          <w:lang w:eastAsia="en-US"/>
        </w:rPr>
        <w:t>ão</w:t>
      </w:r>
      <w:proofErr w:type="spellEnd"/>
      <w:r w:rsidRPr="00347C64">
        <w:rPr>
          <w:rFonts w:ascii="Arial" w:eastAsia="Times New Roman" w:hAnsi="Arial" w:cs="Arial"/>
          <w:color w:val="000000"/>
          <w:sz w:val="24"/>
          <w:szCs w:val="24"/>
          <w:lang w:eastAsia="en-US"/>
        </w:rPr>
        <w:t xml:space="preserve">) informada(s), em tempo real, do valor do </w:t>
      </w:r>
      <w:r w:rsidRPr="00347C64">
        <w:rPr>
          <w:rFonts w:ascii="Arial" w:eastAsia="Times New Roman" w:hAnsi="Arial" w:cs="Arial"/>
          <w:sz w:val="24"/>
          <w:szCs w:val="24"/>
          <w:lang w:eastAsia="en-US"/>
        </w:rPr>
        <w:t xml:space="preserve">menor </w:t>
      </w:r>
      <w:r w:rsidRPr="00347C64">
        <w:rPr>
          <w:rFonts w:ascii="Arial" w:eastAsia="Times New Roman" w:hAnsi="Arial" w:cs="Arial"/>
          <w:color w:val="000000"/>
          <w:sz w:val="24"/>
          <w:szCs w:val="24"/>
          <w:lang w:eastAsia="en-US"/>
        </w:rPr>
        <w:t>lance registrado.</w:t>
      </w:r>
    </w:p>
    <w:p w:rsidR="00347C64" w:rsidRPr="00347C64" w:rsidRDefault="00347C64" w:rsidP="0077182B">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347C64">
        <w:rPr>
          <w:rFonts w:ascii="Arial" w:eastAsia="Times New Roman" w:hAnsi="Arial" w:cs="Arial"/>
          <w:sz w:val="24"/>
          <w:szCs w:val="24"/>
          <w:lang w:eastAsia="en-US"/>
        </w:rPr>
        <w:t xml:space="preserve"> pelo sistema, </w:t>
      </w:r>
      <w:r w:rsidRPr="00347C64">
        <w:rPr>
          <w:rFonts w:ascii="Arial" w:eastAsia="Times New Roman" w:hAnsi="Arial" w:cs="Arial"/>
          <w:color w:val="000000"/>
          <w:sz w:val="24"/>
          <w:szCs w:val="24"/>
          <w:lang w:eastAsia="en-US"/>
        </w:rPr>
        <w:t>em ordem crescente de classificação.</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6.13.1. disputa final, hipótese em que as licitantes empatadas poderão apresentar nova proposta em ato contínuo à classificação.</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6.13.3. desenvolvimento pela licitante de programa de integridade, conforme orientações dos órgãos de controle.</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6.14.1. licitantes estabelecidas no Estado de Minas Gerais.</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6.14.2. licitantes brasileiras.</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6.14.3 licitantes que invistam em pesquisa e no desenvolvimento de tecnologia no país.</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 xml:space="preserve">6.14.4 licitantes que comprovem a prática de mitigação, nos termos da Lei nº 12.187/2009. </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lastRenderedPageBreak/>
        <w:t>6.15. O encerramento da fase de lances ocorrerá de forma automática pontualmente no horário indicado, sem qualquer possibilidade de prorrogação e não havendo tempo aleatório ou mecanismo similar.</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6.17. Após o reinício previsto no subitem 6.16, as licitantes serão convocadas para apresentar lances intermediários.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6.21. ou 6.22. No caso do subitem 6.20, será encaminhada contraproposta a licitante(a) que tenha apresentado o melhor preço, para que seja obtida melhor proposta com preço compatível ao estimado pela Administração.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6.23. Em qualquer caso, concluída a negociação, o resultado será registrado na ata do procedimento do Pregão.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6.24. Estando o preço compatível, será solicitado o envio da proposta e, se necessário, de documentos complementares, adequada ao último lance.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 Será desclassifica a proposta vencedora que: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6.25.1. contiver vícios insanáveis;</w:t>
      </w:r>
    </w:p>
    <w:p w:rsidR="00347C64" w:rsidRPr="00347C64" w:rsidRDefault="00347C64" w:rsidP="0077182B">
      <w:pPr>
        <w:spacing w:after="160" w:line="360" w:lineRule="auto"/>
        <w:jc w:val="both"/>
        <w:rPr>
          <w:rFonts w:ascii="Arial" w:eastAsia="Times New Roman" w:hAnsi="Arial" w:cs="Arial"/>
          <w:iCs/>
          <w:sz w:val="24"/>
          <w:szCs w:val="24"/>
        </w:rPr>
      </w:pPr>
      <w:r w:rsidRPr="00347C64">
        <w:rPr>
          <w:rFonts w:ascii="Arial" w:eastAsia="Times New Roman" w:hAnsi="Arial" w:cs="Arial"/>
          <w:sz w:val="24"/>
          <w:szCs w:val="24"/>
        </w:rPr>
        <w:t>6.25.2. não obedecer às especificações técnicas pormenorizadas neste aviso ou em seus anexos</w:t>
      </w:r>
      <w:r w:rsidRPr="00347C64">
        <w:rPr>
          <w:rFonts w:ascii="Arial" w:eastAsia="Times New Roman" w:hAnsi="Arial" w:cs="Arial"/>
          <w:iCs/>
          <w:sz w:val="24"/>
          <w:szCs w:val="24"/>
        </w:rPr>
        <w:t>;</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6.25.3. apresentar preços inexequíveis ou permanecerem acima do preço máximo definido para a contratação;</w:t>
      </w:r>
    </w:p>
    <w:p w:rsidR="00347C64" w:rsidRPr="00347C64" w:rsidRDefault="00347C64" w:rsidP="0077182B">
      <w:pPr>
        <w:spacing w:after="160" w:line="360" w:lineRule="auto"/>
        <w:jc w:val="both"/>
        <w:rPr>
          <w:rFonts w:ascii="Arial" w:eastAsia="Times New Roman" w:hAnsi="Arial" w:cs="Arial"/>
          <w:iCs/>
          <w:sz w:val="24"/>
          <w:szCs w:val="24"/>
        </w:rPr>
      </w:pPr>
      <w:r w:rsidRPr="00347C64">
        <w:rPr>
          <w:rFonts w:ascii="Arial" w:eastAsia="Times New Roman" w:hAnsi="Arial" w:cs="Arial"/>
          <w:sz w:val="24"/>
          <w:szCs w:val="24"/>
        </w:rPr>
        <w:t>6.25.4. não tiverem sua exequibilidade demonstrada, quando exigido pela Administração</w:t>
      </w:r>
      <w:r w:rsidRPr="00347C64">
        <w:rPr>
          <w:rFonts w:ascii="Arial" w:eastAsia="Times New Roman" w:hAnsi="Arial" w:cs="Arial"/>
          <w:iCs/>
          <w:sz w:val="24"/>
          <w:szCs w:val="24"/>
        </w:rPr>
        <w:t>;</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6.25.5. apresentar desconformidade com quaisquer outras exigências deste aviso ou seus anexos, desde que insanável.</w:t>
      </w:r>
    </w:p>
    <w:p w:rsidR="00347C64" w:rsidRPr="00347C64" w:rsidRDefault="00347C64" w:rsidP="0077182B">
      <w:pPr>
        <w:spacing w:after="160" w:line="360" w:lineRule="auto"/>
        <w:jc w:val="both"/>
        <w:rPr>
          <w:rFonts w:ascii="Arial" w:eastAsia="Times New Roman" w:hAnsi="Arial" w:cs="Arial"/>
          <w:i/>
          <w:sz w:val="24"/>
          <w:szCs w:val="24"/>
        </w:rPr>
      </w:pPr>
      <w:r w:rsidRPr="00347C64">
        <w:rPr>
          <w:rFonts w:ascii="Arial" w:eastAsia="Times New Roman" w:hAnsi="Arial" w:cs="Arial"/>
          <w:sz w:val="24"/>
          <w:szCs w:val="24"/>
          <w:lang w:eastAsia="en-US"/>
        </w:rPr>
        <w:t>6.26. Quando</w:t>
      </w:r>
      <w:r w:rsidRPr="00347C64">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347C64" w:rsidRDefault="00347C64" w:rsidP="0077182B">
      <w:pPr>
        <w:spacing w:after="160" w:line="360" w:lineRule="auto"/>
        <w:jc w:val="both"/>
        <w:rPr>
          <w:rFonts w:ascii="Arial" w:eastAsia="Times New Roman" w:hAnsi="Arial" w:cs="Arial"/>
          <w:i/>
          <w:sz w:val="24"/>
          <w:szCs w:val="24"/>
        </w:rPr>
      </w:pPr>
      <w:r w:rsidRPr="00347C64">
        <w:rPr>
          <w:rFonts w:ascii="Arial" w:eastAsia="Times New Roman" w:hAnsi="Arial" w:cs="Arial"/>
          <w:sz w:val="24"/>
          <w:szCs w:val="24"/>
          <w:lang w:eastAsia="en-US"/>
        </w:rPr>
        <w:t>6.26.1.</w:t>
      </w:r>
      <w:r w:rsidRPr="00347C64">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347C64" w:rsidRDefault="00347C64" w:rsidP="0077182B">
      <w:pPr>
        <w:spacing w:after="160" w:line="360" w:lineRule="auto"/>
        <w:jc w:val="both"/>
        <w:rPr>
          <w:rFonts w:ascii="Arial" w:eastAsia="Times New Roman" w:hAnsi="Arial" w:cs="Arial"/>
          <w:sz w:val="24"/>
          <w:szCs w:val="24"/>
          <w:bdr w:val="none" w:sz="0" w:space="0" w:color="auto" w:frame="1"/>
        </w:rPr>
      </w:pPr>
      <w:r w:rsidRPr="00347C64">
        <w:rPr>
          <w:rFonts w:ascii="Arial" w:eastAsia="Times New Roman" w:hAnsi="Arial" w:cs="Arial"/>
          <w:sz w:val="24"/>
          <w:szCs w:val="24"/>
          <w:lang w:eastAsia="en-US"/>
        </w:rPr>
        <w:t xml:space="preserve">6.26.2. </w:t>
      </w:r>
      <w:r w:rsidRPr="00347C64">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347C64" w:rsidRDefault="00347C64" w:rsidP="0077182B">
      <w:pPr>
        <w:spacing w:after="160" w:line="360" w:lineRule="auto"/>
        <w:ind w:right="-15"/>
        <w:jc w:val="both"/>
        <w:rPr>
          <w:rFonts w:ascii="Arial" w:eastAsia="Times New Roman" w:hAnsi="Arial" w:cs="Arial"/>
          <w:sz w:val="24"/>
          <w:szCs w:val="24"/>
          <w:lang w:eastAsia="en-US"/>
        </w:rPr>
      </w:pPr>
      <w:r w:rsidRPr="00347C64">
        <w:rPr>
          <w:rFonts w:ascii="Arial" w:eastAsia="Times New Roman" w:hAnsi="Arial" w:cs="Arial"/>
          <w:sz w:val="24"/>
          <w:szCs w:val="24"/>
          <w:bdr w:val="none" w:sz="0" w:space="0" w:color="auto" w:frame="1"/>
        </w:rPr>
        <w:t xml:space="preserve">6.27. </w:t>
      </w:r>
      <w:r w:rsidRPr="00347C64">
        <w:rPr>
          <w:rFonts w:ascii="Arial" w:eastAsia="Times New Roman" w:hAnsi="Arial" w:cs="Arial"/>
          <w:sz w:val="24"/>
          <w:szCs w:val="24"/>
          <w:lang w:eastAsia="en-US"/>
        </w:rPr>
        <w:t xml:space="preserve">Se houver indícios de inexequibilidade da proposta de preço, ou em caso da necessidade de esclarecimentos </w:t>
      </w:r>
      <w:r w:rsidRPr="00347C64">
        <w:rPr>
          <w:rFonts w:ascii="Arial" w:eastAsia="Times New Roman" w:hAnsi="Arial" w:cs="Arial"/>
          <w:sz w:val="24"/>
          <w:szCs w:val="24"/>
          <w:bdr w:val="none" w:sz="0" w:space="0" w:color="auto" w:frame="1"/>
        </w:rPr>
        <w:t>complementares</w:t>
      </w:r>
      <w:r w:rsidRPr="00347C64">
        <w:rPr>
          <w:rFonts w:ascii="Arial" w:eastAsia="Times New Roman" w:hAnsi="Arial" w:cs="Arial"/>
          <w:sz w:val="24"/>
          <w:szCs w:val="24"/>
          <w:lang w:eastAsia="en-US"/>
        </w:rPr>
        <w:t xml:space="preserve">, poderão ser efetuadas diligências, para que a empresa comprove a exequibilidade da proposta.  </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rPr>
        <w:t xml:space="preserve">6.28. </w:t>
      </w:r>
      <w:r w:rsidRPr="00347C64">
        <w:rPr>
          <w:rFonts w:ascii="Arial" w:eastAsia="Times New Roman" w:hAnsi="Arial" w:cs="Arial"/>
          <w:sz w:val="24"/>
          <w:szCs w:val="24"/>
          <w:lang w:eastAsia="en-US"/>
        </w:rPr>
        <w:t xml:space="preserve">Erros no preenchimento da planilha não constituem motivo para a desclassificação da proposta. A planilha </w:t>
      </w:r>
      <w:r w:rsidRPr="00347C64">
        <w:rPr>
          <w:rFonts w:ascii="Arial" w:eastAsia="Times New Roman" w:hAnsi="Arial" w:cs="Arial"/>
          <w:sz w:val="24"/>
          <w:szCs w:val="24"/>
          <w:bdr w:val="none" w:sz="0" w:space="0" w:color="auto" w:frame="1"/>
        </w:rPr>
        <w:t>poderá́</w:t>
      </w:r>
      <w:r w:rsidRPr="00347C64">
        <w:rPr>
          <w:rFonts w:ascii="Arial" w:eastAsia="Times New Roman" w:hAnsi="Arial" w:cs="Arial"/>
          <w:sz w:val="24"/>
          <w:szCs w:val="24"/>
          <w:lang w:eastAsia="en-US"/>
        </w:rPr>
        <w:t xml:space="preserve"> ser ajustada pela licitante, no prazo indicado pelo sistema, desde que não haja majoração do preço.</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lastRenderedPageBreak/>
        <w:t>6.29. O ajuste de que trata este dispositivo se limita a sanar erros ou falhas que não alterem a substância das propostas;</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347C64" w:rsidRDefault="00347C64" w:rsidP="0077182B">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 Da habilitação</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7.1. Habilitação jurídica: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7.1.1. Empresário individual: inscrição no Registro Público de Empresas Mercantis, a cargo da Junta Comercial respectiva;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7.1.2. Microempreendedor Individual – MEI: Certificado da Condição de Microempreendedor Individual – CCMEI;</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7.1.3. </w:t>
      </w:r>
      <w:r w:rsidRPr="00347C64">
        <w:rPr>
          <w:rFonts w:ascii="Arial" w:eastAsia="Times New Roman" w:hAnsi="Arial" w:cs="Arial"/>
          <w:bCs/>
          <w:sz w:val="24"/>
          <w:szCs w:val="24"/>
        </w:rPr>
        <w:t>Sociedade empresária, sociedade limitada unipessoal – SLU – ou sociedade identificada como empresa individual de responsabilidade limitada – EIRELI:</w:t>
      </w:r>
      <w:r w:rsidRPr="00347C64">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7.1.4. Sociedade empresária estrangeira com atuação permanente no país: Decreto de autorização para funcionamento no Brasil;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7.1.6. Sociedade cooperativa: ata de fundação e estatuto social, com a ata da assembleia que o aprovou, devidamente arquivado na Junta Comercial ou inscrito no Registro Civil de </w:t>
      </w:r>
      <w:r w:rsidRPr="00347C64">
        <w:rPr>
          <w:rFonts w:ascii="Arial" w:eastAsia="Times New Roman" w:hAnsi="Arial" w:cs="Arial"/>
          <w:sz w:val="24"/>
          <w:szCs w:val="24"/>
        </w:rPr>
        <w:lastRenderedPageBreak/>
        <w:t>Pessoas Jurídicas da respectiva sede, além do registro de que trata o art. 107 da Lei nº. 5.7564/1971.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7.1.7. Os documentos apresentados deverão estar acompanhados de todas as alterações ou da consolidação respectiva.</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7.2. Habilitação fiscal, social e trabalhista: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7.2.1. Cadastro Nacional de Pessoa Jurídica – CNPJ;</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7.2.3. Prova de regularidade perante a Fazenda Federal;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7.2.4. Prova de regularidade perante a Fazenda Estadual;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7.2.5. Prova de regularidade perante a Fazenda Municipal;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7.2.7. Prova de regularidade perante a Justiça do Trabalho;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7.2.8. Cumprimento do disposto no inciso XXXIII do art. 7º da Constituição da República de 1988 – CR88, conforme </w:t>
      </w:r>
      <w:proofErr w:type="gramStart"/>
      <w:r w:rsidRPr="00347C64">
        <w:rPr>
          <w:rFonts w:ascii="Arial" w:eastAsia="Times New Roman" w:hAnsi="Arial" w:cs="Arial"/>
          <w:b/>
          <w:sz w:val="24"/>
          <w:szCs w:val="24"/>
        </w:rPr>
        <w:t xml:space="preserve">Anexo </w:t>
      </w:r>
      <w:r w:rsidRPr="00347C64">
        <w:rPr>
          <w:rFonts w:ascii="Arial" w:eastAsia="Times New Roman" w:hAnsi="Arial" w:cs="Arial"/>
          <w:sz w:val="24"/>
          <w:szCs w:val="24"/>
        </w:rPr>
        <w:t>.</w:t>
      </w:r>
      <w:proofErr w:type="gramEnd"/>
      <w:r w:rsidRPr="00347C64">
        <w:rPr>
          <w:rFonts w:ascii="Arial" w:eastAsia="Times New Roman" w:hAnsi="Arial" w:cs="Arial"/>
          <w:sz w:val="24"/>
          <w:szCs w:val="24"/>
        </w:rPr>
        <w:t xml:space="preserve"> </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7.3. Habilitação técnico-profissional e técnico-operacional:</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7.3.3. Atestado de capacidade técnica de execução do objeto.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lastRenderedPageBreak/>
        <w:t>7.3.4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7.3.7 complementação de informações acerca dos documentos já apresentados </w:t>
      </w:r>
      <w:proofErr w:type="gramStart"/>
      <w:r w:rsidRPr="00347C64">
        <w:rPr>
          <w:rFonts w:ascii="Arial" w:eastAsia="Times New Roman" w:hAnsi="Arial" w:cs="Arial"/>
          <w:sz w:val="24"/>
          <w:szCs w:val="24"/>
        </w:rPr>
        <w:t>pelo(</w:t>
      </w:r>
      <w:proofErr w:type="gramEnd"/>
      <w:r w:rsidRPr="00347C64">
        <w:rPr>
          <w:rFonts w:ascii="Arial" w:eastAsia="Times New Roman" w:hAnsi="Arial" w:cs="Arial"/>
          <w:sz w:val="24"/>
          <w:szCs w:val="24"/>
        </w:rPr>
        <w:t>a)(s) licitante(s) e desde que necessária para apurar fatos existentes à época da abertura do certame;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7.3.8 atualização de documentos cuja validade tenha expirado após a data de recebimento das propostas.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7.3.10 Os documentos de habilitação poderá ser:</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7.3.11. apresentada em original, por cópia ou por qualquer outro meio expressamente admitido pela Administração;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7.3.12. substituída por registro cadastral emitido pela Administração, desde que o registro tenha sido feito em obediência ao disposta na Lei nº. 14.133/2021.</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7.4. Habilitação econômico-financeira</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lastRenderedPageBreak/>
        <w:t xml:space="preserve">7.4.1. Balanço patrimonial, demonstração de resultado de exercício e demais demonstrações contábeis dos </w:t>
      </w:r>
      <w:proofErr w:type="gramStart"/>
      <w:r w:rsidRPr="00347C64">
        <w:rPr>
          <w:rFonts w:ascii="Arial" w:eastAsia="Calibri" w:hAnsi="Arial" w:cs="Arial"/>
          <w:sz w:val="24"/>
          <w:szCs w:val="24"/>
          <w:lang w:eastAsia="en-US"/>
        </w:rPr>
        <w:t>2</w:t>
      </w:r>
      <w:proofErr w:type="gramEnd"/>
      <w:r w:rsidRPr="00347C64">
        <w:rPr>
          <w:rFonts w:ascii="Arial" w:eastAsia="Calibri" w:hAnsi="Arial" w:cs="Arial"/>
          <w:sz w:val="24"/>
          <w:szCs w:val="24"/>
          <w:lang w:eastAsia="en-US"/>
        </w:rPr>
        <w:t xml:space="preserve"> (dois) últimos exercícios sociais</w:t>
      </w:r>
      <w:r w:rsidR="00827985">
        <w:rPr>
          <w:rFonts w:ascii="Arial" w:eastAsia="Calibri" w:hAnsi="Arial" w:cs="Arial"/>
          <w:sz w:val="24"/>
          <w:szCs w:val="24"/>
          <w:lang w:eastAsia="en-US"/>
        </w:rPr>
        <w:t xml:space="preserve"> (2022 e 2023)</w:t>
      </w:r>
      <w:r w:rsidRPr="00347C64">
        <w:rPr>
          <w:rFonts w:ascii="Arial" w:eastAsia="Calibri" w:hAnsi="Arial" w:cs="Arial"/>
          <w:sz w:val="24"/>
          <w:szCs w:val="24"/>
          <w:lang w:eastAsia="en-US"/>
        </w:rPr>
        <w:t>,</w:t>
      </w:r>
      <w:r w:rsidR="00827985">
        <w:rPr>
          <w:rFonts w:ascii="Arial" w:eastAsia="Calibri" w:hAnsi="Arial" w:cs="Arial"/>
          <w:sz w:val="24"/>
          <w:szCs w:val="24"/>
          <w:lang w:eastAsia="en-US"/>
        </w:rPr>
        <w:t>devidamente registrado</w:t>
      </w:r>
      <w:r w:rsidRPr="00347C64">
        <w:rPr>
          <w:rFonts w:ascii="Arial" w:eastAsia="Calibri" w:hAnsi="Arial" w:cs="Arial"/>
          <w:sz w:val="24"/>
          <w:szCs w:val="24"/>
          <w:lang w:eastAsia="en-US"/>
        </w:rPr>
        <w:t xml:space="preserve"> conforme a seguir:</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7.4.1.1. O balanço patrimonial limitar-se-á ao último exercício no caso de licitante ter sido constituída há menos de 2 (dois) anos.</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7.4.1.2. </w:t>
      </w:r>
      <w:r w:rsidR="00827985" w:rsidRPr="00617A9D">
        <w:rPr>
          <w:rFonts w:ascii="Arial" w:eastAsia="Calibri" w:hAnsi="Arial" w:cs="Arial"/>
          <w:b/>
          <w:sz w:val="24"/>
          <w:szCs w:val="24"/>
          <w:lang w:eastAsia="en-US"/>
        </w:rPr>
        <w:t xml:space="preserve">O balanço patrimonial da empresa licitante deve comprovar que os </w:t>
      </w:r>
      <w:r w:rsidR="00827985" w:rsidRPr="00617A9D">
        <w:rPr>
          <w:rFonts w:ascii="Arial" w:hAnsi="Arial" w:cs="Arial"/>
          <w:b/>
          <w:sz w:val="24"/>
          <w:szCs w:val="24"/>
        </w:rPr>
        <w:t>Índices de Liquidez Geral (LG), Liquidez Corrente (LC), e Solvência Geral (SG) são</w:t>
      </w:r>
      <w:r w:rsidR="00892EFC">
        <w:rPr>
          <w:rFonts w:ascii="Arial" w:hAnsi="Arial" w:cs="Arial"/>
          <w:b/>
          <w:sz w:val="24"/>
          <w:szCs w:val="24"/>
        </w:rPr>
        <w:t xml:space="preserve"> todos</w:t>
      </w:r>
      <w:r w:rsidR="00827985" w:rsidRPr="00617A9D">
        <w:rPr>
          <w:rFonts w:ascii="Arial" w:hAnsi="Arial" w:cs="Arial"/>
          <w:b/>
          <w:sz w:val="24"/>
          <w:szCs w:val="24"/>
        </w:rPr>
        <w:t xml:space="preserve"> igua</w:t>
      </w:r>
      <w:r w:rsidR="00827985">
        <w:rPr>
          <w:rFonts w:ascii="Arial" w:hAnsi="Arial" w:cs="Arial"/>
          <w:b/>
          <w:sz w:val="24"/>
          <w:szCs w:val="24"/>
        </w:rPr>
        <w:t>is</w:t>
      </w:r>
      <w:r w:rsidR="00827985" w:rsidRPr="00617A9D">
        <w:rPr>
          <w:rFonts w:ascii="Arial" w:hAnsi="Arial" w:cs="Arial"/>
          <w:b/>
          <w:sz w:val="24"/>
          <w:szCs w:val="24"/>
        </w:rPr>
        <w:t xml:space="preserve"> ou superiores a 1 (um)</w:t>
      </w:r>
      <w:r w:rsidR="00827985">
        <w:rPr>
          <w:rFonts w:ascii="Arial" w:hAnsi="Arial" w:cs="Arial"/>
          <w:b/>
          <w:sz w:val="24"/>
          <w:szCs w:val="24"/>
        </w:rPr>
        <w:t>.</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sz w:val="24"/>
          <w:szCs w:val="24"/>
          <w:lang w:eastAsia="en-US"/>
        </w:rPr>
        <w:t>7.4.2. Certidão negativa de feitos sobre falência expedida pelo distribuidor da sede da licitante.</w:t>
      </w:r>
    </w:p>
    <w:p w:rsidR="00347C64" w:rsidRPr="00347C64" w:rsidRDefault="00347C64" w:rsidP="0077182B">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7.5. Habilitação por declaração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347C64">
        <w:rPr>
          <w:rFonts w:ascii="Arial" w:eastAsia="Calibri" w:hAnsi="Arial" w:cs="Arial"/>
          <w:b/>
          <w:color w:val="000000"/>
          <w:sz w:val="24"/>
          <w:szCs w:val="24"/>
          <w:lang w:eastAsia="en-US"/>
        </w:rPr>
        <w:t xml:space="preserve">ou </w:t>
      </w:r>
      <w:r w:rsidRPr="00347C64">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347C64">
        <w:rPr>
          <w:rFonts w:ascii="Arial" w:eastAsia="Calibri" w:hAnsi="Arial" w:cs="Arial"/>
          <w:sz w:val="24"/>
          <w:szCs w:val="24"/>
          <w:lang w:eastAsia="en-US"/>
        </w:rPr>
        <w:t xml:space="preserve">, conforme </w:t>
      </w:r>
      <w:r w:rsidRPr="00347C64">
        <w:rPr>
          <w:rFonts w:ascii="Arial" w:eastAsia="Calibri" w:hAnsi="Arial" w:cs="Arial"/>
          <w:b/>
          <w:sz w:val="24"/>
          <w:szCs w:val="24"/>
          <w:lang w:eastAsia="en-US"/>
        </w:rPr>
        <w:t>Anexo.</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7.7.2. atualização de documentos cuja validade tenha expirado após a data de recebimento das propostas.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w:t>
      </w:r>
      <w:r w:rsidRPr="00347C64">
        <w:rPr>
          <w:rFonts w:ascii="Arial" w:eastAsia="Times New Roman" w:hAnsi="Arial" w:cs="Arial"/>
          <w:sz w:val="24"/>
          <w:szCs w:val="24"/>
        </w:rPr>
        <w:lastRenderedPageBreak/>
        <w:t xml:space="preserve">documentos e sua validade jurídica, mediante despacho fundamentado registrado e acessível a todos, atribuindo-lhes eficácia para fins de habilitação e classificação.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7.9. Os documentos de habilitação poderá ser:</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7.10.1. apresentada em original, por cópia ou por qualquer outro meio expressamente admitido pela Administração;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347C64" w:rsidRDefault="00347C64" w:rsidP="0077182B">
      <w:pPr>
        <w:spacing w:after="0" w:line="360" w:lineRule="auto"/>
        <w:jc w:val="both"/>
        <w:rPr>
          <w:rFonts w:ascii="Arial" w:eastAsia="Times New Roman" w:hAnsi="Arial" w:cs="Arial"/>
          <w:b/>
          <w:sz w:val="24"/>
          <w:szCs w:val="24"/>
        </w:rPr>
      </w:pP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8. Das impugnações, dos pedidos de esclarecimentos e dos recursos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8.1.1. A resposta à impugnação ou ao pedido de esclarecimento será divulgada no sítio oficial da prefeitura </w:t>
      </w:r>
      <w:hyperlink r:id="rId8" w:history="1">
        <w:r w:rsidRPr="00347C64">
          <w:rPr>
            <w:rFonts w:ascii="Arial" w:eastAsia="Times New Roman" w:hAnsi="Arial" w:cs="Arial"/>
            <w:color w:val="000080"/>
            <w:sz w:val="24"/>
            <w:szCs w:val="24"/>
            <w:u w:val="single"/>
          </w:rPr>
          <w:t>https://www.santoantoniodograma.mg.gov.br/licitacoes/editais-licitacoes</w:t>
        </w:r>
      </w:hyperlink>
      <w:r w:rsidRPr="00347C64">
        <w:rPr>
          <w:rFonts w:ascii="Arial" w:eastAsia="Times New Roman" w:hAnsi="Arial" w:cs="Arial"/>
          <w:sz w:val="24"/>
          <w:szCs w:val="24"/>
        </w:rPr>
        <w:t xml:space="preserve">  no prazo de  até 03 (três) dias úteis, limitando ao último dia anterior à data de abertura do certame.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 Dos atos da Administração decorrentes deste Pregão cabem:</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 recurso, no prazo de 03 (três) dias úteis, contado da data de intimação ou de lavratura da ata, em face de: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8.2.1.1. julgamento de propostas;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8.2.1.2. ato de habilitação ou inabilitação de licitante;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8.2.1.3. anulação ou revogação do Pregão;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8.2.1.4. extinção do contrato administrativo, quando determinada por ato unilateral e escrito da Administração;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8.2.2. pedido de reconsideração, no prazo de 03 (três) dias úteis, contado da data de intimação, relativa a ato do qual não caiba recurso hierárquico.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8.3. Quando ao recurso apresentado em virtude do disposto nos subitens 8.2.1.1 e 8.2.1.2 serão observadas as seguintes disposições:</w:t>
      </w:r>
    </w:p>
    <w:p w:rsidR="00347C64" w:rsidRPr="00347C64" w:rsidRDefault="00347C64" w:rsidP="0077182B">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lastRenderedPageBreak/>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347C64">
        <w:rPr>
          <w:rFonts w:ascii="Arial" w:eastAsia="Times New Roman" w:hAnsi="Arial" w:cs="Arial"/>
          <w:color w:val="FF0000"/>
          <w:sz w:val="24"/>
          <w:szCs w:val="24"/>
        </w:rPr>
        <w:t>.</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8.3.2. a apreciação dar-se-á em fase única.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8.5.1. A intimação pessoal poderá ser feita por meio eletrônico, tal como: e-mail.</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8.6. Será assegurado a licitante vista dos elementos indispensáveis à defesa de seus interesses.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 O acolhimento do recurso implicará invalidação apenas de ato insuscetível de aproveitamento.</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9. Das penalidades da licitação pública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9.1. A licitante ou a Contratada será responsabilizada administrativamente pelas seguintes infrações:</w:t>
      </w:r>
    </w:p>
    <w:p w:rsidR="00347C64" w:rsidRPr="00347C64" w:rsidRDefault="00347C64" w:rsidP="0077182B">
      <w:pPr>
        <w:numPr>
          <w:ilvl w:val="2"/>
          <w:numId w:val="4"/>
        </w:numPr>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der causa à inexecução parcial do contrato administrativo;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lastRenderedPageBreak/>
        <w:t>9.1.3. der causa à inexecução total do contrato administrativo;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9.1.4. deixar de entregar a documentação exigida para o certame;</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9.1.5. não mantiver a proposta, salvo em decorrência de fato superveniente devidamente justificado;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9.1.7. ensejar o retardamento da execução ou da entrega do objeto da contratação administrativa sem motivo justificado;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347C64" w:rsidRDefault="00347C64" w:rsidP="0077182B">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9.1.9. fraudar a licitação pública ou praticar ato fraudulento na execução do contrato administrativo;</w:t>
      </w:r>
    </w:p>
    <w:p w:rsidR="00347C64" w:rsidRPr="00347C64" w:rsidRDefault="00347C64" w:rsidP="0077182B">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comportar-se de modo inidôneo ou cometer fraude de qualquer natureza;</w:t>
      </w:r>
    </w:p>
    <w:p w:rsidR="00347C64" w:rsidRPr="00347C64" w:rsidRDefault="00347C64" w:rsidP="0077182B">
      <w:pPr>
        <w:tabs>
          <w:tab w:val="left" w:pos="851"/>
        </w:tabs>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9.1.11. praticar atos ilícitos com vistas a frustrar os objetivos do certame;</w:t>
      </w:r>
    </w:p>
    <w:p w:rsidR="00347C64" w:rsidRPr="00347C64" w:rsidRDefault="00347C64" w:rsidP="0077182B">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praticar ato lesivo previsto no art. 5º da Lei nº 12.846/2013.</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9.2. Serão aplicadas ao responsável pelas infrações administrativas acima descritas as seguintes sanções:</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bCs/>
          <w:sz w:val="24"/>
          <w:szCs w:val="24"/>
        </w:rPr>
        <w:t>16.2.1. Advertência</w:t>
      </w:r>
      <w:r w:rsidRPr="00347C64">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16.2.2. </w:t>
      </w:r>
      <w:r w:rsidRPr="00347C64">
        <w:rPr>
          <w:rFonts w:ascii="Arial" w:eastAsia="Times New Roman" w:hAnsi="Arial" w:cs="Arial"/>
          <w:bCs/>
          <w:sz w:val="24"/>
          <w:szCs w:val="24"/>
        </w:rPr>
        <w:t>Impedimento de licitar e contratar administrativamente</w:t>
      </w:r>
      <w:r w:rsidRPr="00347C64">
        <w:rPr>
          <w:rFonts w:ascii="Arial" w:eastAsia="Times New Roman"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bCs/>
          <w:sz w:val="24"/>
          <w:szCs w:val="24"/>
        </w:rPr>
        <w:t>16.2.3. Declaração de inidoneidade para licitar e contratar administrativamente:</w:t>
      </w:r>
      <w:r w:rsidRPr="00347C64">
        <w:rPr>
          <w:rFonts w:ascii="Arial" w:eastAsia="Times New Roman" w:hAnsi="Arial" w:cs="Arial"/>
          <w:sz w:val="24"/>
          <w:szCs w:val="24"/>
        </w:rPr>
        <w:t xml:space="preserve"> quando praticadas as condutas descritas nas alíneas 9.1.8, 9.1.9, 9.1.10, 9.1.11 e 9.1.12 do subitem acima deste Contrato, bem como nas alíneas 9.1.2, 9.1.3, 9.1.4, 9.1.5, 9.1.6 e </w:t>
      </w:r>
      <w:r w:rsidRPr="00347C64">
        <w:rPr>
          <w:rFonts w:ascii="Arial" w:eastAsia="Times New Roman" w:hAnsi="Arial" w:cs="Arial"/>
          <w:sz w:val="24"/>
          <w:szCs w:val="24"/>
        </w:rPr>
        <w:lastRenderedPageBreak/>
        <w:t>9.1.7, que justifiquem a imposição de penalidade mais grave (§ 5º do art. 156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16.3. </w:t>
      </w:r>
      <w:r w:rsidRPr="00347C64">
        <w:rPr>
          <w:rFonts w:ascii="Arial" w:eastAsia="Times New Roman" w:hAnsi="Arial" w:cs="Arial"/>
          <w:bCs/>
          <w:sz w:val="24"/>
          <w:szCs w:val="24"/>
        </w:rPr>
        <w:t>Multa:</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16.3.1. moratória de 10% (dez por cento) por dia de atraso injustificado sobre o valor da parcela inadimplida, até o limite de 30 trinta dias;</w:t>
      </w:r>
    </w:p>
    <w:p w:rsidR="00347C64" w:rsidRPr="00347C64" w:rsidRDefault="00347C64" w:rsidP="0077182B">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16.5. Todas as sanções previstas neste contrato administrativo poderão ser aplicadas cumulativamente com a multa (art. 156, §7º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16.8. Previamente ao encaminhamento à cobrança judicial, a multa poderá ser recolhida administrativamente no prazo máximo de 90 noventa</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dias, a contar da data do recebimento da comunicação enviada pela autoridade competente.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16.9. A aplicação das sanções realizar-se-á em processo administrativo que assegure o contraditório e a ampla defesa a Contratada, observando-se o procedimento previsto no caput</w:t>
      </w:r>
      <w:r w:rsidRPr="00347C64">
        <w:rPr>
          <w:rFonts w:ascii="Arial" w:eastAsia="Times New Roman" w:hAnsi="Arial" w:cs="Arial"/>
          <w:bCs/>
          <w:sz w:val="24"/>
          <w:szCs w:val="24"/>
        </w:rPr>
        <w:t xml:space="preserve"> </w:t>
      </w:r>
      <w:r w:rsidRPr="00347C64">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16.10. Na aplicação das sanções serão considerados (§ 1º do art. 156 da Lei nº. 14.133/2021):</w:t>
      </w:r>
    </w:p>
    <w:p w:rsidR="00347C64" w:rsidRPr="00347C64" w:rsidRDefault="00347C64" w:rsidP="0077182B">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natureza e a gravidade da infração cometida;</w:t>
      </w:r>
    </w:p>
    <w:p w:rsidR="00347C64" w:rsidRPr="00347C64" w:rsidRDefault="00347C64" w:rsidP="0077182B">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as peculiaridades do caso concreto;</w:t>
      </w:r>
    </w:p>
    <w:p w:rsidR="00347C64" w:rsidRPr="00347C64" w:rsidRDefault="00347C64" w:rsidP="0077182B">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as circunstâncias agravantes ou atenuantes;</w:t>
      </w:r>
    </w:p>
    <w:p w:rsidR="00347C64" w:rsidRPr="00347C64" w:rsidRDefault="00347C64" w:rsidP="0077182B">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os danos que dela provierem para o Contratante;</w:t>
      </w:r>
    </w:p>
    <w:p w:rsidR="00347C64" w:rsidRPr="00347C64" w:rsidRDefault="00347C64" w:rsidP="0077182B">
      <w:pPr>
        <w:numPr>
          <w:ilvl w:val="2"/>
          <w:numId w:val="3"/>
        </w:numPr>
        <w:tabs>
          <w:tab w:val="left" w:pos="851"/>
        </w:tabs>
        <w:spacing w:after="160" w:line="360" w:lineRule="auto"/>
        <w:ind w:left="0" w:firstLine="0"/>
        <w:jc w:val="both"/>
        <w:rPr>
          <w:rFonts w:ascii="Arial" w:eastAsia="Times New Roman" w:hAnsi="Arial" w:cs="Arial"/>
          <w:sz w:val="24"/>
          <w:szCs w:val="24"/>
        </w:rPr>
      </w:pPr>
      <w:r w:rsidRPr="00347C64">
        <w:rPr>
          <w:rFonts w:ascii="Arial" w:eastAsia="Times New Roman" w:hAnsi="Arial" w:cs="Arial"/>
          <w:sz w:val="24"/>
          <w:szCs w:val="24"/>
        </w:rPr>
        <w:t>a implantação ou o aperfeiçoamento de programa de integridade, conforme normas e orientações dos órgãos de controle.</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49711A"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16.14. As sanções de impedimento de licitar e contratar e declaração de inidoneidade para licitar ou contratar são passíveis de reabilitação na forma do art. 163 da Lei nº 14.133/2021.</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10. Da gestão do contrato administrativo</w:t>
      </w:r>
    </w:p>
    <w:p w:rsidR="00347C64" w:rsidRPr="0049711A"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10.1. A gestão do contrato administrativa está prevista no TR.</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11. Da entrega do objeto</w:t>
      </w:r>
    </w:p>
    <w:p w:rsidR="00347C64" w:rsidRPr="00827985"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 xml:space="preserve">11. A entrega do objeto </w:t>
      </w:r>
      <w:r w:rsidR="00827985">
        <w:rPr>
          <w:rFonts w:ascii="Arial" w:eastAsia="Times New Roman" w:hAnsi="Arial" w:cs="Arial"/>
          <w:sz w:val="24"/>
          <w:szCs w:val="24"/>
        </w:rPr>
        <w:t>deve ser em até 03 dias úteis após o recebimento da ordem de fornecimento OF</w:t>
      </w:r>
      <w:r w:rsidRPr="00347C64">
        <w:rPr>
          <w:rFonts w:ascii="Arial" w:eastAsia="Times New Roman" w:hAnsi="Arial" w:cs="Arial"/>
          <w:sz w:val="24"/>
          <w:szCs w:val="24"/>
        </w:rPr>
        <w:t>.</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12. Das condições de pagamento</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12. As condições ou critérios de pagamento estão previstas no TR.</w:t>
      </w:r>
    </w:p>
    <w:p w:rsidR="00347C64" w:rsidRPr="00347C64" w:rsidRDefault="00347C64" w:rsidP="0077182B">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13. Da matriz de alocação de riscos entre Contratante e Contratada</w:t>
      </w:r>
    </w:p>
    <w:p w:rsidR="00347C64" w:rsidRPr="00347C64" w:rsidRDefault="00347C64" w:rsidP="0077182B">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47C64" w:rsidRPr="00347C64" w:rsidRDefault="00347C64" w:rsidP="0077182B">
      <w:pPr>
        <w:spacing w:after="160" w:line="360" w:lineRule="auto"/>
        <w:jc w:val="both"/>
        <w:rPr>
          <w:rFonts w:ascii="Arial" w:eastAsia="Times New Roman" w:hAnsi="Arial" w:cs="Arial"/>
          <w:b/>
          <w:color w:val="FF0000"/>
          <w:sz w:val="24"/>
          <w:szCs w:val="24"/>
        </w:rPr>
      </w:pPr>
      <w:r w:rsidRPr="00347C64">
        <w:rPr>
          <w:rFonts w:ascii="Arial" w:eastAsia="Times New Roman" w:hAnsi="Arial" w:cs="Arial"/>
          <w:b/>
          <w:sz w:val="24"/>
          <w:szCs w:val="24"/>
        </w:rPr>
        <w:t>14. Do contrato administrativo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14.1. Após a adjudicação e homologação da contratação administrativa será firmado o contrato administrativo.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lastRenderedPageBreak/>
        <w:t>14.6. Na hipótese de nenhum licitante aceitar a contratação nos termos do subitem 14.3, a Administração observados o valor estimado e sua eventual atualização nos termos deste edital, poderá:</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 xml:space="preserve">14.7.1. </w:t>
      </w:r>
      <w:proofErr w:type="gramStart"/>
      <w:r w:rsidRPr="00347C64">
        <w:rPr>
          <w:rFonts w:ascii="Arial" w:eastAsia="Times New Roman" w:hAnsi="Arial" w:cs="Arial"/>
          <w:bCs/>
          <w:sz w:val="24"/>
          <w:szCs w:val="24"/>
        </w:rPr>
        <w:t>convocar</w:t>
      </w:r>
      <w:proofErr w:type="gramEnd"/>
      <w:r w:rsidRPr="00347C64">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14.8.1. a regra prevista no subitem 8.6 não se aplicará as licitantes remanescentes convocados na forma do subitem 14.5.1.</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347C64" w:rsidRDefault="00347C64" w:rsidP="0077182B">
      <w:pPr>
        <w:spacing w:after="160" w:line="360" w:lineRule="auto"/>
        <w:jc w:val="both"/>
        <w:rPr>
          <w:rFonts w:ascii="Arial" w:eastAsia="Times New Roman" w:hAnsi="Arial" w:cs="Arial"/>
          <w:b/>
          <w:bCs/>
          <w:sz w:val="24"/>
          <w:szCs w:val="24"/>
        </w:rPr>
      </w:pPr>
      <w:r w:rsidRPr="00347C64">
        <w:rPr>
          <w:rFonts w:ascii="Arial" w:eastAsia="Times New Roman" w:hAnsi="Arial" w:cs="Arial"/>
          <w:b/>
          <w:bCs/>
          <w:sz w:val="24"/>
          <w:szCs w:val="24"/>
        </w:rPr>
        <w:t>15. Das disposições gerais</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15.1. Os documentos serão produzidos por escrito com data e local de sua realização e assinatura dos responsáveis.</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lastRenderedPageBreak/>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15.5. O reconhecimento da firma somente será exigido quando houver dúvida de autenticidade, salvo imposição legal.</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15.6. Os atos serão preferencialmente digitais, de forma a permitir que sejam produzidos, comunicados armazenados e validados por meio eletrônico.</w:t>
      </w:r>
    </w:p>
    <w:p w:rsidR="00347C64" w:rsidRPr="00347C64" w:rsidRDefault="00347C64" w:rsidP="0077182B">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bCs/>
          <w:sz w:val="24"/>
          <w:szCs w:val="24"/>
        </w:rPr>
        <w:t xml:space="preserve">15.8. </w:t>
      </w:r>
      <w:r w:rsidRPr="00347C64">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15.10. Os horários estabelecidos na divulgação deste procedimento e durante o envio de lances observarão o horário de Brasília, Distrito Federal, inclusive para contagem de tempo </w:t>
      </w:r>
      <w:r w:rsidRPr="00347C64">
        <w:rPr>
          <w:rFonts w:ascii="Arial" w:eastAsia="Times New Roman" w:hAnsi="Arial" w:cs="Arial"/>
          <w:sz w:val="24"/>
          <w:szCs w:val="24"/>
        </w:rPr>
        <w:t xml:space="preserve">e registro no Sistema </w:t>
      </w:r>
      <w:r w:rsidRPr="00347C64">
        <w:rPr>
          <w:rFonts w:ascii="Arial" w:eastAsia="Times New Roman" w:hAnsi="Arial" w:cs="Arial"/>
          <w:color w:val="000000"/>
          <w:sz w:val="24"/>
          <w:szCs w:val="24"/>
        </w:rPr>
        <w:t>e na documentação relativa ao procedimento.</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15.12. Integram este Aviso, para todos os efeitos, os seguintes anexos:</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15.11.1. Anexo I –</w:t>
      </w:r>
      <w:r w:rsidR="005B2A43">
        <w:rPr>
          <w:rFonts w:ascii="Arial" w:eastAsia="Times New Roman" w:hAnsi="Arial" w:cs="Arial"/>
          <w:color w:val="000000"/>
          <w:sz w:val="24"/>
          <w:szCs w:val="24"/>
        </w:rPr>
        <w:t xml:space="preserve"> TR</w:t>
      </w:r>
      <w:r w:rsidRPr="00347C64">
        <w:rPr>
          <w:rFonts w:ascii="Arial" w:eastAsia="Times New Roman" w:hAnsi="Arial" w:cs="Arial"/>
          <w:color w:val="000000"/>
          <w:sz w:val="24"/>
          <w:szCs w:val="24"/>
        </w:rPr>
        <w:t>;</w:t>
      </w:r>
    </w:p>
    <w:p w:rsidR="00347C64" w:rsidRPr="00347C64" w:rsidRDefault="00347C64" w:rsidP="0077182B">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lastRenderedPageBreak/>
        <w:t xml:space="preserve">15.11.2. Anexo II – </w:t>
      </w:r>
      <w:r w:rsidR="005B2A43" w:rsidRPr="00347C64">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15.11.3. Anexo III – </w:t>
      </w:r>
      <w:r w:rsidR="005B2A43" w:rsidRPr="00347C64">
        <w:rPr>
          <w:rFonts w:ascii="Arial" w:eastAsia="Times New Roman" w:hAnsi="Arial" w:cs="Arial"/>
          <w:sz w:val="24"/>
          <w:szCs w:val="24"/>
        </w:rPr>
        <w:t>Declaração de cumprimento do disposto no inciso XXXIII do art. 7º da CR/88;</w:t>
      </w:r>
    </w:p>
    <w:p w:rsidR="00347C64" w:rsidRPr="00347C64" w:rsidRDefault="00347C64" w:rsidP="0077182B">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15.11.4. Anexo IV – </w:t>
      </w:r>
      <w:r w:rsidR="005B2A43" w:rsidRPr="00347C64">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347C64" w:rsidRDefault="00347C64" w:rsidP="0077182B">
      <w:pPr>
        <w:spacing w:after="160" w:line="360" w:lineRule="auto"/>
        <w:jc w:val="both"/>
        <w:rPr>
          <w:rFonts w:ascii="Arial" w:eastAsia="Calibri" w:hAnsi="Arial" w:cs="Arial"/>
          <w:sz w:val="24"/>
          <w:szCs w:val="24"/>
          <w:lang w:eastAsia="en-US"/>
        </w:rPr>
      </w:pPr>
      <w:r w:rsidRPr="00347C64">
        <w:rPr>
          <w:rFonts w:ascii="Arial" w:eastAsia="Calibri" w:hAnsi="Arial" w:cs="Arial"/>
          <w:color w:val="000000"/>
          <w:sz w:val="24"/>
          <w:szCs w:val="24"/>
          <w:lang w:eastAsia="en-US"/>
        </w:rPr>
        <w:t xml:space="preserve">15.11.5. Anexo V – </w:t>
      </w:r>
      <w:r w:rsidR="005B2A43" w:rsidRPr="00347C64">
        <w:rPr>
          <w:rFonts w:ascii="Arial" w:eastAsia="Times New Roman" w:hAnsi="Arial" w:cs="Arial"/>
          <w:sz w:val="24"/>
          <w:szCs w:val="24"/>
        </w:rPr>
        <w:t>Termo de Credenciamento;</w:t>
      </w:r>
    </w:p>
    <w:p w:rsid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15.11.6. Anexo VI – </w:t>
      </w:r>
      <w:r w:rsidR="005B2A43">
        <w:rPr>
          <w:rFonts w:ascii="Arial" w:eastAsia="Times New Roman" w:hAnsi="Arial" w:cs="Arial"/>
          <w:sz w:val="24"/>
          <w:szCs w:val="24"/>
        </w:rPr>
        <w:t>D</w:t>
      </w:r>
      <w:r w:rsidR="005B2A43" w:rsidRPr="005C2AD8">
        <w:rPr>
          <w:rFonts w:ascii="Arial" w:eastAsia="Times New Roman" w:hAnsi="Arial" w:cs="Arial"/>
          <w:sz w:val="24"/>
          <w:szCs w:val="24"/>
        </w:rPr>
        <w:t xml:space="preserve">eclaração de que no ano-calendário de realização da licitação pública ainda não tenha celebrado contratos administrativos com a administração pública cujos valores somados extrapolem a receita bruta máxima admitida para fins de enquadramento como </w:t>
      </w:r>
      <w:r w:rsidR="005B2A43">
        <w:rPr>
          <w:rFonts w:ascii="Arial" w:eastAsia="Times New Roman" w:hAnsi="Arial" w:cs="Arial"/>
          <w:sz w:val="24"/>
          <w:szCs w:val="24"/>
        </w:rPr>
        <w:t>EPP.</w:t>
      </w:r>
    </w:p>
    <w:p w:rsidR="003B1E22" w:rsidRDefault="003B1E22" w:rsidP="0077182B">
      <w:pPr>
        <w:spacing w:after="160" w:line="360" w:lineRule="auto"/>
        <w:jc w:val="both"/>
        <w:rPr>
          <w:rFonts w:ascii="Arial" w:eastAsia="Times New Roman" w:hAnsi="Arial" w:cs="Arial"/>
          <w:sz w:val="24"/>
          <w:szCs w:val="24"/>
        </w:rPr>
      </w:pPr>
      <w:r>
        <w:rPr>
          <w:rFonts w:ascii="Arial" w:eastAsia="Times New Roman" w:hAnsi="Arial" w:cs="Arial"/>
          <w:sz w:val="24"/>
          <w:szCs w:val="24"/>
        </w:rPr>
        <w:t xml:space="preserve">Santo Antônio do </w:t>
      </w:r>
      <w:proofErr w:type="gramStart"/>
      <w:r>
        <w:rPr>
          <w:rFonts w:ascii="Arial" w:eastAsia="Times New Roman" w:hAnsi="Arial" w:cs="Arial"/>
          <w:sz w:val="24"/>
          <w:szCs w:val="24"/>
        </w:rPr>
        <w:t>Grama,</w:t>
      </w:r>
      <w:proofErr w:type="gramEnd"/>
      <w:r w:rsidR="009F6DB8">
        <w:rPr>
          <w:rFonts w:ascii="Arial" w:eastAsia="Times New Roman" w:hAnsi="Arial" w:cs="Arial"/>
          <w:sz w:val="24"/>
          <w:szCs w:val="24"/>
        </w:rPr>
        <w:t>27</w:t>
      </w:r>
      <w:r>
        <w:rPr>
          <w:rFonts w:ascii="Arial" w:eastAsia="Times New Roman" w:hAnsi="Arial" w:cs="Arial"/>
          <w:sz w:val="24"/>
          <w:szCs w:val="24"/>
        </w:rPr>
        <w:t xml:space="preserve"> de </w:t>
      </w:r>
      <w:r w:rsidR="009F6DB8">
        <w:rPr>
          <w:rFonts w:ascii="Arial" w:eastAsia="Times New Roman" w:hAnsi="Arial" w:cs="Arial"/>
          <w:sz w:val="24"/>
          <w:szCs w:val="24"/>
        </w:rPr>
        <w:t>maio</w:t>
      </w:r>
      <w:r>
        <w:rPr>
          <w:rFonts w:ascii="Arial" w:eastAsia="Times New Roman" w:hAnsi="Arial" w:cs="Arial"/>
          <w:sz w:val="24"/>
          <w:szCs w:val="24"/>
        </w:rPr>
        <w:t xml:space="preserve"> de 2024.</w:t>
      </w:r>
    </w:p>
    <w:p w:rsidR="005C2AD8" w:rsidRPr="00347C64" w:rsidRDefault="005C2AD8" w:rsidP="0077182B">
      <w:pPr>
        <w:tabs>
          <w:tab w:val="left" w:pos="0"/>
        </w:tabs>
        <w:spacing w:after="0" w:line="360" w:lineRule="auto"/>
        <w:rPr>
          <w:rFonts w:ascii="Arial" w:eastAsia="Times New Roman" w:hAnsi="Arial" w:cs="Arial"/>
          <w:b/>
          <w:sz w:val="24"/>
          <w:szCs w:val="24"/>
        </w:rPr>
      </w:pPr>
    </w:p>
    <w:p w:rsidR="00A600CA" w:rsidRPr="00347C64" w:rsidRDefault="00A600CA" w:rsidP="00A600CA">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A600CA" w:rsidRPr="00347C64" w:rsidRDefault="00A600CA" w:rsidP="00A600CA">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EDSON SILVEIRA PEREIRA</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p>
    <w:p w:rsidR="00A600CA" w:rsidRPr="00347C64" w:rsidRDefault="00A600CA" w:rsidP="00A600CA">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A600CA" w:rsidRPr="00347C64" w:rsidRDefault="00A600CA" w:rsidP="00A600CA">
      <w:pPr>
        <w:spacing w:after="0" w:line="360" w:lineRule="auto"/>
        <w:jc w:val="both"/>
        <w:rPr>
          <w:rFonts w:ascii="Arial" w:eastAsia="Times New Roman" w:hAnsi="Arial" w:cs="Arial"/>
          <w:b/>
          <w:sz w:val="24"/>
          <w:szCs w:val="24"/>
          <w:highlight w:val="yellow"/>
        </w:rPr>
      </w:pPr>
      <w:r w:rsidRPr="00347C64">
        <w:rPr>
          <w:rFonts w:ascii="Arial" w:eastAsia="Times New Roman" w:hAnsi="Arial" w:cs="Arial"/>
          <w:b/>
          <w:sz w:val="24"/>
          <w:szCs w:val="24"/>
        </w:rPr>
        <w:lastRenderedPageBreak/>
        <w:t>Secretária de Assistência Social</w:t>
      </w:r>
    </w:p>
    <w:p w:rsidR="005C2AD8" w:rsidRPr="00347C64" w:rsidRDefault="005C2AD8" w:rsidP="0077182B">
      <w:pPr>
        <w:spacing w:after="160" w:line="360" w:lineRule="auto"/>
        <w:jc w:val="both"/>
        <w:rPr>
          <w:rFonts w:ascii="Arial" w:eastAsia="Times New Roman" w:hAnsi="Arial" w:cs="Arial"/>
          <w:sz w:val="24"/>
          <w:szCs w:val="24"/>
        </w:rPr>
      </w:pPr>
    </w:p>
    <w:p w:rsidR="00347C64" w:rsidRPr="00347C64" w:rsidRDefault="00347C64" w:rsidP="0077182B">
      <w:pPr>
        <w:spacing w:after="0" w:line="360" w:lineRule="auto"/>
        <w:jc w:val="both"/>
        <w:rPr>
          <w:rFonts w:ascii="Arial" w:eastAsia="Times New Roman" w:hAnsi="Arial" w:cs="Arial"/>
          <w:bCs/>
          <w:sz w:val="24"/>
          <w:szCs w:val="24"/>
        </w:rPr>
      </w:pPr>
    </w:p>
    <w:bookmarkEnd w:id="0"/>
    <w:p w:rsidR="00864606" w:rsidRDefault="00864606" w:rsidP="0077182B">
      <w:pPr>
        <w:tabs>
          <w:tab w:val="left" w:pos="0"/>
        </w:tabs>
        <w:spacing w:after="0" w:line="360" w:lineRule="auto"/>
        <w:jc w:val="both"/>
        <w:rPr>
          <w:rFonts w:ascii="Arial" w:eastAsia="Times New Roman" w:hAnsi="Arial" w:cs="Arial"/>
          <w:b/>
          <w:sz w:val="24"/>
          <w:szCs w:val="24"/>
        </w:rPr>
      </w:pPr>
    </w:p>
    <w:p w:rsidR="00347C64" w:rsidRDefault="00347C64" w:rsidP="0077182B">
      <w:pPr>
        <w:tabs>
          <w:tab w:val="left" w:pos="0"/>
        </w:tabs>
        <w:spacing w:after="0" w:line="360" w:lineRule="auto"/>
        <w:jc w:val="both"/>
        <w:rPr>
          <w:rFonts w:ascii="Arial" w:eastAsia="Times New Roman" w:hAnsi="Arial" w:cs="Arial"/>
          <w:b/>
          <w:sz w:val="24"/>
          <w:szCs w:val="24"/>
        </w:rPr>
      </w:pPr>
    </w:p>
    <w:p w:rsidR="0049711A" w:rsidRPr="00347C64" w:rsidRDefault="0049711A" w:rsidP="0077182B">
      <w:pPr>
        <w:tabs>
          <w:tab w:val="left" w:pos="0"/>
        </w:tabs>
        <w:spacing w:after="0" w:line="360" w:lineRule="auto"/>
        <w:jc w:val="both"/>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892EFC" w:rsidRDefault="00892EFC"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p>
    <w:p w:rsidR="00347C64" w:rsidRPr="00347C64" w:rsidRDefault="00347C64"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TERMO DE REFERÊNCIA </w:t>
      </w:r>
      <w:r w:rsidRPr="00347C64">
        <w:rPr>
          <w:rFonts w:ascii="Arial" w:eastAsia="Times New Roman" w:hAnsi="Arial" w:cs="Arial"/>
          <w:b/>
          <w:sz w:val="24"/>
          <w:szCs w:val="24"/>
          <w:highlight w:val="magenta"/>
        </w:rPr>
        <w:t>PREENCHIDO</w:t>
      </w:r>
    </w:p>
    <w:p w:rsidR="00347C64" w:rsidRPr="00347C64" w:rsidRDefault="00347C64" w:rsidP="0077182B">
      <w:pPr>
        <w:tabs>
          <w:tab w:val="left" w:pos="2268"/>
        </w:tabs>
        <w:spacing w:after="0" w:line="360" w:lineRule="auto"/>
        <w:jc w:val="center"/>
        <w:rPr>
          <w:rFonts w:ascii="Arial" w:eastAsia="Times New Roman" w:hAnsi="Arial" w:cs="Arial"/>
          <w:sz w:val="24"/>
          <w:szCs w:val="24"/>
        </w:rPr>
      </w:pPr>
    </w:p>
    <w:p w:rsidR="00347C64" w:rsidRPr="00347C64" w:rsidRDefault="00347C64" w:rsidP="0077182B">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center"/>
        <w:rPr>
          <w:rFonts w:ascii="Arial" w:eastAsia="Times New Roman" w:hAnsi="Arial" w:cs="Arial"/>
          <w:b/>
          <w:color w:val="FF0000"/>
          <w:sz w:val="24"/>
          <w:szCs w:val="24"/>
        </w:rPr>
      </w:pPr>
    </w:p>
    <w:p w:rsid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9F6DB8" w:rsidRDefault="009F6DB8"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r w:rsidR="009F6DB8">
        <w:rPr>
          <w:rFonts w:ascii="Arial" w:eastAsia="Times New Roman" w:hAnsi="Arial" w:cs="Arial"/>
          <w:b/>
          <w:sz w:val="24"/>
          <w:szCs w:val="24"/>
        </w:rPr>
        <w:t>I</w:t>
      </w:r>
    </w:p>
    <w:p w:rsidR="00347C64" w:rsidRPr="00347C64" w:rsidRDefault="00347C64" w:rsidP="0077182B">
      <w:pPr>
        <w:tabs>
          <w:tab w:val="left" w:pos="0"/>
        </w:tabs>
        <w:spacing w:after="0" w:line="360" w:lineRule="auto"/>
        <w:jc w:val="both"/>
        <w:rPr>
          <w:rFonts w:ascii="Arial" w:eastAsia="Times New Roman" w:hAnsi="Arial" w:cs="Arial"/>
          <w:b/>
          <w:sz w:val="24"/>
          <w:szCs w:val="24"/>
        </w:rPr>
      </w:pPr>
    </w:p>
    <w:p w:rsidR="00347C64" w:rsidRPr="00347C64" w:rsidRDefault="00347C64" w:rsidP="0077182B">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DECLARAÇÃO DE QUE SUA PROPOSTA ECONÔMICA COMPREENDE A INTEGRALIDADE DOS CUSTOS PARA ATENDIMENTO DOS DIREITOS TRABALHISTAS ASSEGURADOS NA CR/88</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w:t>
      </w:r>
      <w:r w:rsidR="00892EFC">
        <w:rPr>
          <w:rFonts w:ascii="Arial" w:eastAsia="Times New Roman" w:hAnsi="Arial" w:cs="Arial"/>
          <w:sz w:val="24"/>
          <w:szCs w:val="24"/>
        </w:rPr>
        <w:t>16</w:t>
      </w:r>
      <w:r w:rsidRPr="00347C64">
        <w:rPr>
          <w:rFonts w:ascii="Arial" w:eastAsia="Times New Roman" w:hAnsi="Arial" w:cs="Arial"/>
          <w:sz w:val="24"/>
          <w:szCs w:val="24"/>
        </w:rPr>
        <w:t>/2024</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77182B">
      <w:pPr>
        <w:spacing w:after="160" w:line="360" w:lineRule="auto"/>
        <w:jc w:val="both"/>
        <w:rPr>
          <w:rFonts w:ascii="Arial" w:eastAsia="Times New Roman" w:hAnsi="Arial" w:cs="Arial"/>
          <w:sz w:val="24"/>
          <w:szCs w:val="24"/>
        </w:rPr>
      </w:pPr>
    </w:p>
    <w:p w:rsidR="00347C64" w:rsidRDefault="00347C64" w:rsidP="0077182B">
      <w:pPr>
        <w:spacing w:after="160" w:line="360" w:lineRule="auto"/>
        <w:jc w:val="both"/>
        <w:rPr>
          <w:rFonts w:ascii="Arial" w:eastAsia="Times New Roman" w:hAnsi="Arial" w:cs="Arial"/>
          <w:sz w:val="24"/>
          <w:szCs w:val="24"/>
        </w:rPr>
      </w:pPr>
    </w:p>
    <w:p w:rsidR="009F6DB8" w:rsidRPr="00347C64" w:rsidRDefault="009F6DB8" w:rsidP="0077182B">
      <w:pPr>
        <w:spacing w:after="16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r w:rsidR="00F27346">
        <w:rPr>
          <w:rFonts w:ascii="Arial" w:eastAsia="Times New Roman" w:hAnsi="Arial" w:cs="Arial"/>
          <w:b/>
          <w:sz w:val="24"/>
          <w:szCs w:val="24"/>
        </w:rPr>
        <w:t>II</w:t>
      </w:r>
    </w:p>
    <w:p w:rsidR="00347C64" w:rsidRPr="00347C64" w:rsidRDefault="00347C64" w:rsidP="0077182B">
      <w:pPr>
        <w:tabs>
          <w:tab w:val="left" w:pos="0"/>
        </w:tabs>
        <w:spacing w:after="0" w:line="360" w:lineRule="auto"/>
        <w:jc w:val="both"/>
        <w:rPr>
          <w:rFonts w:ascii="Arial" w:eastAsia="Times New Roman" w:hAnsi="Arial" w:cs="Arial"/>
          <w:b/>
          <w:sz w:val="24"/>
          <w:szCs w:val="24"/>
        </w:rPr>
      </w:pPr>
    </w:p>
    <w:p w:rsidR="00347C64" w:rsidRPr="00347C64" w:rsidRDefault="00347C64" w:rsidP="0077182B">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DECLARAÇÃO DE CUMPRIMENTO DO DISPOSTO NO INCISO XXXIII DO ART. 7º DA CR/88</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w:t>
      </w:r>
      <w:r w:rsidR="00892EFC">
        <w:rPr>
          <w:rFonts w:ascii="Arial" w:eastAsia="Times New Roman" w:hAnsi="Arial" w:cs="Arial"/>
          <w:sz w:val="24"/>
          <w:szCs w:val="24"/>
        </w:rPr>
        <w:t>16</w:t>
      </w:r>
      <w:r w:rsidRPr="00347C64">
        <w:rPr>
          <w:rFonts w:ascii="Arial" w:eastAsia="Times New Roman" w:hAnsi="Arial" w:cs="Arial"/>
          <w:sz w:val="24"/>
          <w:szCs w:val="24"/>
        </w:rPr>
        <w:t>/2024</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cumpre o disposto no inciso XXXIII do art. 7º da CR/88.</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lastRenderedPageBreak/>
        <w:t>Local e data.</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77182B">
      <w:pPr>
        <w:spacing w:after="160" w:line="360" w:lineRule="auto"/>
        <w:jc w:val="center"/>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ANEXO </w:t>
      </w:r>
      <w:r w:rsidR="00F27346">
        <w:rPr>
          <w:rFonts w:ascii="Arial" w:eastAsia="Times New Roman" w:hAnsi="Arial" w:cs="Arial"/>
          <w:b/>
          <w:sz w:val="24"/>
          <w:szCs w:val="24"/>
        </w:rPr>
        <w:t>I</w:t>
      </w:r>
      <w:r w:rsidRPr="00347C64">
        <w:rPr>
          <w:rFonts w:ascii="Arial" w:eastAsia="Times New Roman" w:hAnsi="Arial" w:cs="Arial"/>
          <w:b/>
          <w:sz w:val="24"/>
          <w:szCs w:val="24"/>
        </w:rPr>
        <w:t>V</w:t>
      </w:r>
    </w:p>
    <w:p w:rsidR="00347C64" w:rsidRPr="00347C64" w:rsidRDefault="00347C64"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DECLARAÇÃO DE CUMPRIMENTO DE RESERVA DE CARGOS PARA PESSOA COM DEFICIÊNCIA E PARA REABILITAÇÃO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w:t>
      </w:r>
      <w:r w:rsidR="00892EFC">
        <w:rPr>
          <w:rFonts w:ascii="Arial" w:eastAsia="Times New Roman" w:hAnsi="Arial" w:cs="Arial"/>
          <w:sz w:val="24"/>
          <w:szCs w:val="24"/>
        </w:rPr>
        <w:t>16</w:t>
      </w:r>
      <w:r w:rsidRPr="00347C64">
        <w:rPr>
          <w:rFonts w:ascii="Arial" w:eastAsia="Times New Roman" w:hAnsi="Arial" w:cs="Arial"/>
          <w:sz w:val="24"/>
          <w:szCs w:val="24"/>
        </w:rPr>
        <w:t>/2024</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347C64">
        <w:rPr>
          <w:rFonts w:ascii="Arial" w:eastAsia="Times New Roman" w:hAnsi="Arial" w:cs="Arial"/>
          <w:b/>
          <w:sz w:val="24"/>
          <w:szCs w:val="24"/>
        </w:rPr>
        <w:t xml:space="preserve">ou </w:t>
      </w:r>
      <w:r w:rsidRPr="00347C64">
        <w:rPr>
          <w:rFonts w:ascii="Arial" w:eastAsia="Times New Roman" w:hAnsi="Arial" w:cs="Arial"/>
          <w:sz w:val="24"/>
          <w:szCs w:val="24"/>
        </w:rPr>
        <w:t xml:space="preserve">é </w:t>
      </w:r>
      <w:r w:rsidRPr="00347C64">
        <w:rPr>
          <w:rFonts w:ascii="Arial" w:eastAsia="Times New Roman" w:hAnsi="Arial" w:cs="Arial"/>
          <w:sz w:val="24"/>
          <w:szCs w:val="24"/>
        </w:rPr>
        <w:lastRenderedPageBreak/>
        <w:t>desobrigado de cumprir as exigências de reserva de cargos para pessoa com deficiência e para reabilitação da Previdência Social, conforme previsto em lei e outras normas específica.</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77182B">
      <w:pPr>
        <w:spacing w:after="160" w:line="360" w:lineRule="auto"/>
        <w:jc w:val="center"/>
        <w:rPr>
          <w:rFonts w:ascii="Arial" w:eastAsia="Times New Roman" w:hAnsi="Arial" w:cs="Arial"/>
          <w:sz w:val="24"/>
          <w:szCs w:val="24"/>
        </w:rPr>
      </w:pPr>
    </w:p>
    <w:p w:rsidR="00347C64" w:rsidRDefault="00347C64" w:rsidP="0077182B">
      <w:pPr>
        <w:spacing w:after="160" w:line="360" w:lineRule="auto"/>
        <w:jc w:val="both"/>
        <w:rPr>
          <w:rFonts w:ascii="Arial" w:eastAsia="Times New Roman" w:hAnsi="Arial" w:cs="Arial"/>
          <w:sz w:val="24"/>
          <w:szCs w:val="24"/>
        </w:rPr>
      </w:pPr>
    </w:p>
    <w:p w:rsidR="009F6DB8" w:rsidRPr="00347C64" w:rsidRDefault="009F6DB8" w:rsidP="0077182B">
      <w:pPr>
        <w:spacing w:after="160" w:line="360" w:lineRule="auto"/>
        <w:jc w:val="both"/>
        <w:rPr>
          <w:rFonts w:ascii="Arial" w:eastAsia="Times New Roman" w:hAnsi="Arial" w:cs="Arial"/>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V</w:t>
      </w:r>
    </w:p>
    <w:p w:rsidR="00347C64" w:rsidRPr="00347C64" w:rsidRDefault="00347C64"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TERMO DE CREDENCIAMENTO</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w:t>
      </w:r>
      <w:r w:rsidR="00892EFC">
        <w:rPr>
          <w:rFonts w:ascii="Arial" w:eastAsia="Times New Roman" w:hAnsi="Arial" w:cs="Arial"/>
          <w:sz w:val="24"/>
          <w:szCs w:val="24"/>
        </w:rPr>
        <w:t>16</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credencia, </w:t>
      </w:r>
      <w:r w:rsidRPr="00347C64">
        <w:rPr>
          <w:rFonts w:ascii="Arial" w:eastAsia="Times New Roman" w:hAnsi="Arial" w:cs="Arial"/>
          <w:sz w:val="24"/>
          <w:szCs w:val="24"/>
        </w:rPr>
        <w:t xml:space="preserve">para atuação neste Pregão, o senhor </w:t>
      </w:r>
      <w:r w:rsidRPr="00347C64">
        <w:rPr>
          <w:rFonts w:ascii="Arial" w:eastAsia="Times New Roman" w:hAnsi="Arial" w:cs="Arial"/>
          <w:sz w:val="24"/>
          <w:szCs w:val="24"/>
        </w:rPr>
        <w:lastRenderedPageBreak/>
        <w:t>______________________________________________________________________________________,</w:t>
      </w: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347C64" w:rsidRDefault="00347C64" w:rsidP="0077182B">
      <w:pPr>
        <w:spacing w:after="0" w:line="360" w:lineRule="auto"/>
        <w:jc w:val="both"/>
        <w:rPr>
          <w:rFonts w:ascii="Arial" w:eastAsia="Times New Roman" w:hAnsi="Arial" w:cs="Arial"/>
          <w:sz w:val="24"/>
          <w:szCs w:val="24"/>
        </w:rPr>
      </w:pPr>
    </w:p>
    <w:p w:rsidR="00347C64" w:rsidRPr="00347C64" w:rsidRDefault="00347C64" w:rsidP="0077182B">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Default="00347C64" w:rsidP="0077182B">
      <w:pPr>
        <w:spacing w:after="160" w:line="360" w:lineRule="auto"/>
        <w:jc w:val="center"/>
        <w:rPr>
          <w:rFonts w:ascii="Arial" w:eastAsia="Times New Roman" w:hAnsi="Arial" w:cs="Arial"/>
          <w:sz w:val="24"/>
          <w:szCs w:val="24"/>
        </w:rPr>
      </w:pPr>
    </w:p>
    <w:p w:rsidR="009F6DB8" w:rsidRPr="00347C64" w:rsidRDefault="009F6DB8" w:rsidP="0077182B">
      <w:pPr>
        <w:spacing w:after="160" w:line="360" w:lineRule="auto"/>
        <w:jc w:val="center"/>
        <w:rPr>
          <w:rFonts w:ascii="Arial" w:eastAsia="Times New Roman" w:hAnsi="Arial" w:cs="Arial"/>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VI</w:t>
      </w:r>
    </w:p>
    <w:p w:rsidR="00347C64" w:rsidRPr="00347C64" w:rsidRDefault="00347C64" w:rsidP="0077182B">
      <w:pPr>
        <w:tabs>
          <w:tab w:val="left" w:pos="0"/>
        </w:tabs>
        <w:spacing w:after="0" w:line="360" w:lineRule="auto"/>
        <w:jc w:val="center"/>
        <w:rPr>
          <w:rFonts w:ascii="Arial" w:eastAsia="Times New Roman" w:hAnsi="Arial" w:cs="Arial"/>
          <w:b/>
          <w:sz w:val="24"/>
          <w:szCs w:val="24"/>
        </w:rPr>
      </w:pPr>
    </w:p>
    <w:p w:rsidR="00347C64" w:rsidRPr="00347C64" w:rsidRDefault="00347C64" w:rsidP="0077182B">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347C64" w:rsidRDefault="00347C64" w:rsidP="0077182B">
      <w:pPr>
        <w:tabs>
          <w:tab w:val="left" w:pos="2268"/>
        </w:tabs>
        <w:spacing w:after="0" w:line="360" w:lineRule="auto"/>
        <w:jc w:val="both"/>
        <w:rPr>
          <w:rFonts w:ascii="Arial" w:eastAsia="Times New Roman" w:hAnsi="Arial" w:cs="Arial"/>
          <w:sz w:val="24"/>
          <w:szCs w:val="24"/>
        </w:rPr>
      </w:pPr>
    </w:p>
    <w:p w:rsidR="00347C64" w:rsidRPr="00347C64" w:rsidRDefault="00347C64" w:rsidP="0077182B">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sidR="00892EFC">
        <w:rPr>
          <w:rFonts w:ascii="Arial" w:eastAsia="Times New Roman" w:hAnsi="Arial" w:cs="Arial"/>
          <w:sz w:val="24"/>
          <w:szCs w:val="24"/>
        </w:rPr>
        <w:t>52</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w:t>
      </w:r>
      <w:r w:rsidR="00892EFC">
        <w:rPr>
          <w:rFonts w:ascii="Arial" w:eastAsia="Times New Roman" w:hAnsi="Arial" w:cs="Arial"/>
          <w:sz w:val="24"/>
          <w:szCs w:val="24"/>
        </w:rPr>
        <w:t>16</w:t>
      </w:r>
      <w:r w:rsidRPr="00347C64">
        <w:rPr>
          <w:rFonts w:ascii="Arial" w:eastAsia="Times New Roman" w:hAnsi="Arial" w:cs="Arial"/>
          <w:sz w:val="24"/>
          <w:szCs w:val="24"/>
        </w:rPr>
        <w:t>/2024</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w:t>
      </w:r>
      <w:r w:rsidRPr="00347C64">
        <w:rPr>
          <w:rFonts w:ascii="Arial" w:eastAsia="Times New Roman" w:hAnsi="Arial" w:cs="Arial"/>
          <w:sz w:val="24"/>
          <w:szCs w:val="24"/>
        </w:rPr>
        <w:lastRenderedPageBreak/>
        <w:t xml:space="preserve">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77182B">
      <w:pPr>
        <w:spacing w:after="0" w:line="360" w:lineRule="auto"/>
        <w:jc w:val="center"/>
        <w:rPr>
          <w:rFonts w:ascii="Arial" w:eastAsia="Times New Roman" w:hAnsi="Arial" w:cs="Arial"/>
          <w:sz w:val="24"/>
          <w:szCs w:val="24"/>
        </w:rPr>
      </w:pPr>
    </w:p>
    <w:p w:rsidR="00347C64" w:rsidRPr="00347C64"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892EFC" w:rsidRDefault="00347C64" w:rsidP="0077182B">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77182B">
      <w:pPr>
        <w:tabs>
          <w:tab w:val="left" w:pos="2268"/>
        </w:tabs>
        <w:spacing w:after="0" w:line="360" w:lineRule="auto"/>
        <w:jc w:val="both"/>
        <w:rPr>
          <w:rFonts w:ascii="Arial" w:eastAsia="Times New Roman" w:hAnsi="Arial" w:cs="Arial"/>
          <w:b/>
          <w:color w:val="FF0000"/>
          <w:sz w:val="24"/>
          <w:szCs w:val="24"/>
        </w:rPr>
      </w:pPr>
    </w:p>
    <w:p w:rsidR="00653AAC" w:rsidRPr="00347C64" w:rsidRDefault="00653AAC" w:rsidP="0077182B">
      <w:pPr>
        <w:spacing w:line="360" w:lineRule="auto"/>
        <w:rPr>
          <w:rFonts w:ascii="Arial" w:hAnsi="Arial" w:cs="Arial"/>
          <w:sz w:val="24"/>
          <w:szCs w:val="24"/>
        </w:rPr>
      </w:pPr>
    </w:p>
    <w:sectPr w:rsidR="00653AAC" w:rsidRPr="00347C64" w:rsidSect="00B949E6">
      <w:headerReference w:type="default" r:id="rId9"/>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AF" w:rsidRDefault="00AA3CAF" w:rsidP="00B949E6">
      <w:pPr>
        <w:spacing w:after="0" w:line="240" w:lineRule="auto"/>
      </w:pPr>
      <w:r>
        <w:separator/>
      </w:r>
    </w:p>
  </w:endnote>
  <w:endnote w:type="continuationSeparator" w:id="0">
    <w:p w:rsidR="00AA3CAF" w:rsidRDefault="00AA3CAF"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AF" w:rsidRDefault="00AA3CAF" w:rsidP="00B949E6">
      <w:pPr>
        <w:spacing w:after="0" w:line="240" w:lineRule="auto"/>
      </w:pPr>
      <w:r>
        <w:separator/>
      </w:r>
    </w:p>
  </w:footnote>
  <w:footnote w:type="continuationSeparator" w:id="0">
    <w:p w:rsidR="00AA3CAF" w:rsidRDefault="00AA3CAF" w:rsidP="00B949E6">
      <w:pPr>
        <w:spacing w:after="0" w:line="240" w:lineRule="auto"/>
      </w:pPr>
      <w:r>
        <w:continuationSeparator/>
      </w:r>
    </w:p>
  </w:footnote>
  <w:footnote w:id="1">
    <w:p w:rsidR="003E0C3D" w:rsidRDefault="003E0C3D" w:rsidP="003E0C3D">
      <w:pPr>
        <w:pStyle w:val="Textodenotaderodap"/>
        <w:rPr>
          <w:rFonts w:ascii="Arial" w:hAnsi="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70" w:rsidRPr="005D50B3" w:rsidRDefault="00EB1570"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EB1570" w:rsidRPr="005D50B3" w:rsidRDefault="00EB1570"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3690D"/>
    <w:rsid w:val="00057703"/>
    <w:rsid w:val="00071FE8"/>
    <w:rsid w:val="00072663"/>
    <w:rsid w:val="00072ABA"/>
    <w:rsid w:val="00073B93"/>
    <w:rsid w:val="000808D4"/>
    <w:rsid w:val="00087FC8"/>
    <w:rsid w:val="00092363"/>
    <w:rsid w:val="000A2969"/>
    <w:rsid w:val="000A3C48"/>
    <w:rsid w:val="000B2244"/>
    <w:rsid w:val="000B37B5"/>
    <w:rsid w:val="000C357B"/>
    <w:rsid w:val="000C5A26"/>
    <w:rsid w:val="000D7820"/>
    <w:rsid w:val="000E0A68"/>
    <w:rsid w:val="000E4EF6"/>
    <w:rsid w:val="000F11CE"/>
    <w:rsid w:val="000F5CFF"/>
    <w:rsid w:val="000F6755"/>
    <w:rsid w:val="00102BF4"/>
    <w:rsid w:val="00107227"/>
    <w:rsid w:val="001168B5"/>
    <w:rsid w:val="00120D05"/>
    <w:rsid w:val="0013001A"/>
    <w:rsid w:val="001340C9"/>
    <w:rsid w:val="00140450"/>
    <w:rsid w:val="00140D8E"/>
    <w:rsid w:val="001424C1"/>
    <w:rsid w:val="00167FF7"/>
    <w:rsid w:val="001831FE"/>
    <w:rsid w:val="001921BE"/>
    <w:rsid w:val="001A5253"/>
    <w:rsid w:val="001B6FC1"/>
    <w:rsid w:val="001C7190"/>
    <w:rsid w:val="001D1169"/>
    <w:rsid w:val="001D4340"/>
    <w:rsid w:val="001E56F6"/>
    <w:rsid w:val="001E6461"/>
    <w:rsid w:val="001E757C"/>
    <w:rsid w:val="001F12D9"/>
    <w:rsid w:val="001F606A"/>
    <w:rsid w:val="002166CD"/>
    <w:rsid w:val="00245012"/>
    <w:rsid w:val="002453D5"/>
    <w:rsid w:val="00250DC4"/>
    <w:rsid w:val="00256576"/>
    <w:rsid w:val="00267924"/>
    <w:rsid w:val="00270272"/>
    <w:rsid w:val="002817EB"/>
    <w:rsid w:val="00293A45"/>
    <w:rsid w:val="002961BF"/>
    <w:rsid w:val="002B0137"/>
    <w:rsid w:val="002B6F04"/>
    <w:rsid w:val="002C4DDC"/>
    <w:rsid w:val="002C7B3D"/>
    <w:rsid w:val="002D1ABD"/>
    <w:rsid w:val="002F22F9"/>
    <w:rsid w:val="002F3349"/>
    <w:rsid w:val="002F59DD"/>
    <w:rsid w:val="003028BE"/>
    <w:rsid w:val="003051A9"/>
    <w:rsid w:val="003107DD"/>
    <w:rsid w:val="003118DB"/>
    <w:rsid w:val="00322752"/>
    <w:rsid w:val="0033003A"/>
    <w:rsid w:val="00333CA7"/>
    <w:rsid w:val="00344EDF"/>
    <w:rsid w:val="00347C64"/>
    <w:rsid w:val="00353B5F"/>
    <w:rsid w:val="0037115D"/>
    <w:rsid w:val="0037227D"/>
    <w:rsid w:val="00392182"/>
    <w:rsid w:val="0039263E"/>
    <w:rsid w:val="003A06D5"/>
    <w:rsid w:val="003A1A52"/>
    <w:rsid w:val="003B1E22"/>
    <w:rsid w:val="003B63AF"/>
    <w:rsid w:val="003C356E"/>
    <w:rsid w:val="003C426B"/>
    <w:rsid w:val="003E0C3D"/>
    <w:rsid w:val="004026FF"/>
    <w:rsid w:val="00410FF7"/>
    <w:rsid w:val="00435AEB"/>
    <w:rsid w:val="00436FC1"/>
    <w:rsid w:val="00437201"/>
    <w:rsid w:val="00455461"/>
    <w:rsid w:val="00470AC0"/>
    <w:rsid w:val="00472B72"/>
    <w:rsid w:val="00490B71"/>
    <w:rsid w:val="004917FF"/>
    <w:rsid w:val="0049711A"/>
    <w:rsid w:val="004A693B"/>
    <w:rsid w:val="004D16A6"/>
    <w:rsid w:val="004D2FE7"/>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B2A43"/>
    <w:rsid w:val="005C2AD8"/>
    <w:rsid w:val="005C7449"/>
    <w:rsid w:val="005D01A6"/>
    <w:rsid w:val="005D50B3"/>
    <w:rsid w:val="005F1704"/>
    <w:rsid w:val="005F7D6C"/>
    <w:rsid w:val="0060364D"/>
    <w:rsid w:val="00605701"/>
    <w:rsid w:val="00607803"/>
    <w:rsid w:val="00624533"/>
    <w:rsid w:val="00625276"/>
    <w:rsid w:val="00632F39"/>
    <w:rsid w:val="00633650"/>
    <w:rsid w:val="006362D9"/>
    <w:rsid w:val="00645D38"/>
    <w:rsid w:val="0065313A"/>
    <w:rsid w:val="00653504"/>
    <w:rsid w:val="00653AAC"/>
    <w:rsid w:val="00655CB6"/>
    <w:rsid w:val="00656093"/>
    <w:rsid w:val="006708CE"/>
    <w:rsid w:val="00671B1D"/>
    <w:rsid w:val="0068289C"/>
    <w:rsid w:val="006840CD"/>
    <w:rsid w:val="0068780C"/>
    <w:rsid w:val="00692763"/>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182B"/>
    <w:rsid w:val="00772B2C"/>
    <w:rsid w:val="007757CE"/>
    <w:rsid w:val="00785D9C"/>
    <w:rsid w:val="007913B4"/>
    <w:rsid w:val="00791AD9"/>
    <w:rsid w:val="007943CC"/>
    <w:rsid w:val="007B0F89"/>
    <w:rsid w:val="007B4CE6"/>
    <w:rsid w:val="007C2EFA"/>
    <w:rsid w:val="007C513F"/>
    <w:rsid w:val="007D5EEA"/>
    <w:rsid w:val="007F045B"/>
    <w:rsid w:val="007F726E"/>
    <w:rsid w:val="0080189D"/>
    <w:rsid w:val="008206F5"/>
    <w:rsid w:val="00827450"/>
    <w:rsid w:val="00827985"/>
    <w:rsid w:val="0083507D"/>
    <w:rsid w:val="00836372"/>
    <w:rsid w:val="0084172A"/>
    <w:rsid w:val="00854002"/>
    <w:rsid w:val="008543DF"/>
    <w:rsid w:val="008558F3"/>
    <w:rsid w:val="008564A2"/>
    <w:rsid w:val="00857242"/>
    <w:rsid w:val="00864606"/>
    <w:rsid w:val="00867E83"/>
    <w:rsid w:val="0087218D"/>
    <w:rsid w:val="00883FC9"/>
    <w:rsid w:val="00886455"/>
    <w:rsid w:val="00892EFC"/>
    <w:rsid w:val="008B0C8F"/>
    <w:rsid w:val="008B405F"/>
    <w:rsid w:val="008C10C4"/>
    <w:rsid w:val="008D7286"/>
    <w:rsid w:val="008F4136"/>
    <w:rsid w:val="008F56C7"/>
    <w:rsid w:val="009044F1"/>
    <w:rsid w:val="00907B84"/>
    <w:rsid w:val="00911CA1"/>
    <w:rsid w:val="0092347F"/>
    <w:rsid w:val="0094011D"/>
    <w:rsid w:val="009463BC"/>
    <w:rsid w:val="009511E9"/>
    <w:rsid w:val="0095123E"/>
    <w:rsid w:val="00951E8C"/>
    <w:rsid w:val="00977897"/>
    <w:rsid w:val="00983119"/>
    <w:rsid w:val="00992608"/>
    <w:rsid w:val="00994063"/>
    <w:rsid w:val="009A2EB0"/>
    <w:rsid w:val="009A437E"/>
    <w:rsid w:val="009A7992"/>
    <w:rsid w:val="009B4506"/>
    <w:rsid w:val="009E0735"/>
    <w:rsid w:val="009E55C1"/>
    <w:rsid w:val="009F6ADD"/>
    <w:rsid w:val="009F6DB8"/>
    <w:rsid w:val="00A06400"/>
    <w:rsid w:val="00A10734"/>
    <w:rsid w:val="00A11F64"/>
    <w:rsid w:val="00A32F12"/>
    <w:rsid w:val="00A3361F"/>
    <w:rsid w:val="00A418D6"/>
    <w:rsid w:val="00A51B87"/>
    <w:rsid w:val="00A600CA"/>
    <w:rsid w:val="00A635E4"/>
    <w:rsid w:val="00A70B5B"/>
    <w:rsid w:val="00A754EF"/>
    <w:rsid w:val="00A77A75"/>
    <w:rsid w:val="00A821F5"/>
    <w:rsid w:val="00A83424"/>
    <w:rsid w:val="00AA3CAF"/>
    <w:rsid w:val="00AA4E17"/>
    <w:rsid w:val="00AA7B70"/>
    <w:rsid w:val="00AB0D2C"/>
    <w:rsid w:val="00AB42BE"/>
    <w:rsid w:val="00AB4476"/>
    <w:rsid w:val="00AD09FC"/>
    <w:rsid w:val="00AD1523"/>
    <w:rsid w:val="00AD3213"/>
    <w:rsid w:val="00AD5512"/>
    <w:rsid w:val="00AE2E69"/>
    <w:rsid w:val="00AF6259"/>
    <w:rsid w:val="00B0292D"/>
    <w:rsid w:val="00B05075"/>
    <w:rsid w:val="00B31C30"/>
    <w:rsid w:val="00B42BA4"/>
    <w:rsid w:val="00B464C9"/>
    <w:rsid w:val="00B4661B"/>
    <w:rsid w:val="00B47C70"/>
    <w:rsid w:val="00B50DC1"/>
    <w:rsid w:val="00B5256C"/>
    <w:rsid w:val="00B52825"/>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D73B0"/>
    <w:rsid w:val="00BE59E9"/>
    <w:rsid w:val="00BF5382"/>
    <w:rsid w:val="00BF691C"/>
    <w:rsid w:val="00C002B6"/>
    <w:rsid w:val="00C342E5"/>
    <w:rsid w:val="00C35788"/>
    <w:rsid w:val="00C43F10"/>
    <w:rsid w:val="00C4428F"/>
    <w:rsid w:val="00C5432A"/>
    <w:rsid w:val="00C734F0"/>
    <w:rsid w:val="00C920CF"/>
    <w:rsid w:val="00C921E4"/>
    <w:rsid w:val="00CC24E5"/>
    <w:rsid w:val="00CC268A"/>
    <w:rsid w:val="00CC442A"/>
    <w:rsid w:val="00CE432B"/>
    <w:rsid w:val="00CF29D6"/>
    <w:rsid w:val="00D17AAC"/>
    <w:rsid w:val="00D22149"/>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140D"/>
    <w:rsid w:val="00E72EAA"/>
    <w:rsid w:val="00E8458E"/>
    <w:rsid w:val="00E86BE2"/>
    <w:rsid w:val="00E86C2C"/>
    <w:rsid w:val="00E975EB"/>
    <w:rsid w:val="00EA3CEA"/>
    <w:rsid w:val="00EA7A64"/>
    <w:rsid w:val="00EB1570"/>
    <w:rsid w:val="00EB54D7"/>
    <w:rsid w:val="00EB5695"/>
    <w:rsid w:val="00EC27EB"/>
    <w:rsid w:val="00EC5AD4"/>
    <w:rsid w:val="00ED11B8"/>
    <w:rsid w:val="00ED62D5"/>
    <w:rsid w:val="00EE3B0F"/>
    <w:rsid w:val="00EE7F17"/>
    <w:rsid w:val="00EF47F2"/>
    <w:rsid w:val="00F12169"/>
    <w:rsid w:val="00F2637D"/>
    <w:rsid w:val="00F27346"/>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oantoniodograma.mg.gov.br/licitacoes/editais-licitaco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11970</Words>
  <Characters>64642</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2024-05-27T12:55:00Z</cp:lastPrinted>
  <dcterms:created xsi:type="dcterms:W3CDTF">2024-05-27T16:37:00Z</dcterms:created>
  <dcterms:modified xsi:type="dcterms:W3CDTF">2024-05-27T16:37:00Z</dcterms:modified>
</cp:coreProperties>
</file>