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Administra</w:t>
      </w:r>
      <w:r w:rsidR="00134294">
        <w:rPr>
          <w:rFonts w:ascii="Arial" w:hAnsi="Arial" w:cs="Arial"/>
        </w:rPr>
        <w:t>tivo de Licitação Pública nº 084</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134294">
        <w:rPr>
          <w:rFonts w:ascii="Arial" w:hAnsi="Arial" w:cs="Arial"/>
        </w:rPr>
        <w:t>ensa de Licitação Pública nº 031</w:t>
      </w:r>
      <w:r w:rsidR="00774E6C">
        <w:rPr>
          <w:rFonts w:ascii="Arial" w:hAnsi="Arial" w:cs="Arial"/>
        </w:rPr>
        <w:t>/</w:t>
      </w:r>
      <w:r w:rsidRPr="008D789E">
        <w:rPr>
          <w:rFonts w:ascii="Arial" w:hAnsi="Arial" w:cs="Arial"/>
        </w:rPr>
        <w:t>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32782B"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1.1.</w:t>
      </w:r>
      <w:r w:rsidR="00134294">
        <w:rPr>
          <w:rFonts w:ascii="Arial" w:hAnsi="Arial" w:cs="Arial"/>
        </w:rPr>
        <w:t xml:space="preserve"> Contratação de </w:t>
      </w:r>
      <w:r w:rsidR="00CD07CF">
        <w:rPr>
          <w:rFonts w:ascii="Arial" w:hAnsi="Arial" w:cs="Arial"/>
        </w:rPr>
        <w:t xml:space="preserve">pessoa </w:t>
      </w:r>
      <w:r w:rsidR="00CD07CF" w:rsidRPr="008D789E">
        <w:rPr>
          <w:rFonts w:ascii="Arial" w:hAnsi="Arial" w:cs="Arial"/>
        </w:rPr>
        <w:t>jurídica</w:t>
      </w:r>
      <w:r w:rsidRPr="008D789E">
        <w:rPr>
          <w:rFonts w:ascii="Arial" w:hAnsi="Arial" w:cs="Arial"/>
        </w:rPr>
        <w:t xml:space="preserve"> para</w:t>
      </w:r>
      <w:r w:rsidR="00134294">
        <w:rPr>
          <w:rFonts w:ascii="Arial" w:hAnsi="Arial" w:cs="Arial"/>
        </w:rPr>
        <w:t xml:space="preserve"> de</w:t>
      </w:r>
      <w:r w:rsidR="00CD07CF">
        <w:rPr>
          <w:rFonts w:ascii="Arial" w:hAnsi="Arial" w:cs="Arial"/>
        </w:rPr>
        <w:t xml:space="preserve"> aquisição e prestação de serviços de Sinalização</w:t>
      </w:r>
      <w:r w:rsidR="00774E6C">
        <w:rPr>
          <w:rFonts w:ascii="Arial" w:hAnsi="Arial" w:cs="Arial"/>
        </w:rPr>
        <w:t xml:space="preserve"> de emergência</w:t>
      </w:r>
      <w:r w:rsidR="00CD07CF">
        <w:rPr>
          <w:rFonts w:ascii="Arial" w:hAnsi="Arial" w:cs="Arial"/>
        </w:rPr>
        <w:t>, Luminária tipo LED</w:t>
      </w:r>
      <w:r w:rsidR="00774E6C">
        <w:rPr>
          <w:rFonts w:ascii="Arial" w:hAnsi="Arial" w:cs="Arial"/>
        </w:rPr>
        <w:t xml:space="preserve"> e Extintores</w:t>
      </w:r>
      <w:r w:rsidRPr="008D789E">
        <w:rPr>
          <w:rFonts w:ascii="Arial" w:hAnsi="Arial" w:cs="Arial"/>
        </w:rPr>
        <w:t xml:space="preserve">, para a Secretaria de Municipal de </w:t>
      </w:r>
      <w:r w:rsidR="00146CE9">
        <w:rPr>
          <w:rFonts w:ascii="Arial" w:hAnsi="Arial" w:cs="Arial"/>
        </w:rPr>
        <w:t>Educação, Esporte, Lazer Cultura e Turismo</w:t>
      </w:r>
      <w:r w:rsidR="00774E6C">
        <w:rPr>
          <w:rFonts w:ascii="Arial" w:hAnsi="Arial" w:cs="Arial"/>
        </w:rPr>
        <w:t xml:space="preserve"> </w:t>
      </w:r>
      <w:r w:rsidRPr="008D789E">
        <w:rPr>
          <w:rFonts w:ascii="Arial" w:hAnsi="Arial" w:cs="Arial"/>
        </w:rPr>
        <w:t>do Município</w:t>
      </w:r>
      <w:r w:rsidR="0032782B">
        <w:rPr>
          <w:rFonts w:ascii="Arial" w:hAnsi="Arial" w:cs="Arial"/>
        </w:rPr>
        <w:t xml:space="preserve"> de Santo Antônio do Grama- MG.</w:t>
      </w:r>
    </w:p>
    <w:tbl>
      <w:tblPr>
        <w:tblStyle w:val="Tabelacomgrade"/>
        <w:tblW w:w="8494" w:type="dxa"/>
        <w:tblLook w:val="04A0" w:firstRow="1" w:lastRow="0" w:firstColumn="1" w:lastColumn="0" w:noHBand="0" w:noVBand="1"/>
      </w:tblPr>
      <w:tblGrid>
        <w:gridCol w:w="774"/>
        <w:gridCol w:w="1089"/>
        <w:gridCol w:w="872"/>
        <w:gridCol w:w="3731"/>
        <w:gridCol w:w="1083"/>
        <w:gridCol w:w="945"/>
      </w:tblGrid>
      <w:tr w:rsidR="001A18DE" w:rsidTr="00655DF3">
        <w:tc>
          <w:tcPr>
            <w:tcW w:w="774" w:type="dxa"/>
          </w:tcPr>
          <w:p w:rsidR="001A18DE" w:rsidRPr="009A087C" w:rsidRDefault="001A18DE" w:rsidP="00655DF3">
            <w:pPr>
              <w:jc w:val="center"/>
              <w:rPr>
                <w:rFonts w:ascii="Century Gothic" w:hAnsi="Century Gothic"/>
              </w:rPr>
            </w:pPr>
            <w:r w:rsidRPr="009A087C">
              <w:rPr>
                <w:rFonts w:ascii="Century Gothic" w:hAnsi="Century Gothic"/>
              </w:rPr>
              <w:t>ITEM</w:t>
            </w:r>
          </w:p>
        </w:tc>
        <w:tc>
          <w:tcPr>
            <w:tcW w:w="1089" w:type="dxa"/>
          </w:tcPr>
          <w:p w:rsidR="001A18DE" w:rsidRPr="009A087C" w:rsidRDefault="001A18DE" w:rsidP="00655DF3">
            <w:pPr>
              <w:jc w:val="center"/>
              <w:rPr>
                <w:rFonts w:ascii="Century Gothic" w:hAnsi="Century Gothic"/>
              </w:rPr>
            </w:pPr>
            <w:r w:rsidRPr="009A087C">
              <w:rPr>
                <w:rFonts w:ascii="Century Gothic" w:hAnsi="Century Gothic"/>
              </w:rPr>
              <w:t>QUANT.</w:t>
            </w:r>
          </w:p>
        </w:tc>
        <w:tc>
          <w:tcPr>
            <w:tcW w:w="872" w:type="dxa"/>
          </w:tcPr>
          <w:p w:rsidR="001A18DE" w:rsidRPr="009A087C" w:rsidRDefault="001A18DE" w:rsidP="00655DF3">
            <w:pPr>
              <w:jc w:val="center"/>
              <w:rPr>
                <w:rFonts w:ascii="Century Gothic" w:hAnsi="Century Gothic"/>
              </w:rPr>
            </w:pPr>
            <w:r w:rsidRPr="009A087C">
              <w:rPr>
                <w:rFonts w:ascii="Century Gothic" w:hAnsi="Century Gothic"/>
              </w:rPr>
              <w:t>UNID.</w:t>
            </w:r>
          </w:p>
        </w:tc>
        <w:tc>
          <w:tcPr>
            <w:tcW w:w="3731" w:type="dxa"/>
          </w:tcPr>
          <w:p w:rsidR="001A18DE" w:rsidRPr="009A087C" w:rsidRDefault="001A18DE" w:rsidP="00655DF3">
            <w:pPr>
              <w:jc w:val="center"/>
              <w:rPr>
                <w:rFonts w:ascii="Century Gothic" w:hAnsi="Century Gothic"/>
              </w:rPr>
            </w:pPr>
            <w:r w:rsidRPr="009A087C">
              <w:rPr>
                <w:rFonts w:ascii="Century Gothic" w:hAnsi="Century Gothic"/>
              </w:rPr>
              <w:t>DESCRIÇÃO DO OBJETO</w:t>
            </w:r>
          </w:p>
        </w:tc>
        <w:tc>
          <w:tcPr>
            <w:tcW w:w="1083" w:type="dxa"/>
          </w:tcPr>
          <w:p w:rsidR="001A18DE" w:rsidRPr="009A087C" w:rsidRDefault="001A18DE" w:rsidP="00655DF3">
            <w:pPr>
              <w:jc w:val="center"/>
              <w:rPr>
                <w:rFonts w:ascii="Century Gothic" w:hAnsi="Century Gothic"/>
              </w:rPr>
            </w:pPr>
            <w:r>
              <w:rPr>
                <w:rFonts w:ascii="Century Gothic" w:hAnsi="Century Gothic"/>
              </w:rPr>
              <w:t xml:space="preserve">Preço médio por item (unitário) </w:t>
            </w:r>
          </w:p>
        </w:tc>
        <w:tc>
          <w:tcPr>
            <w:tcW w:w="945" w:type="dxa"/>
          </w:tcPr>
          <w:p w:rsidR="001A18DE" w:rsidRDefault="001A18DE" w:rsidP="00655DF3">
            <w:pPr>
              <w:jc w:val="center"/>
              <w:rPr>
                <w:rFonts w:ascii="Century Gothic" w:hAnsi="Century Gothic"/>
              </w:rPr>
            </w:pPr>
            <w:r>
              <w:rPr>
                <w:rFonts w:ascii="Century Gothic" w:hAnsi="Century Gothic"/>
              </w:rPr>
              <w:t>Preço médio por item</w:t>
            </w:r>
          </w:p>
          <w:p w:rsidR="001A18DE" w:rsidRDefault="001A18DE" w:rsidP="00655DF3">
            <w:pPr>
              <w:jc w:val="center"/>
              <w:rPr>
                <w:rFonts w:ascii="Century Gothic" w:hAnsi="Century Gothic"/>
              </w:rPr>
            </w:pPr>
            <w:r>
              <w:rPr>
                <w:rFonts w:ascii="Century Gothic" w:hAnsi="Century Gothic"/>
              </w:rPr>
              <w:t xml:space="preserve">Total </w:t>
            </w:r>
          </w:p>
        </w:tc>
      </w:tr>
      <w:tr w:rsidR="001A18DE" w:rsidTr="00655DF3">
        <w:tc>
          <w:tcPr>
            <w:tcW w:w="774" w:type="dxa"/>
          </w:tcPr>
          <w:p w:rsidR="001A18DE" w:rsidRPr="005E3A01" w:rsidRDefault="001A18DE" w:rsidP="001A18DE">
            <w:pPr>
              <w:jc w:val="center"/>
              <w:rPr>
                <w:rFonts w:ascii="Arial" w:hAnsi="Arial" w:cs="Arial"/>
                <w:lang w:eastAsia="en-US"/>
              </w:rPr>
            </w:pPr>
            <w:r w:rsidRPr="005E3A01">
              <w:rPr>
                <w:rFonts w:ascii="Arial" w:hAnsi="Arial" w:cs="Arial"/>
                <w:lang w:eastAsia="en-US"/>
              </w:rPr>
              <w:t>1</w:t>
            </w:r>
          </w:p>
        </w:tc>
        <w:tc>
          <w:tcPr>
            <w:tcW w:w="1089" w:type="dxa"/>
          </w:tcPr>
          <w:p w:rsidR="001A18DE" w:rsidRPr="005E3A01" w:rsidRDefault="001A18DE" w:rsidP="001A18DE">
            <w:pPr>
              <w:jc w:val="center"/>
              <w:rPr>
                <w:rFonts w:ascii="Arial" w:hAnsi="Arial" w:cs="Arial"/>
                <w:lang w:eastAsia="en-US"/>
              </w:rPr>
            </w:pPr>
            <w:r>
              <w:rPr>
                <w:rFonts w:ascii="Arial" w:hAnsi="Arial" w:cs="Arial"/>
                <w:lang w:eastAsia="en-US"/>
              </w:rPr>
              <w:t>10</w:t>
            </w:r>
          </w:p>
        </w:tc>
        <w:tc>
          <w:tcPr>
            <w:tcW w:w="872" w:type="dxa"/>
          </w:tcPr>
          <w:p w:rsidR="001A18DE" w:rsidRPr="005E3A01"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Pr="005E3A01" w:rsidRDefault="001A18DE" w:rsidP="001A18DE">
            <w:pPr>
              <w:jc w:val="both"/>
              <w:rPr>
                <w:rFonts w:ascii="Arial" w:hAnsi="Arial" w:cs="Arial"/>
                <w:lang w:eastAsia="en-US"/>
              </w:rPr>
            </w:pPr>
            <w:r w:rsidRPr="00E77309">
              <w:rPr>
                <w:rStyle w:val="fontstyle01"/>
                <w:b/>
              </w:rPr>
              <w:t>Extintoras de pó ABC, com capacidade extintora 3A:40BC de 6 kg</w:t>
            </w:r>
            <w:r>
              <w:rPr>
                <w:rStyle w:val="fontstyle01"/>
              </w:rPr>
              <w:t>.</w:t>
            </w:r>
            <w:r>
              <w:t xml:space="preserve"> I</w:t>
            </w:r>
            <w:r>
              <w:rPr>
                <w:rStyle w:val="fontstyle01"/>
              </w:rPr>
              <w:t>dentificados conforme a NBR7532 da ABNT.</w:t>
            </w:r>
          </w:p>
        </w:tc>
        <w:tc>
          <w:tcPr>
            <w:tcW w:w="1083" w:type="dxa"/>
          </w:tcPr>
          <w:p w:rsidR="001A18DE" w:rsidRDefault="005C41A7" w:rsidP="001A18DE">
            <w:pPr>
              <w:jc w:val="center"/>
              <w:rPr>
                <w:rFonts w:ascii="Century Gothic" w:hAnsi="Century Gothic"/>
              </w:rPr>
            </w:pPr>
            <w:r>
              <w:rPr>
                <w:rFonts w:ascii="Century Gothic" w:hAnsi="Century Gothic"/>
              </w:rPr>
              <w:t>236,00</w:t>
            </w:r>
          </w:p>
        </w:tc>
        <w:tc>
          <w:tcPr>
            <w:tcW w:w="945" w:type="dxa"/>
          </w:tcPr>
          <w:p w:rsidR="001A18DE" w:rsidRDefault="001A18DE" w:rsidP="001A18DE">
            <w:pPr>
              <w:jc w:val="center"/>
              <w:rPr>
                <w:rFonts w:ascii="Century Gothic" w:hAnsi="Century Gothic"/>
              </w:rPr>
            </w:pPr>
            <w:r>
              <w:rPr>
                <w:rFonts w:ascii="Century Gothic" w:hAnsi="Century Gothic"/>
              </w:rPr>
              <w:t>710</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2</w:t>
            </w:r>
          </w:p>
        </w:tc>
        <w:tc>
          <w:tcPr>
            <w:tcW w:w="1089" w:type="dxa"/>
          </w:tcPr>
          <w:p w:rsidR="001A18DE" w:rsidRDefault="001A18DE" w:rsidP="001A18DE">
            <w:pPr>
              <w:jc w:val="center"/>
              <w:rPr>
                <w:rFonts w:ascii="Arial" w:hAnsi="Arial" w:cs="Arial"/>
                <w:lang w:eastAsia="en-US"/>
              </w:rPr>
            </w:pPr>
            <w:r>
              <w:rPr>
                <w:rFonts w:ascii="Arial" w:hAnsi="Arial" w:cs="Arial"/>
                <w:lang w:eastAsia="en-US"/>
              </w:rPr>
              <w:t>19</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Style w:val="fontstyle01"/>
              </w:rPr>
            </w:pPr>
            <w:r w:rsidRPr="00E77309">
              <w:rPr>
                <w:rStyle w:val="fontstyle01"/>
                <w:b/>
              </w:rPr>
              <w:t xml:space="preserve">Tipo S2 - dimensões 190 x 380 </w:t>
            </w:r>
            <w:proofErr w:type="spellStart"/>
            <w:r w:rsidRPr="00E77309">
              <w:rPr>
                <w:rStyle w:val="fontstyle01"/>
                <w:b/>
              </w:rPr>
              <w:t>mm.</w:t>
            </w:r>
            <w:proofErr w:type="spellEnd"/>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31,66</w:t>
            </w:r>
          </w:p>
        </w:tc>
        <w:tc>
          <w:tcPr>
            <w:tcW w:w="945" w:type="dxa"/>
          </w:tcPr>
          <w:p w:rsidR="001A18DE" w:rsidRDefault="001A18DE" w:rsidP="001A18DE">
            <w:pPr>
              <w:jc w:val="center"/>
              <w:rPr>
                <w:rFonts w:ascii="Century Gothic" w:hAnsi="Century Gothic"/>
              </w:rPr>
            </w:pPr>
            <w:r>
              <w:rPr>
                <w:rFonts w:ascii="Century Gothic" w:hAnsi="Century Gothic"/>
              </w:rPr>
              <w:t>95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3</w:t>
            </w:r>
          </w:p>
        </w:tc>
        <w:tc>
          <w:tcPr>
            <w:tcW w:w="1089" w:type="dxa"/>
          </w:tcPr>
          <w:p w:rsidR="001A18DE" w:rsidRDefault="001A18DE" w:rsidP="001A18DE">
            <w:pPr>
              <w:jc w:val="center"/>
              <w:rPr>
                <w:rFonts w:ascii="Arial" w:hAnsi="Arial" w:cs="Arial"/>
                <w:lang w:eastAsia="en-US"/>
              </w:rPr>
            </w:pPr>
            <w:r>
              <w:rPr>
                <w:rFonts w:ascii="Arial" w:hAnsi="Arial" w:cs="Arial"/>
                <w:lang w:eastAsia="en-US"/>
              </w:rPr>
              <w:t>03</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31,66</w:t>
            </w:r>
          </w:p>
        </w:tc>
        <w:tc>
          <w:tcPr>
            <w:tcW w:w="945" w:type="dxa"/>
          </w:tcPr>
          <w:p w:rsidR="001A18DE" w:rsidRDefault="001A18DE" w:rsidP="001A18DE">
            <w:pPr>
              <w:jc w:val="center"/>
              <w:rPr>
                <w:rFonts w:ascii="Century Gothic" w:hAnsi="Century Gothic"/>
              </w:rPr>
            </w:pPr>
            <w:r>
              <w:rPr>
                <w:rFonts w:ascii="Century Gothic" w:hAnsi="Century Gothic"/>
              </w:rPr>
              <w:t>95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4</w:t>
            </w:r>
          </w:p>
        </w:tc>
        <w:tc>
          <w:tcPr>
            <w:tcW w:w="1089" w:type="dxa"/>
          </w:tcPr>
          <w:p w:rsidR="001A18DE" w:rsidRDefault="001A18DE" w:rsidP="001A18DE">
            <w:pPr>
              <w:jc w:val="center"/>
              <w:rPr>
                <w:rFonts w:ascii="Arial" w:hAnsi="Arial" w:cs="Arial"/>
                <w:lang w:eastAsia="en-US"/>
              </w:rPr>
            </w:pPr>
            <w:r>
              <w:rPr>
                <w:rFonts w:ascii="Arial" w:hAnsi="Arial" w:cs="Arial"/>
                <w:lang w:eastAsia="en-US"/>
              </w:rPr>
              <w:t>14</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130 x 260 </w:t>
            </w:r>
            <w:proofErr w:type="spellStart"/>
            <w:r w:rsidRPr="00E77309">
              <w:rPr>
                <w:rStyle w:val="fontstyle01"/>
                <w:b/>
              </w:rPr>
              <w:t>mm.</w:t>
            </w:r>
            <w:proofErr w:type="spellEnd"/>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25,00</w:t>
            </w:r>
          </w:p>
        </w:tc>
        <w:tc>
          <w:tcPr>
            <w:tcW w:w="945" w:type="dxa"/>
          </w:tcPr>
          <w:p w:rsidR="001A18DE" w:rsidRDefault="001A18DE" w:rsidP="001A18DE">
            <w:pPr>
              <w:jc w:val="center"/>
              <w:rPr>
                <w:rFonts w:ascii="Century Gothic" w:hAnsi="Century Gothic"/>
              </w:rPr>
            </w:pPr>
            <w:r>
              <w:rPr>
                <w:rFonts w:ascii="Century Gothic" w:hAnsi="Century Gothic"/>
              </w:rPr>
              <w:t>75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5</w:t>
            </w:r>
          </w:p>
        </w:tc>
        <w:tc>
          <w:tcPr>
            <w:tcW w:w="1089" w:type="dxa"/>
          </w:tcPr>
          <w:p w:rsidR="001A18DE" w:rsidRDefault="001A18DE" w:rsidP="001A18DE">
            <w:pPr>
              <w:jc w:val="center"/>
              <w:rPr>
                <w:rFonts w:ascii="Arial" w:hAnsi="Arial" w:cs="Arial"/>
                <w:lang w:eastAsia="en-US"/>
              </w:rPr>
            </w:pPr>
            <w:r>
              <w:rPr>
                <w:rFonts w:ascii="Arial" w:hAnsi="Arial" w:cs="Arial"/>
                <w:lang w:eastAsia="en-US"/>
              </w:rPr>
              <w:t>01</w:t>
            </w:r>
          </w:p>
        </w:tc>
        <w:tc>
          <w:tcPr>
            <w:tcW w:w="872" w:type="dxa"/>
          </w:tcPr>
          <w:p w:rsidR="001A18DE" w:rsidRPr="005E3A01"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Fonts w:ascii="Arial" w:hAnsi="Arial" w:cs="Arial"/>
                <w:lang w:eastAsia="en-US"/>
              </w:rPr>
            </w:pPr>
            <w:r w:rsidRPr="00E77309">
              <w:rPr>
                <w:rStyle w:val="fontstyle01"/>
                <w:b/>
              </w:rPr>
              <w:lastRenderedPageBreak/>
              <w:t>Tipo S</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w:t>
            </w:r>
          </w:p>
        </w:tc>
        <w:tc>
          <w:tcPr>
            <w:tcW w:w="1083" w:type="dxa"/>
          </w:tcPr>
          <w:p w:rsidR="001A18DE" w:rsidRDefault="005C41A7" w:rsidP="001A18DE">
            <w:pPr>
              <w:jc w:val="center"/>
              <w:rPr>
                <w:rFonts w:ascii="Century Gothic" w:hAnsi="Century Gothic"/>
              </w:rPr>
            </w:pPr>
            <w:r>
              <w:rPr>
                <w:rFonts w:ascii="Century Gothic" w:hAnsi="Century Gothic"/>
              </w:rPr>
              <w:lastRenderedPageBreak/>
              <w:t>31,55</w:t>
            </w:r>
          </w:p>
        </w:tc>
        <w:tc>
          <w:tcPr>
            <w:tcW w:w="945" w:type="dxa"/>
          </w:tcPr>
          <w:p w:rsidR="001A18DE" w:rsidRDefault="001A18DE" w:rsidP="001A18DE">
            <w:pPr>
              <w:jc w:val="center"/>
              <w:rPr>
                <w:rFonts w:ascii="Century Gothic" w:hAnsi="Century Gothic"/>
              </w:rPr>
            </w:pPr>
            <w:r>
              <w:rPr>
                <w:rFonts w:ascii="Century Gothic" w:hAnsi="Century Gothic"/>
              </w:rPr>
              <w:t>95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lastRenderedPageBreak/>
              <w:t>6</w:t>
            </w:r>
          </w:p>
        </w:tc>
        <w:tc>
          <w:tcPr>
            <w:tcW w:w="1089" w:type="dxa"/>
          </w:tcPr>
          <w:p w:rsidR="001A18DE" w:rsidRPr="005E3A01" w:rsidRDefault="001A18DE" w:rsidP="001A18DE">
            <w:pPr>
              <w:jc w:val="center"/>
              <w:rPr>
                <w:rFonts w:ascii="Arial" w:hAnsi="Arial" w:cs="Arial"/>
                <w:lang w:eastAsia="en-US"/>
              </w:rPr>
            </w:pPr>
            <w:r>
              <w:rPr>
                <w:rFonts w:ascii="Arial" w:hAnsi="Arial" w:cs="Arial"/>
                <w:lang w:eastAsia="en-US"/>
              </w:rPr>
              <w:t>04</w:t>
            </w:r>
          </w:p>
        </w:tc>
        <w:tc>
          <w:tcPr>
            <w:tcW w:w="872" w:type="dxa"/>
          </w:tcPr>
          <w:p w:rsidR="001A18DE" w:rsidRPr="005E3A01"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Pr="005E3A01" w:rsidRDefault="001A18DE" w:rsidP="001A18DE">
            <w:pPr>
              <w:jc w:val="both"/>
              <w:rPr>
                <w:rFonts w:ascii="Arial" w:hAnsi="Arial" w:cs="Arial"/>
                <w:lang w:eastAsia="en-US"/>
              </w:rPr>
            </w:pPr>
            <w:r w:rsidRPr="00E77309">
              <w:rPr>
                <w:rStyle w:val="fontstyle01"/>
                <w:b/>
              </w:rPr>
              <w:t>Tipo S</w:t>
            </w:r>
            <w:proofErr w:type="gramStart"/>
            <w:r w:rsidRPr="00E77309">
              <w:rPr>
                <w:rStyle w:val="fontstyle01"/>
                <w:b/>
              </w:rPr>
              <w:t>12</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31,66</w:t>
            </w:r>
          </w:p>
        </w:tc>
        <w:tc>
          <w:tcPr>
            <w:tcW w:w="945" w:type="dxa"/>
          </w:tcPr>
          <w:p w:rsidR="001A18DE" w:rsidRDefault="001A18DE" w:rsidP="001A18DE">
            <w:pPr>
              <w:jc w:val="center"/>
              <w:rPr>
                <w:rFonts w:ascii="Century Gothic" w:hAnsi="Century Gothic"/>
              </w:rPr>
            </w:pPr>
            <w:r>
              <w:rPr>
                <w:rFonts w:ascii="Century Gothic" w:hAnsi="Century Gothic"/>
              </w:rPr>
              <w:t>95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7</w:t>
            </w:r>
          </w:p>
        </w:tc>
        <w:tc>
          <w:tcPr>
            <w:tcW w:w="1089" w:type="dxa"/>
          </w:tcPr>
          <w:p w:rsidR="001A18DE" w:rsidRPr="005E3A01" w:rsidRDefault="001A18DE" w:rsidP="001A18DE">
            <w:pPr>
              <w:jc w:val="center"/>
              <w:rPr>
                <w:rFonts w:ascii="Arial" w:hAnsi="Arial" w:cs="Arial"/>
                <w:lang w:eastAsia="en-US"/>
              </w:rPr>
            </w:pPr>
            <w:r>
              <w:rPr>
                <w:rFonts w:ascii="Arial" w:hAnsi="Arial" w:cs="Arial"/>
                <w:lang w:eastAsia="en-US"/>
              </w:rPr>
              <w:t>01</w:t>
            </w:r>
          </w:p>
        </w:tc>
        <w:tc>
          <w:tcPr>
            <w:tcW w:w="872" w:type="dxa"/>
          </w:tcPr>
          <w:p w:rsidR="001A18DE" w:rsidRPr="005E3A01"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Pr="002B3E7A" w:rsidRDefault="001A18DE" w:rsidP="001A18DE">
            <w:pPr>
              <w:jc w:val="both"/>
              <w:rPr>
                <w:rStyle w:val="fontstyle01"/>
              </w:rPr>
            </w:pPr>
            <w:r w:rsidRPr="002B3E7A">
              <w:rPr>
                <w:rStyle w:val="fontstyle01"/>
              </w:rPr>
              <w:t xml:space="preserve">Sinalização de Emergência instalada no local (de acordo com o projeto); Os materiais utilizados devem atender à norma NBR 13434-3/05. </w:t>
            </w:r>
          </w:p>
          <w:p w:rsidR="001A18DE" w:rsidRPr="002B3E7A" w:rsidRDefault="001A18DE" w:rsidP="001A18DE">
            <w:pPr>
              <w:jc w:val="both"/>
              <w:rPr>
                <w:rFonts w:ascii="Arial" w:hAnsi="Arial" w:cs="Arial"/>
                <w:lang w:eastAsia="en-US"/>
              </w:rPr>
            </w:pPr>
            <w:r w:rsidRPr="002B3E7A">
              <w:rPr>
                <w:rStyle w:val="fontstyle01"/>
                <w:b/>
              </w:rPr>
              <w:t>Tipo M</w:t>
            </w:r>
            <w:r>
              <w:rPr>
                <w:rStyle w:val="fontstyle01"/>
                <w:b/>
              </w:rPr>
              <w:t>1</w:t>
            </w:r>
            <w:r w:rsidRPr="002B3E7A">
              <w:rPr>
                <w:b/>
              </w:rPr>
              <w:t xml:space="preserve"> </w:t>
            </w:r>
            <w:r w:rsidRPr="002B3E7A">
              <w:rPr>
                <w:rStyle w:val="fontstyle01"/>
                <w:b/>
              </w:rPr>
              <w:t xml:space="preserve">- dimensões 400 x 600 </w:t>
            </w:r>
            <w:proofErr w:type="spellStart"/>
            <w:r w:rsidRPr="002B3E7A">
              <w:rPr>
                <w:rStyle w:val="fontstyle01"/>
                <w:b/>
              </w:rPr>
              <w:t>mm.</w:t>
            </w:r>
            <w:proofErr w:type="spellEnd"/>
            <w:r w:rsidRPr="002B3E7A">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51,66</w:t>
            </w:r>
          </w:p>
        </w:tc>
        <w:tc>
          <w:tcPr>
            <w:tcW w:w="945" w:type="dxa"/>
          </w:tcPr>
          <w:p w:rsidR="001A18DE" w:rsidRDefault="001A18DE" w:rsidP="001A18DE">
            <w:pPr>
              <w:jc w:val="center"/>
              <w:rPr>
                <w:rFonts w:ascii="Century Gothic" w:hAnsi="Century Gothic"/>
              </w:rPr>
            </w:pPr>
            <w:r>
              <w:rPr>
                <w:rFonts w:ascii="Century Gothic" w:hAnsi="Century Gothic"/>
              </w:rPr>
              <w:t>155</w:t>
            </w:r>
            <w:r w:rsidR="005C41A7">
              <w:rPr>
                <w:rFonts w:ascii="Century Gothic" w:hAnsi="Century Gothic"/>
              </w:rPr>
              <w:t>,00</w:t>
            </w:r>
          </w:p>
        </w:tc>
      </w:tr>
      <w:tr w:rsidR="001A18DE" w:rsidTr="00655DF3">
        <w:tc>
          <w:tcPr>
            <w:tcW w:w="774" w:type="dxa"/>
          </w:tcPr>
          <w:p w:rsidR="001A18DE" w:rsidRPr="005E3A01" w:rsidRDefault="001A18DE" w:rsidP="001A18DE">
            <w:pPr>
              <w:jc w:val="center"/>
              <w:rPr>
                <w:rFonts w:ascii="Arial" w:hAnsi="Arial" w:cs="Arial"/>
                <w:lang w:eastAsia="en-US"/>
              </w:rPr>
            </w:pPr>
            <w:r>
              <w:rPr>
                <w:rFonts w:ascii="Arial" w:hAnsi="Arial" w:cs="Arial"/>
                <w:lang w:eastAsia="en-US"/>
              </w:rPr>
              <w:t>8</w:t>
            </w:r>
          </w:p>
        </w:tc>
        <w:tc>
          <w:tcPr>
            <w:tcW w:w="1089" w:type="dxa"/>
          </w:tcPr>
          <w:p w:rsidR="001A18DE" w:rsidRPr="005E3A01" w:rsidRDefault="001A18DE" w:rsidP="001A18DE">
            <w:pPr>
              <w:jc w:val="center"/>
              <w:rPr>
                <w:rFonts w:ascii="Arial" w:hAnsi="Arial" w:cs="Arial"/>
                <w:lang w:eastAsia="en-US"/>
              </w:rPr>
            </w:pPr>
            <w:r>
              <w:rPr>
                <w:rFonts w:ascii="Arial" w:hAnsi="Arial" w:cs="Arial"/>
                <w:lang w:eastAsia="en-US"/>
              </w:rPr>
              <w:t>02</w:t>
            </w:r>
          </w:p>
        </w:tc>
        <w:tc>
          <w:tcPr>
            <w:tcW w:w="872" w:type="dxa"/>
          </w:tcPr>
          <w:p w:rsidR="001A18DE" w:rsidRPr="005E3A01"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Pr="005E3A01" w:rsidRDefault="001A18DE" w:rsidP="001A18DE">
            <w:pPr>
              <w:jc w:val="both"/>
              <w:rPr>
                <w:rFonts w:ascii="Arial" w:hAnsi="Arial" w:cs="Arial"/>
                <w:lang w:eastAsia="en-US"/>
              </w:rPr>
            </w:pPr>
            <w:r w:rsidRPr="00E77309">
              <w:rPr>
                <w:rStyle w:val="fontstyle01"/>
                <w:b/>
              </w:rPr>
              <w:t>Tipo M</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35,00</w:t>
            </w:r>
          </w:p>
        </w:tc>
        <w:tc>
          <w:tcPr>
            <w:tcW w:w="945" w:type="dxa"/>
          </w:tcPr>
          <w:p w:rsidR="001A18DE" w:rsidRDefault="001A18DE" w:rsidP="001A18DE">
            <w:pPr>
              <w:jc w:val="center"/>
              <w:rPr>
                <w:rFonts w:ascii="Century Gothic" w:hAnsi="Century Gothic"/>
              </w:rPr>
            </w:pPr>
            <w:r>
              <w:rPr>
                <w:rFonts w:ascii="Century Gothic" w:hAnsi="Century Gothic"/>
              </w:rPr>
              <w:t>105</w:t>
            </w:r>
            <w:r w:rsidR="005C41A7">
              <w:rPr>
                <w:rFonts w:ascii="Century Gothic" w:hAnsi="Century Gothic"/>
              </w:rPr>
              <w:t>,00</w:t>
            </w:r>
          </w:p>
        </w:tc>
      </w:tr>
      <w:tr w:rsidR="001A18DE" w:rsidTr="00655DF3">
        <w:tc>
          <w:tcPr>
            <w:tcW w:w="774" w:type="dxa"/>
          </w:tcPr>
          <w:p w:rsidR="001A18DE" w:rsidRDefault="001A18DE" w:rsidP="001A18DE">
            <w:pPr>
              <w:jc w:val="center"/>
              <w:rPr>
                <w:rFonts w:ascii="Arial" w:hAnsi="Arial" w:cs="Arial"/>
                <w:lang w:eastAsia="en-US"/>
              </w:rPr>
            </w:pPr>
            <w:r>
              <w:rPr>
                <w:rFonts w:ascii="Arial" w:hAnsi="Arial" w:cs="Arial"/>
                <w:lang w:eastAsia="en-US"/>
              </w:rPr>
              <w:t>9</w:t>
            </w:r>
          </w:p>
        </w:tc>
        <w:tc>
          <w:tcPr>
            <w:tcW w:w="1089" w:type="dxa"/>
          </w:tcPr>
          <w:p w:rsidR="001A18DE" w:rsidRDefault="001A18DE" w:rsidP="001A18DE">
            <w:pPr>
              <w:jc w:val="center"/>
              <w:rPr>
                <w:rFonts w:ascii="Arial" w:hAnsi="Arial" w:cs="Arial"/>
                <w:lang w:eastAsia="en-US"/>
              </w:rPr>
            </w:pPr>
            <w:r>
              <w:rPr>
                <w:rFonts w:ascii="Arial" w:hAnsi="Arial" w:cs="Arial"/>
                <w:lang w:eastAsia="en-US"/>
              </w:rPr>
              <w:t>01</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Fonts w:ascii="Arial" w:hAnsi="Arial" w:cs="Arial"/>
                <w:lang w:eastAsia="en-US"/>
              </w:rPr>
            </w:pPr>
            <w:r w:rsidRPr="00E77309">
              <w:rPr>
                <w:rStyle w:val="fontstyle01"/>
                <w:b/>
              </w:rPr>
              <w:t>Tipo A</w:t>
            </w:r>
            <w:proofErr w:type="gramStart"/>
            <w:r w:rsidRPr="00E77309">
              <w:rPr>
                <w:rStyle w:val="fontstyle01"/>
                <w:b/>
              </w:rPr>
              <w:t>1</w:t>
            </w:r>
            <w:r w:rsidRPr="00E77309">
              <w:rPr>
                <w:b/>
              </w:rPr>
              <w:t xml:space="preserve"> </w:t>
            </w:r>
            <w:r w:rsidRPr="00E77309">
              <w:rPr>
                <w:rStyle w:val="fontstyle01"/>
                <w:b/>
              </w:rPr>
              <w:t xml:space="preserve"> -</w:t>
            </w:r>
            <w:proofErr w:type="gramEnd"/>
            <w:r w:rsidRPr="00E77309">
              <w:rPr>
                <w:rStyle w:val="fontstyle01"/>
                <w:b/>
              </w:rPr>
              <w:t xml:space="preserve"> dimensões 300 x 300mm.</w:t>
            </w:r>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31,66</w:t>
            </w:r>
          </w:p>
        </w:tc>
        <w:tc>
          <w:tcPr>
            <w:tcW w:w="945" w:type="dxa"/>
          </w:tcPr>
          <w:p w:rsidR="001A18DE" w:rsidRDefault="001A18DE" w:rsidP="001A18DE">
            <w:pPr>
              <w:jc w:val="center"/>
              <w:rPr>
                <w:rFonts w:ascii="Century Gothic" w:hAnsi="Century Gothic"/>
              </w:rPr>
            </w:pPr>
            <w:r>
              <w:rPr>
                <w:rFonts w:ascii="Century Gothic" w:hAnsi="Century Gothic"/>
              </w:rPr>
              <w:t>95</w:t>
            </w:r>
            <w:r w:rsidR="005C41A7">
              <w:rPr>
                <w:rFonts w:ascii="Century Gothic" w:hAnsi="Century Gothic"/>
              </w:rPr>
              <w:t>,00</w:t>
            </w:r>
          </w:p>
        </w:tc>
      </w:tr>
      <w:tr w:rsidR="001A18DE" w:rsidTr="00655DF3">
        <w:tc>
          <w:tcPr>
            <w:tcW w:w="774" w:type="dxa"/>
          </w:tcPr>
          <w:p w:rsidR="001A18DE" w:rsidRDefault="001A18DE" w:rsidP="001A18DE">
            <w:pPr>
              <w:jc w:val="center"/>
              <w:rPr>
                <w:rFonts w:ascii="Arial" w:hAnsi="Arial" w:cs="Arial"/>
                <w:lang w:eastAsia="en-US"/>
              </w:rPr>
            </w:pPr>
            <w:r>
              <w:rPr>
                <w:rFonts w:ascii="Arial" w:hAnsi="Arial" w:cs="Arial"/>
                <w:lang w:eastAsia="en-US"/>
              </w:rPr>
              <w:t>10</w:t>
            </w:r>
          </w:p>
        </w:tc>
        <w:tc>
          <w:tcPr>
            <w:tcW w:w="1089" w:type="dxa"/>
          </w:tcPr>
          <w:p w:rsidR="001A18DE" w:rsidRDefault="001A18DE" w:rsidP="001A18DE">
            <w:pPr>
              <w:jc w:val="center"/>
              <w:rPr>
                <w:rFonts w:ascii="Arial" w:hAnsi="Arial" w:cs="Arial"/>
                <w:lang w:eastAsia="en-US"/>
              </w:rPr>
            </w:pPr>
            <w:r>
              <w:rPr>
                <w:rFonts w:ascii="Arial" w:hAnsi="Arial" w:cs="Arial"/>
                <w:lang w:eastAsia="en-US"/>
              </w:rPr>
              <w:t>10</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Style w:val="fontstyle01"/>
              </w:rPr>
            </w:pPr>
            <w:r>
              <w:rPr>
                <w:rStyle w:val="fontstyle01"/>
              </w:rPr>
              <w:t xml:space="preserve">Sinalização de Emergência instalada no local (de acordo com o projeto); Os materiais utilizados devem atender à norma NBR 13434-3/05. </w:t>
            </w:r>
          </w:p>
          <w:p w:rsidR="001A18DE" w:rsidRDefault="001A18DE" w:rsidP="001A18DE">
            <w:pPr>
              <w:jc w:val="both"/>
              <w:rPr>
                <w:rFonts w:ascii="Arial" w:hAnsi="Arial" w:cs="Arial"/>
                <w:lang w:eastAsia="en-US"/>
              </w:rPr>
            </w:pPr>
            <w:r w:rsidRPr="00E77309">
              <w:rPr>
                <w:rStyle w:val="fontstyle01"/>
                <w:b/>
              </w:rPr>
              <w:t>Tipo E</w:t>
            </w:r>
            <w:proofErr w:type="gramStart"/>
            <w:r w:rsidRPr="00E77309">
              <w:rPr>
                <w:rStyle w:val="fontstyle01"/>
                <w:b/>
              </w:rPr>
              <w:t>5</w:t>
            </w:r>
            <w:r w:rsidRPr="00E77309">
              <w:rPr>
                <w:b/>
              </w:rPr>
              <w:t xml:space="preserve"> </w:t>
            </w:r>
            <w:r w:rsidRPr="00E77309">
              <w:rPr>
                <w:rStyle w:val="fontstyle01"/>
                <w:b/>
              </w:rPr>
              <w:t xml:space="preserve"> -</w:t>
            </w:r>
            <w:proofErr w:type="gramEnd"/>
            <w:r w:rsidRPr="00E77309">
              <w:rPr>
                <w:rStyle w:val="fontstyle01"/>
                <w:b/>
              </w:rPr>
              <w:t xml:space="preserve"> dimensões 200 x 200m.</w:t>
            </w:r>
            <w:r>
              <w:rPr>
                <w:rStyle w:val="fontstyle01"/>
              </w:rPr>
              <w:t xml:space="preserve"> *</w:t>
            </w:r>
          </w:p>
        </w:tc>
        <w:tc>
          <w:tcPr>
            <w:tcW w:w="1083" w:type="dxa"/>
          </w:tcPr>
          <w:p w:rsidR="001A18DE" w:rsidRDefault="005C41A7" w:rsidP="001A18DE">
            <w:pPr>
              <w:jc w:val="center"/>
              <w:rPr>
                <w:rFonts w:ascii="Century Gothic" w:hAnsi="Century Gothic"/>
              </w:rPr>
            </w:pPr>
            <w:r>
              <w:rPr>
                <w:rFonts w:ascii="Century Gothic" w:hAnsi="Century Gothic"/>
              </w:rPr>
              <w:t>18,33</w:t>
            </w:r>
          </w:p>
        </w:tc>
        <w:tc>
          <w:tcPr>
            <w:tcW w:w="945" w:type="dxa"/>
          </w:tcPr>
          <w:p w:rsidR="001A18DE" w:rsidRDefault="007B305B" w:rsidP="001A18DE">
            <w:pPr>
              <w:jc w:val="center"/>
              <w:rPr>
                <w:rFonts w:ascii="Century Gothic" w:hAnsi="Century Gothic"/>
              </w:rPr>
            </w:pPr>
            <w:r>
              <w:rPr>
                <w:rFonts w:ascii="Century Gothic" w:hAnsi="Century Gothic"/>
              </w:rPr>
              <w:t>55</w:t>
            </w:r>
            <w:r w:rsidR="005C41A7">
              <w:rPr>
                <w:rFonts w:ascii="Century Gothic" w:hAnsi="Century Gothic"/>
              </w:rPr>
              <w:t>,00</w:t>
            </w:r>
          </w:p>
        </w:tc>
      </w:tr>
      <w:tr w:rsidR="001A18DE" w:rsidTr="00655DF3">
        <w:tc>
          <w:tcPr>
            <w:tcW w:w="774" w:type="dxa"/>
          </w:tcPr>
          <w:p w:rsidR="001A18DE" w:rsidRDefault="001A18DE" w:rsidP="001A18DE">
            <w:pPr>
              <w:jc w:val="center"/>
              <w:rPr>
                <w:rFonts w:ascii="Arial" w:hAnsi="Arial" w:cs="Arial"/>
                <w:lang w:eastAsia="en-US"/>
              </w:rPr>
            </w:pPr>
            <w:r>
              <w:rPr>
                <w:rFonts w:ascii="Arial" w:hAnsi="Arial" w:cs="Arial"/>
                <w:lang w:eastAsia="en-US"/>
              </w:rPr>
              <w:t>11</w:t>
            </w:r>
          </w:p>
        </w:tc>
        <w:tc>
          <w:tcPr>
            <w:tcW w:w="1089" w:type="dxa"/>
          </w:tcPr>
          <w:p w:rsidR="001A18DE" w:rsidRDefault="001A18DE" w:rsidP="001A18DE">
            <w:pPr>
              <w:jc w:val="center"/>
              <w:rPr>
                <w:rFonts w:ascii="Arial" w:hAnsi="Arial" w:cs="Arial"/>
                <w:lang w:eastAsia="en-US"/>
              </w:rPr>
            </w:pPr>
            <w:r>
              <w:rPr>
                <w:rFonts w:ascii="Arial" w:hAnsi="Arial" w:cs="Arial"/>
                <w:lang w:eastAsia="en-US"/>
              </w:rPr>
              <w:t>21</w:t>
            </w:r>
          </w:p>
        </w:tc>
        <w:tc>
          <w:tcPr>
            <w:tcW w:w="872" w:type="dxa"/>
          </w:tcPr>
          <w:p w:rsidR="001A18DE" w:rsidRDefault="001A18DE" w:rsidP="001A18DE">
            <w:pPr>
              <w:jc w:val="center"/>
              <w:rPr>
                <w:rFonts w:ascii="Arial" w:hAnsi="Arial" w:cs="Arial"/>
                <w:lang w:eastAsia="en-US"/>
              </w:rPr>
            </w:pPr>
            <w:r>
              <w:rPr>
                <w:rFonts w:ascii="Arial" w:hAnsi="Arial" w:cs="Arial"/>
                <w:lang w:eastAsia="en-US"/>
              </w:rPr>
              <w:t>Unid.</w:t>
            </w:r>
          </w:p>
        </w:tc>
        <w:tc>
          <w:tcPr>
            <w:tcW w:w="3731" w:type="dxa"/>
          </w:tcPr>
          <w:p w:rsidR="001A18DE" w:rsidRDefault="001A18DE" w:rsidP="001A18DE">
            <w:pPr>
              <w:jc w:val="both"/>
              <w:rPr>
                <w:rFonts w:ascii="Arial" w:hAnsi="Arial" w:cs="Arial"/>
                <w:lang w:eastAsia="en-US"/>
              </w:rPr>
            </w:pPr>
            <w:r w:rsidRPr="00E77309">
              <w:rPr>
                <w:rStyle w:val="fontstyle01"/>
                <w:b/>
              </w:rPr>
              <w:t>Luminárias tipo LED com 2W de potência.</w:t>
            </w:r>
            <w:r>
              <w:rPr>
                <w:rStyle w:val="fontstyle01"/>
              </w:rPr>
              <w:t xml:space="preserve"> Blocos autônomos para a iluminação de emergência de 2W. Especificações: Intensidade máxima do ponto de luz (</w:t>
            </w:r>
            <w:proofErr w:type="spellStart"/>
            <w:r>
              <w:rPr>
                <w:rStyle w:val="fontstyle01"/>
              </w:rPr>
              <w:t>cd</w:t>
            </w:r>
            <w:proofErr w:type="spellEnd"/>
            <w:r>
              <w:rPr>
                <w:rStyle w:val="fontstyle01"/>
              </w:rPr>
              <w:t>): 400; Iluminação ao nível do piso (</w:t>
            </w:r>
            <w:proofErr w:type="spellStart"/>
            <w:r>
              <w:rPr>
                <w:rStyle w:val="fontstyle01"/>
              </w:rPr>
              <w:t>cd</w:t>
            </w:r>
            <w:proofErr w:type="spellEnd"/>
            <w:r>
              <w:rPr>
                <w:rStyle w:val="fontstyle01"/>
              </w:rPr>
              <w:t xml:space="preserve">/m²): 64; Tipo de luminárias: Bloco autônomo com fonte de energia própria; Autonomia por sistema de bateria: mín. 60 minutos; Tipo de lâmpada: 30 </w:t>
            </w:r>
            <w:proofErr w:type="spellStart"/>
            <w:r>
              <w:rPr>
                <w:rStyle w:val="fontstyle01"/>
              </w:rPr>
              <w:t>LEDs</w:t>
            </w:r>
            <w:proofErr w:type="spellEnd"/>
            <w:r>
              <w:rPr>
                <w:rStyle w:val="fontstyle01"/>
              </w:rPr>
              <w:t>; Potência (W): 2;</w:t>
            </w:r>
            <w:r>
              <w:t xml:space="preserve"> </w:t>
            </w:r>
            <w:r>
              <w:rPr>
                <w:rStyle w:val="fontstyle01"/>
              </w:rPr>
              <w:t xml:space="preserve">Alimentação: 110/220V (automático) Fluxo Luminoso: Mínimo 360 </w:t>
            </w:r>
            <w:proofErr w:type="spellStart"/>
            <w:r>
              <w:rPr>
                <w:rStyle w:val="fontstyle01"/>
              </w:rPr>
              <w:t>lm</w:t>
            </w:r>
            <w:proofErr w:type="spellEnd"/>
            <w:r>
              <w:rPr>
                <w:rStyle w:val="fontstyle01"/>
              </w:rPr>
              <w:t xml:space="preserve"> e máximo 720 </w:t>
            </w:r>
            <w:proofErr w:type="spellStart"/>
            <w:r>
              <w:rPr>
                <w:rStyle w:val="fontstyle01"/>
              </w:rPr>
              <w:t>lm</w:t>
            </w:r>
            <w:proofErr w:type="spellEnd"/>
            <w:r>
              <w:rPr>
                <w:rStyle w:val="fontstyle01"/>
              </w:rPr>
              <w:t>.</w:t>
            </w:r>
          </w:p>
        </w:tc>
        <w:tc>
          <w:tcPr>
            <w:tcW w:w="1083" w:type="dxa"/>
          </w:tcPr>
          <w:p w:rsidR="001A18DE" w:rsidRDefault="005C41A7" w:rsidP="001A18DE">
            <w:pPr>
              <w:jc w:val="center"/>
              <w:rPr>
                <w:rFonts w:ascii="Century Gothic" w:hAnsi="Century Gothic"/>
              </w:rPr>
            </w:pPr>
            <w:r>
              <w:rPr>
                <w:rFonts w:ascii="Century Gothic" w:hAnsi="Century Gothic"/>
              </w:rPr>
              <w:t>41,33</w:t>
            </w:r>
          </w:p>
        </w:tc>
        <w:tc>
          <w:tcPr>
            <w:tcW w:w="945" w:type="dxa"/>
          </w:tcPr>
          <w:p w:rsidR="001A18DE" w:rsidRDefault="001A18DE" w:rsidP="001A18DE">
            <w:pPr>
              <w:jc w:val="center"/>
              <w:rPr>
                <w:rFonts w:ascii="Century Gothic" w:hAnsi="Century Gothic"/>
              </w:rPr>
            </w:pPr>
            <w:r>
              <w:rPr>
                <w:rFonts w:ascii="Century Gothic" w:hAnsi="Century Gothic"/>
              </w:rPr>
              <w:t>124</w:t>
            </w:r>
            <w:r w:rsidR="005C41A7">
              <w:rPr>
                <w:rFonts w:ascii="Century Gothic" w:hAnsi="Century Gothic"/>
              </w:rPr>
              <w:t>,00</w:t>
            </w:r>
          </w:p>
        </w:tc>
      </w:tr>
    </w:tbl>
    <w:p w:rsidR="00A96A13" w:rsidRDefault="00A96A13" w:rsidP="0032782B">
      <w:pPr>
        <w:tabs>
          <w:tab w:val="left" w:pos="2268"/>
        </w:tabs>
        <w:spacing w:before="100" w:beforeAutospacing="1" w:after="100" w:afterAutospacing="1"/>
        <w:jc w:val="both"/>
        <w:rPr>
          <w:rFonts w:ascii="Arial" w:hAnsi="Arial" w:cs="Arial"/>
        </w:rPr>
      </w:pPr>
      <w:r>
        <w:rPr>
          <w:rFonts w:ascii="Arial" w:hAnsi="Arial" w:cs="Arial"/>
        </w:rPr>
        <w:lastRenderedPageBreak/>
        <w:t xml:space="preserve">1.2.Para a aquisição </w:t>
      </w:r>
      <w:r w:rsidR="00655DF3">
        <w:rPr>
          <w:rFonts w:ascii="Arial" w:hAnsi="Arial" w:cs="Arial"/>
        </w:rPr>
        <w:t>e prestação de serviço de Sinalização de emergência, Luminária tipo LED e Extintores, o orçamento deve ir incluído com instalação nos locais que serão indicados pelo setor de compras. Transporte, alimentação e hospedagem são responsabilidade do contratante.</w:t>
      </w:r>
    </w:p>
    <w:p w:rsidR="0032782B" w:rsidRPr="008D789E" w:rsidRDefault="00A96A13" w:rsidP="0032782B">
      <w:pPr>
        <w:tabs>
          <w:tab w:val="left" w:pos="2268"/>
        </w:tabs>
        <w:spacing w:before="100" w:beforeAutospacing="1" w:after="100" w:afterAutospacing="1"/>
        <w:jc w:val="both"/>
        <w:rPr>
          <w:rFonts w:ascii="Arial" w:hAnsi="Arial" w:cs="Arial"/>
        </w:rPr>
      </w:pPr>
      <w:r>
        <w:rPr>
          <w:rFonts w:ascii="Arial" w:hAnsi="Arial" w:cs="Arial"/>
        </w:rPr>
        <w:t>1.3</w:t>
      </w:r>
      <w:r w:rsidR="0032782B" w:rsidRPr="008D789E">
        <w:rPr>
          <w:rFonts w:ascii="Arial" w:hAnsi="Arial" w:cs="Arial"/>
        </w:rPr>
        <w:t>. Havendo mais de um item ou lote faculta-se a(o) licitante a participação em quantos forem de seu interesse. Entretanto, optando-se por participar de um lote, deve o(a) licitante enviar proposta para todos os itens que o compõem.</w:t>
      </w:r>
    </w:p>
    <w:p w:rsidR="001A18DE" w:rsidRPr="008D789E" w:rsidRDefault="00A96A13" w:rsidP="001A6385">
      <w:pPr>
        <w:tabs>
          <w:tab w:val="left" w:pos="2268"/>
        </w:tabs>
        <w:spacing w:before="100" w:beforeAutospacing="1" w:after="100" w:afterAutospacing="1"/>
        <w:jc w:val="both"/>
        <w:rPr>
          <w:rFonts w:ascii="Arial" w:hAnsi="Arial" w:cs="Arial"/>
          <w:bCs/>
        </w:rPr>
      </w:pPr>
      <w:r>
        <w:rPr>
          <w:rFonts w:ascii="Arial" w:hAnsi="Arial" w:cs="Arial"/>
        </w:rPr>
        <w:t>1.4</w:t>
      </w:r>
      <w:r w:rsidR="0032782B" w:rsidRPr="008D789E">
        <w:rPr>
          <w:rFonts w:ascii="Arial" w:hAnsi="Arial" w:cs="Arial"/>
        </w:rPr>
        <w:t xml:space="preserve">. </w:t>
      </w:r>
      <w:r w:rsidR="0032782B"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0032782B" w:rsidRPr="008D789E">
        <w:rPr>
          <w:rFonts w:ascii="Arial" w:hAnsi="Arial" w:cs="Arial"/>
          <w:bCs/>
        </w:rPr>
        <w:t>arts</w:t>
      </w:r>
      <w:proofErr w:type="spellEnd"/>
      <w:r w:rsidR="0032782B"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comparecer na Prefeitura Municipal, com endereço no preâmbulo deste instrumento até o dia</w:t>
      </w:r>
      <w:r w:rsidR="00F24F43">
        <w:rPr>
          <w:rFonts w:ascii="Arial" w:hAnsi="Arial" w:cs="Arial"/>
        </w:rPr>
        <w:t xml:space="preserve"> 27</w:t>
      </w:r>
      <w:r w:rsidRPr="008D789E">
        <w:rPr>
          <w:rFonts w:ascii="Arial" w:hAnsi="Arial" w:cs="Arial"/>
        </w:rPr>
        <w:t xml:space="preserve"> de </w:t>
      </w:r>
      <w:r w:rsidR="00F24F43">
        <w:rPr>
          <w:rFonts w:ascii="Arial" w:hAnsi="Arial" w:cs="Arial"/>
        </w:rPr>
        <w:t>agosto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3.2.3.1. Autor do anteprojeto, do projeto básico ou do projeto executivo, pessoa</w:t>
      </w:r>
      <w:r w:rsidR="00A16D99">
        <w:rPr>
          <w:rFonts w:ascii="Arial" w:hAnsi="Arial" w:cs="Arial"/>
        </w:rPr>
        <w:t xml:space="preserve"> </w:t>
      </w:r>
      <w:r w:rsidRPr="008D789E">
        <w:rPr>
          <w:rFonts w:ascii="Arial" w:hAnsi="Arial" w:cs="Arial"/>
        </w:rPr>
        <w:t xml:space="preserve">jurídica, quando a </w:t>
      </w:r>
      <w:r w:rsidR="00583030">
        <w:rPr>
          <w:rFonts w:ascii="Arial" w:hAnsi="Arial" w:cs="Arial"/>
        </w:rPr>
        <w:t xml:space="preserve">Contratação de pessoa </w:t>
      </w:r>
      <w:r w:rsidR="00583030" w:rsidRPr="008D789E">
        <w:rPr>
          <w:rFonts w:ascii="Arial" w:hAnsi="Arial" w:cs="Arial"/>
        </w:rPr>
        <w:t>jurídica para</w:t>
      </w:r>
      <w:r w:rsidR="00583030">
        <w:rPr>
          <w:rFonts w:ascii="Arial" w:hAnsi="Arial" w:cs="Arial"/>
        </w:rPr>
        <w:t xml:space="preserve"> de aquisição e prestação de serviços de Sinalização de emergência, Luminária tipo LED e Extintores</w:t>
      </w:r>
      <w:r w:rsidR="00583030" w:rsidRPr="008D789E">
        <w:rPr>
          <w:rFonts w:ascii="Arial" w:hAnsi="Arial" w:cs="Arial"/>
        </w:rPr>
        <w:t xml:space="preserve">, para a Secretaria de Municipal de </w:t>
      </w:r>
      <w:r w:rsidR="00583030">
        <w:rPr>
          <w:rFonts w:ascii="Arial" w:hAnsi="Arial" w:cs="Arial"/>
        </w:rPr>
        <w:t xml:space="preserve">Educação, Esporte, Lazer Cultura e Turismo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604209">
        <w:rPr>
          <w:rFonts w:ascii="Arial" w:hAnsi="Arial" w:cs="Arial"/>
        </w:rPr>
        <w:t xml:space="preserve">Contratação de pessoa </w:t>
      </w:r>
      <w:r w:rsidR="00604209" w:rsidRPr="008D789E">
        <w:rPr>
          <w:rFonts w:ascii="Arial" w:hAnsi="Arial" w:cs="Arial"/>
        </w:rPr>
        <w:t>jurídica para</w:t>
      </w:r>
      <w:r w:rsidR="00604209">
        <w:rPr>
          <w:rFonts w:ascii="Arial" w:hAnsi="Arial" w:cs="Arial"/>
        </w:rPr>
        <w:t xml:space="preserve"> de </w:t>
      </w:r>
      <w:r w:rsidR="00604209">
        <w:rPr>
          <w:rFonts w:ascii="Arial" w:hAnsi="Arial" w:cs="Arial"/>
        </w:rPr>
        <w:lastRenderedPageBreak/>
        <w:t>aquisição e prestação de serviços de Sinalização de emergência, Luminária tipo LED e Extintores</w:t>
      </w:r>
      <w:r w:rsidR="00604209" w:rsidRPr="008D789E">
        <w:rPr>
          <w:rFonts w:ascii="Arial" w:hAnsi="Arial" w:cs="Arial"/>
        </w:rPr>
        <w:t xml:space="preserve">, para a Secretaria de Municipal de </w:t>
      </w:r>
      <w:r w:rsidR="00604209">
        <w:rPr>
          <w:rFonts w:ascii="Arial" w:hAnsi="Arial" w:cs="Arial"/>
        </w:rPr>
        <w:t xml:space="preserve">Esporte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CB196A" w:rsidRPr="008D789E" w:rsidRDefault="00CB196A" w:rsidP="001A6385">
      <w:pPr>
        <w:tabs>
          <w:tab w:val="left" w:pos="2268"/>
        </w:tabs>
        <w:spacing w:before="100" w:beforeAutospacing="1" w:after="100" w:afterAutospacing="1"/>
        <w:jc w:val="both"/>
        <w:rPr>
          <w:rFonts w:ascii="Arial" w:hAnsi="Arial" w:cs="Arial"/>
        </w:rPr>
      </w:pP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604209">
              <w:rPr>
                <w:rFonts w:ascii="Arial" w:hAnsi="Arial" w:cs="Arial"/>
                <w:color w:val="FF0000"/>
              </w:rPr>
              <w:t>84</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604209">
              <w:rPr>
                <w:rFonts w:ascii="Arial" w:hAnsi="Arial" w:cs="Arial"/>
                <w:color w:val="FF0000"/>
              </w:rPr>
              <w:t>031</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4.2. Na proposta deve constar declaração de que sua proposta econômica compreendem a integralidade dos custos para atendimento dos direitos trabalhistas assegurados na Constituição da República de 1988 – CR/88 –, nas leis trabalhistas, nas normas legais, nas convenções </w:t>
      </w:r>
      <w:r w:rsidRPr="008D789E">
        <w:rPr>
          <w:rFonts w:ascii="Arial" w:hAnsi="Arial" w:cs="Arial"/>
        </w:rPr>
        <w:lastRenderedPageBreak/>
        <w:t>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604209">
              <w:rPr>
                <w:rFonts w:ascii="Arial" w:hAnsi="Arial" w:cs="Arial"/>
                <w:color w:val="FF0000"/>
              </w:rPr>
              <w:t>84</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604209">
              <w:rPr>
                <w:rFonts w:ascii="Arial" w:hAnsi="Arial" w:cs="Arial"/>
                <w:color w:val="FF0000"/>
              </w:rPr>
              <w:t>031</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655DF3" w:rsidRDefault="00655DF3" w:rsidP="001A6385">
      <w:pPr>
        <w:tabs>
          <w:tab w:val="left" w:pos="2268"/>
        </w:tabs>
        <w:spacing w:line="300" w:lineRule="auto"/>
        <w:jc w:val="center"/>
        <w:rPr>
          <w:rFonts w:ascii="Segoe UI" w:hAnsi="Segoe UI" w:cs="Segoe UI"/>
          <w:b/>
        </w:rPr>
      </w:pPr>
    </w:p>
    <w:p w:rsidR="00E56C37" w:rsidRPr="008D789E" w:rsidRDefault="00E56C37" w:rsidP="001A6385">
      <w:pPr>
        <w:tabs>
          <w:tab w:val="left" w:pos="2268"/>
        </w:tabs>
        <w:spacing w:line="300" w:lineRule="auto"/>
        <w:jc w:val="center"/>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r>
        <w:rPr>
          <w:rFonts w:ascii="Segoe UI" w:hAnsi="Segoe UI" w:cs="Segoe UI"/>
          <w:b/>
          <w:sz w:val="23"/>
          <w:szCs w:val="23"/>
        </w:rPr>
        <w:lastRenderedPageBreak/>
        <w:t>A</w:t>
      </w:r>
      <w:r w:rsidRPr="00FD372F">
        <w:rPr>
          <w:rFonts w:ascii="Segoe UI" w:hAnsi="Segoe UI" w:cs="Segoe UI"/>
          <w:b/>
          <w:sz w:val="23"/>
          <w:szCs w:val="23"/>
        </w:rPr>
        <w:t>NEXO III</w:t>
      </w:r>
    </w:p>
    <w:p w:rsidR="001A6385" w:rsidRPr="00FD372F" w:rsidRDefault="001A6385" w:rsidP="001A6385">
      <w:pPr>
        <w:tabs>
          <w:tab w:val="left" w:pos="2268"/>
        </w:tabs>
        <w:spacing w:line="300" w:lineRule="auto"/>
        <w:jc w:val="center"/>
        <w:rPr>
          <w:rFonts w:ascii="Segoe UI" w:hAnsi="Segoe UI" w:cs="Segoe UI"/>
          <w:b/>
          <w:sz w:val="23"/>
          <w:szCs w:val="23"/>
        </w:rPr>
      </w:pPr>
      <w:r w:rsidRPr="00FD372F">
        <w:rPr>
          <w:rFonts w:ascii="Segoe UI" w:hAnsi="Segoe UI" w:cs="Segoe UI"/>
          <w:b/>
          <w:sz w:val="23"/>
          <w:szCs w:val="23"/>
        </w:rPr>
        <w:t>MINUTA DE 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604209">
        <w:rPr>
          <w:rFonts w:ascii="Segoe UI" w:hAnsi="Segoe UI" w:cs="Segoe UI"/>
          <w:sz w:val="23"/>
          <w:szCs w:val="23"/>
        </w:rPr>
        <w:t>084</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604209">
        <w:rPr>
          <w:rFonts w:ascii="Segoe UI" w:hAnsi="Segoe UI" w:cs="Segoe UI"/>
          <w:sz w:val="23"/>
          <w:szCs w:val="23"/>
        </w:rPr>
        <w:t>3</w:t>
      </w:r>
      <w:r w:rsidR="00E56C37">
        <w:rPr>
          <w:rFonts w:ascii="Segoe UI" w:hAnsi="Segoe UI" w:cs="Segoe UI"/>
          <w:sz w:val="23"/>
          <w:szCs w:val="23"/>
        </w:rPr>
        <w:t>1</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1.1. </w:t>
      </w:r>
      <w:r w:rsidR="00583030"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583030">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0570D0" w:rsidRPr="009A087C" w:rsidTr="00655DF3">
        <w:tc>
          <w:tcPr>
            <w:tcW w:w="803" w:type="dxa"/>
          </w:tcPr>
          <w:p w:rsidR="000570D0" w:rsidRPr="009A087C" w:rsidRDefault="000570D0" w:rsidP="00655DF3">
            <w:pPr>
              <w:jc w:val="center"/>
              <w:rPr>
                <w:rFonts w:ascii="Century Gothic" w:hAnsi="Century Gothic"/>
              </w:rPr>
            </w:pPr>
            <w:r w:rsidRPr="009A087C">
              <w:rPr>
                <w:rFonts w:ascii="Century Gothic" w:hAnsi="Century Gothic"/>
              </w:rPr>
              <w:t>ITEM</w:t>
            </w:r>
          </w:p>
        </w:tc>
        <w:tc>
          <w:tcPr>
            <w:tcW w:w="1116" w:type="dxa"/>
          </w:tcPr>
          <w:p w:rsidR="000570D0" w:rsidRPr="009A087C" w:rsidRDefault="000570D0" w:rsidP="00655DF3">
            <w:pPr>
              <w:jc w:val="center"/>
              <w:rPr>
                <w:rFonts w:ascii="Century Gothic" w:hAnsi="Century Gothic"/>
              </w:rPr>
            </w:pPr>
            <w:r w:rsidRPr="009A087C">
              <w:rPr>
                <w:rFonts w:ascii="Century Gothic" w:hAnsi="Century Gothic"/>
              </w:rPr>
              <w:t>QUANT.</w:t>
            </w:r>
          </w:p>
        </w:tc>
        <w:tc>
          <w:tcPr>
            <w:tcW w:w="876" w:type="dxa"/>
          </w:tcPr>
          <w:p w:rsidR="000570D0" w:rsidRPr="009A087C" w:rsidRDefault="000570D0" w:rsidP="00655DF3">
            <w:pPr>
              <w:jc w:val="center"/>
              <w:rPr>
                <w:rFonts w:ascii="Century Gothic" w:hAnsi="Century Gothic"/>
              </w:rPr>
            </w:pPr>
            <w:r w:rsidRPr="009A087C">
              <w:rPr>
                <w:rFonts w:ascii="Century Gothic" w:hAnsi="Century Gothic"/>
              </w:rPr>
              <w:t>UNID.</w:t>
            </w:r>
          </w:p>
        </w:tc>
        <w:tc>
          <w:tcPr>
            <w:tcW w:w="4186" w:type="dxa"/>
          </w:tcPr>
          <w:p w:rsidR="000570D0" w:rsidRPr="009A087C" w:rsidRDefault="000570D0" w:rsidP="00655DF3">
            <w:pPr>
              <w:jc w:val="center"/>
              <w:rPr>
                <w:rFonts w:ascii="Century Gothic" w:hAnsi="Century Gothic"/>
              </w:rPr>
            </w:pPr>
            <w:r w:rsidRPr="009A087C">
              <w:rPr>
                <w:rFonts w:ascii="Century Gothic" w:hAnsi="Century Gothic"/>
              </w:rPr>
              <w:t>DESCRIÇÃO DO OBJETO</w:t>
            </w:r>
          </w:p>
        </w:tc>
        <w:tc>
          <w:tcPr>
            <w:tcW w:w="1043" w:type="dxa"/>
          </w:tcPr>
          <w:p w:rsidR="000570D0" w:rsidRPr="009A087C" w:rsidRDefault="000570D0" w:rsidP="00655DF3">
            <w:pPr>
              <w:jc w:val="center"/>
              <w:rPr>
                <w:rFonts w:ascii="Century Gothic" w:hAnsi="Century Gothic"/>
              </w:rPr>
            </w:pPr>
            <w:r w:rsidRPr="009A087C">
              <w:rPr>
                <w:rFonts w:ascii="Century Gothic" w:hAnsi="Century Gothic"/>
              </w:rPr>
              <w:t>VALOR UNIT.</w:t>
            </w:r>
          </w:p>
        </w:tc>
        <w:tc>
          <w:tcPr>
            <w:tcW w:w="1043" w:type="dxa"/>
            <w:shd w:val="clear" w:color="auto" w:fill="auto"/>
          </w:tcPr>
          <w:p w:rsidR="000570D0" w:rsidRPr="009A087C" w:rsidRDefault="000570D0" w:rsidP="00655DF3">
            <w:pPr>
              <w:spacing w:after="160" w:line="259" w:lineRule="auto"/>
              <w:jc w:val="center"/>
              <w:rPr>
                <w:rFonts w:ascii="Century Gothic" w:hAnsi="Century Gothic"/>
              </w:rPr>
            </w:pPr>
            <w:r w:rsidRPr="009A087C">
              <w:rPr>
                <w:rFonts w:ascii="Century Gothic" w:hAnsi="Century Gothic"/>
              </w:rPr>
              <w:t>VALOR TOTAL</w:t>
            </w:r>
          </w:p>
        </w:tc>
      </w:tr>
      <w:tr w:rsidR="000570D0" w:rsidRPr="009A087C" w:rsidTr="00655DF3">
        <w:tc>
          <w:tcPr>
            <w:tcW w:w="803" w:type="dxa"/>
          </w:tcPr>
          <w:p w:rsidR="000570D0" w:rsidRPr="005E3A01" w:rsidRDefault="000570D0" w:rsidP="00655DF3">
            <w:pPr>
              <w:jc w:val="center"/>
              <w:rPr>
                <w:rFonts w:ascii="Arial" w:hAnsi="Arial" w:cs="Arial"/>
                <w:lang w:eastAsia="en-US"/>
              </w:rPr>
            </w:pPr>
            <w:r w:rsidRPr="005E3A01">
              <w:rPr>
                <w:rFonts w:ascii="Arial" w:hAnsi="Arial" w:cs="Arial"/>
                <w:lang w:eastAsia="en-US"/>
              </w:rPr>
              <w:t>1</w:t>
            </w:r>
          </w:p>
        </w:tc>
        <w:tc>
          <w:tcPr>
            <w:tcW w:w="1116" w:type="dxa"/>
          </w:tcPr>
          <w:p w:rsidR="000570D0" w:rsidRPr="005E3A01" w:rsidRDefault="000570D0" w:rsidP="00655DF3">
            <w:pPr>
              <w:jc w:val="center"/>
              <w:rPr>
                <w:rFonts w:ascii="Arial" w:hAnsi="Arial" w:cs="Arial"/>
                <w:lang w:eastAsia="en-US"/>
              </w:rPr>
            </w:pPr>
            <w:r>
              <w:rPr>
                <w:rFonts w:ascii="Arial" w:hAnsi="Arial" w:cs="Arial"/>
                <w:lang w:eastAsia="en-US"/>
              </w:rPr>
              <w:t>10</w:t>
            </w:r>
          </w:p>
        </w:tc>
        <w:tc>
          <w:tcPr>
            <w:tcW w:w="876" w:type="dxa"/>
          </w:tcPr>
          <w:p w:rsidR="000570D0" w:rsidRPr="005E3A01"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Pr="005E3A01" w:rsidRDefault="000570D0" w:rsidP="00655DF3">
            <w:pPr>
              <w:jc w:val="both"/>
              <w:rPr>
                <w:rFonts w:ascii="Arial" w:hAnsi="Arial" w:cs="Arial"/>
                <w:lang w:eastAsia="en-US"/>
              </w:rPr>
            </w:pPr>
            <w:r w:rsidRPr="00E77309">
              <w:rPr>
                <w:rStyle w:val="fontstyle01"/>
                <w:b/>
              </w:rPr>
              <w:t>Extintoras de pó ABC, com capacidade extintora 3A:40BC de 6 kg</w:t>
            </w:r>
            <w:r>
              <w:rPr>
                <w:rStyle w:val="fontstyle01"/>
              </w:rPr>
              <w:t>.</w:t>
            </w:r>
            <w:r>
              <w:t xml:space="preserve"> I</w:t>
            </w:r>
            <w:r>
              <w:rPr>
                <w:rStyle w:val="fontstyle01"/>
              </w:rPr>
              <w:t>dentificados conforme a NBR7532 da ABNT.</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2</w:t>
            </w:r>
          </w:p>
        </w:tc>
        <w:tc>
          <w:tcPr>
            <w:tcW w:w="1116" w:type="dxa"/>
          </w:tcPr>
          <w:p w:rsidR="000570D0" w:rsidRDefault="000570D0" w:rsidP="00655DF3">
            <w:pPr>
              <w:jc w:val="center"/>
              <w:rPr>
                <w:rFonts w:ascii="Arial" w:hAnsi="Arial" w:cs="Arial"/>
                <w:lang w:eastAsia="en-US"/>
              </w:rPr>
            </w:pPr>
            <w:r>
              <w:rPr>
                <w:rFonts w:ascii="Arial" w:hAnsi="Arial" w:cs="Arial"/>
                <w:lang w:eastAsia="en-US"/>
              </w:rPr>
              <w:t>19</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Default="000570D0" w:rsidP="00655DF3">
            <w:pPr>
              <w:jc w:val="both"/>
              <w:rPr>
                <w:rStyle w:val="fontstyle01"/>
              </w:rPr>
            </w:pPr>
            <w:r w:rsidRPr="00E77309">
              <w:rPr>
                <w:rStyle w:val="fontstyle01"/>
                <w:b/>
              </w:rPr>
              <w:t xml:space="preserve">Tipo S2 - dimensões 190 x 380 </w:t>
            </w:r>
            <w:proofErr w:type="spellStart"/>
            <w:r w:rsidRPr="00E77309">
              <w:rPr>
                <w:rStyle w:val="fontstyle01"/>
                <w:b/>
              </w:rPr>
              <w:t>mm.</w:t>
            </w:r>
            <w:proofErr w:type="spellEnd"/>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3</w:t>
            </w:r>
          </w:p>
        </w:tc>
        <w:tc>
          <w:tcPr>
            <w:tcW w:w="1116" w:type="dxa"/>
          </w:tcPr>
          <w:p w:rsidR="000570D0" w:rsidRDefault="000570D0" w:rsidP="00655DF3">
            <w:pPr>
              <w:jc w:val="center"/>
              <w:rPr>
                <w:rFonts w:ascii="Arial" w:hAnsi="Arial" w:cs="Arial"/>
                <w:lang w:eastAsia="en-US"/>
              </w:rPr>
            </w:pPr>
            <w:r>
              <w:rPr>
                <w:rFonts w:ascii="Arial" w:hAnsi="Arial" w:cs="Arial"/>
                <w:lang w:eastAsia="en-US"/>
              </w:rPr>
              <w:t>03</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w:t>
            </w:r>
            <w:r>
              <w:rPr>
                <w:rStyle w:val="fontstyle01"/>
              </w:rPr>
              <w:lastRenderedPageBreak/>
              <w:t xml:space="preserve">materiais utilizados devem atender à norma NBR 13434-3/05. </w:t>
            </w:r>
          </w:p>
          <w:p w:rsidR="000570D0" w:rsidRDefault="000570D0" w:rsidP="00655DF3">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lastRenderedPageBreak/>
              <w:t>4</w:t>
            </w:r>
          </w:p>
        </w:tc>
        <w:tc>
          <w:tcPr>
            <w:tcW w:w="1116" w:type="dxa"/>
          </w:tcPr>
          <w:p w:rsidR="000570D0" w:rsidRDefault="000570D0" w:rsidP="00655DF3">
            <w:pPr>
              <w:jc w:val="center"/>
              <w:rPr>
                <w:rFonts w:ascii="Arial" w:hAnsi="Arial" w:cs="Arial"/>
                <w:lang w:eastAsia="en-US"/>
              </w:rPr>
            </w:pPr>
            <w:r>
              <w:rPr>
                <w:rFonts w:ascii="Arial" w:hAnsi="Arial" w:cs="Arial"/>
                <w:lang w:eastAsia="en-US"/>
              </w:rPr>
              <w:t>14</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Default="000570D0" w:rsidP="00655DF3">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130 x 260 </w:t>
            </w:r>
            <w:proofErr w:type="spellStart"/>
            <w:r w:rsidRPr="00E77309">
              <w:rPr>
                <w:rStyle w:val="fontstyle01"/>
                <w:b/>
              </w:rPr>
              <w:t>mm.</w:t>
            </w:r>
            <w:proofErr w:type="spellEnd"/>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5</w:t>
            </w:r>
          </w:p>
        </w:tc>
        <w:tc>
          <w:tcPr>
            <w:tcW w:w="1116" w:type="dxa"/>
          </w:tcPr>
          <w:p w:rsidR="000570D0" w:rsidRDefault="000570D0" w:rsidP="00655DF3">
            <w:pPr>
              <w:jc w:val="center"/>
              <w:rPr>
                <w:rFonts w:ascii="Arial" w:hAnsi="Arial" w:cs="Arial"/>
                <w:lang w:eastAsia="en-US"/>
              </w:rPr>
            </w:pPr>
            <w:r>
              <w:rPr>
                <w:rFonts w:ascii="Arial" w:hAnsi="Arial" w:cs="Arial"/>
                <w:lang w:eastAsia="en-US"/>
              </w:rPr>
              <w:t>01</w:t>
            </w:r>
          </w:p>
        </w:tc>
        <w:tc>
          <w:tcPr>
            <w:tcW w:w="876" w:type="dxa"/>
          </w:tcPr>
          <w:p w:rsidR="000570D0" w:rsidRPr="005E3A01"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Default="000570D0" w:rsidP="00655DF3">
            <w:pPr>
              <w:jc w:val="both"/>
              <w:rPr>
                <w:rFonts w:ascii="Arial" w:hAnsi="Arial" w:cs="Arial"/>
                <w:lang w:eastAsia="en-US"/>
              </w:rPr>
            </w:pPr>
            <w:r w:rsidRPr="00E77309">
              <w:rPr>
                <w:rStyle w:val="fontstyle01"/>
                <w:b/>
              </w:rPr>
              <w:t>Tipo S</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6</w:t>
            </w:r>
          </w:p>
        </w:tc>
        <w:tc>
          <w:tcPr>
            <w:tcW w:w="1116" w:type="dxa"/>
          </w:tcPr>
          <w:p w:rsidR="000570D0" w:rsidRPr="005E3A01" w:rsidRDefault="000570D0" w:rsidP="00655DF3">
            <w:pPr>
              <w:jc w:val="center"/>
              <w:rPr>
                <w:rFonts w:ascii="Arial" w:hAnsi="Arial" w:cs="Arial"/>
                <w:lang w:eastAsia="en-US"/>
              </w:rPr>
            </w:pPr>
            <w:r>
              <w:rPr>
                <w:rFonts w:ascii="Arial" w:hAnsi="Arial" w:cs="Arial"/>
                <w:lang w:eastAsia="en-US"/>
              </w:rPr>
              <w:t>04</w:t>
            </w:r>
          </w:p>
        </w:tc>
        <w:tc>
          <w:tcPr>
            <w:tcW w:w="876" w:type="dxa"/>
          </w:tcPr>
          <w:p w:rsidR="000570D0" w:rsidRPr="005E3A01"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Pr="005E3A01" w:rsidRDefault="000570D0" w:rsidP="00655DF3">
            <w:pPr>
              <w:jc w:val="both"/>
              <w:rPr>
                <w:rFonts w:ascii="Arial" w:hAnsi="Arial" w:cs="Arial"/>
                <w:lang w:eastAsia="en-US"/>
              </w:rPr>
            </w:pPr>
            <w:r w:rsidRPr="00E77309">
              <w:rPr>
                <w:rStyle w:val="fontstyle01"/>
                <w:b/>
              </w:rPr>
              <w:t>Tipo S</w:t>
            </w:r>
            <w:proofErr w:type="gramStart"/>
            <w:r w:rsidRPr="00E77309">
              <w:rPr>
                <w:rStyle w:val="fontstyle01"/>
                <w:b/>
              </w:rPr>
              <w:t>12</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7</w:t>
            </w:r>
          </w:p>
        </w:tc>
        <w:tc>
          <w:tcPr>
            <w:tcW w:w="1116" w:type="dxa"/>
          </w:tcPr>
          <w:p w:rsidR="000570D0" w:rsidRPr="005E3A01" w:rsidRDefault="000570D0" w:rsidP="00655DF3">
            <w:pPr>
              <w:jc w:val="center"/>
              <w:rPr>
                <w:rFonts w:ascii="Arial" w:hAnsi="Arial" w:cs="Arial"/>
                <w:lang w:eastAsia="en-US"/>
              </w:rPr>
            </w:pPr>
            <w:r>
              <w:rPr>
                <w:rFonts w:ascii="Arial" w:hAnsi="Arial" w:cs="Arial"/>
                <w:lang w:eastAsia="en-US"/>
              </w:rPr>
              <w:t>01</w:t>
            </w:r>
          </w:p>
        </w:tc>
        <w:tc>
          <w:tcPr>
            <w:tcW w:w="876" w:type="dxa"/>
          </w:tcPr>
          <w:p w:rsidR="000570D0" w:rsidRPr="005E3A01"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Pr="002B3E7A" w:rsidRDefault="000570D0" w:rsidP="00655DF3">
            <w:pPr>
              <w:jc w:val="both"/>
              <w:rPr>
                <w:rStyle w:val="fontstyle01"/>
              </w:rPr>
            </w:pPr>
            <w:r w:rsidRPr="002B3E7A">
              <w:rPr>
                <w:rStyle w:val="fontstyle01"/>
              </w:rPr>
              <w:t xml:space="preserve">Sinalização de Emergência instalada no local (de acordo com o projeto); Os materiais utilizados devem atender à norma NBR 13434-3/05. </w:t>
            </w:r>
          </w:p>
          <w:p w:rsidR="000570D0" w:rsidRPr="002B3E7A" w:rsidRDefault="000570D0" w:rsidP="00655DF3">
            <w:pPr>
              <w:jc w:val="both"/>
              <w:rPr>
                <w:rFonts w:ascii="Arial" w:hAnsi="Arial" w:cs="Arial"/>
                <w:lang w:eastAsia="en-US"/>
              </w:rPr>
            </w:pPr>
            <w:r w:rsidRPr="002B3E7A">
              <w:rPr>
                <w:rStyle w:val="fontstyle01"/>
                <w:b/>
              </w:rPr>
              <w:t>Tipo M</w:t>
            </w:r>
            <w:r>
              <w:rPr>
                <w:rStyle w:val="fontstyle01"/>
                <w:b/>
              </w:rPr>
              <w:t>1</w:t>
            </w:r>
            <w:r w:rsidRPr="002B3E7A">
              <w:rPr>
                <w:b/>
              </w:rPr>
              <w:t xml:space="preserve"> </w:t>
            </w:r>
            <w:r w:rsidRPr="002B3E7A">
              <w:rPr>
                <w:rStyle w:val="fontstyle01"/>
                <w:b/>
              </w:rPr>
              <w:t xml:space="preserve">- dimensões 400 x 600 </w:t>
            </w:r>
            <w:proofErr w:type="spellStart"/>
            <w:r w:rsidRPr="002B3E7A">
              <w:rPr>
                <w:rStyle w:val="fontstyle01"/>
                <w:b/>
              </w:rPr>
              <w:t>mm.</w:t>
            </w:r>
            <w:proofErr w:type="spellEnd"/>
            <w:r w:rsidRPr="002B3E7A">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Pr="005E3A01" w:rsidRDefault="000570D0" w:rsidP="00655DF3">
            <w:pPr>
              <w:jc w:val="center"/>
              <w:rPr>
                <w:rFonts w:ascii="Arial" w:hAnsi="Arial" w:cs="Arial"/>
                <w:lang w:eastAsia="en-US"/>
              </w:rPr>
            </w:pPr>
            <w:r>
              <w:rPr>
                <w:rFonts w:ascii="Arial" w:hAnsi="Arial" w:cs="Arial"/>
                <w:lang w:eastAsia="en-US"/>
              </w:rPr>
              <w:t>8</w:t>
            </w:r>
          </w:p>
        </w:tc>
        <w:tc>
          <w:tcPr>
            <w:tcW w:w="1116" w:type="dxa"/>
          </w:tcPr>
          <w:p w:rsidR="000570D0" w:rsidRPr="005E3A01" w:rsidRDefault="000570D0" w:rsidP="00655DF3">
            <w:pPr>
              <w:jc w:val="center"/>
              <w:rPr>
                <w:rFonts w:ascii="Arial" w:hAnsi="Arial" w:cs="Arial"/>
                <w:lang w:eastAsia="en-US"/>
              </w:rPr>
            </w:pPr>
            <w:r>
              <w:rPr>
                <w:rFonts w:ascii="Arial" w:hAnsi="Arial" w:cs="Arial"/>
                <w:lang w:eastAsia="en-US"/>
              </w:rPr>
              <w:t>02</w:t>
            </w:r>
          </w:p>
        </w:tc>
        <w:tc>
          <w:tcPr>
            <w:tcW w:w="876" w:type="dxa"/>
          </w:tcPr>
          <w:p w:rsidR="000570D0" w:rsidRPr="005E3A01"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Pr="005E3A01" w:rsidRDefault="000570D0" w:rsidP="00655DF3">
            <w:pPr>
              <w:jc w:val="both"/>
              <w:rPr>
                <w:rFonts w:ascii="Arial" w:hAnsi="Arial" w:cs="Arial"/>
                <w:lang w:eastAsia="en-US"/>
              </w:rPr>
            </w:pPr>
            <w:r w:rsidRPr="00E77309">
              <w:rPr>
                <w:rStyle w:val="fontstyle01"/>
                <w:b/>
              </w:rPr>
              <w:t>Tipo M</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Default="000570D0" w:rsidP="00655DF3">
            <w:pPr>
              <w:jc w:val="center"/>
              <w:rPr>
                <w:rFonts w:ascii="Arial" w:hAnsi="Arial" w:cs="Arial"/>
                <w:lang w:eastAsia="en-US"/>
              </w:rPr>
            </w:pPr>
            <w:r>
              <w:rPr>
                <w:rFonts w:ascii="Arial" w:hAnsi="Arial" w:cs="Arial"/>
                <w:lang w:eastAsia="en-US"/>
              </w:rPr>
              <w:t>9</w:t>
            </w:r>
          </w:p>
        </w:tc>
        <w:tc>
          <w:tcPr>
            <w:tcW w:w="1116" w:type="dxa"/>
          </w:tcPr>
          <w:p w:rsidR="000570D0" w:rsidRDefault="000570D0" w:rsidP="00655DF3">
            <w:pPr>
              <w:jc w:val="center"/>
              <w:rPr>
                <w:rFonts w:ascii="Arial" w:hAnsi="Arial" w:cs="Arial"/>
                <w:lang w:eastAsia="en-US"/>
              </w:rPr>
            </w:pPr>
            <w:r>
              <w:rPr>
                <w:rFonts w:ascii="Arial" w:hAnsi="Arial" w:cs="Arial"/>
                <w:lang w:eastAsia="en-US"/>
              </w:rPr>
              <w:t>01</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Default="000570D0" w:rsidP="00655DF3">
            <w:pPr>
              <w:jc w:val="both"/>
              <w:rPr>
                <w:rFonts w:ascii="Arial" w:hAnsi="Arial" w:cs="Arial"/>
                <w:lang w:eastAsia="en-US"/>
              </w:rPr>
            </w:pPr>
            <w:r w:rsidRPr="00E77309">
              <w:rPr>
                <w:rStyle w:val="fontstyle01"/>
                <w:b/>
              </w:rPr>
              <w:t>Tipo A</w:t>
            </w:r>
            <w:proofErr w:type="gramStart"/>
            <w:r w:rsidRPr="00E77309">
              <w:rPr>
                <w:rStyle w:val="fontstyle01"/>
                <w:b/>
              </w:rPr>
              <w:t>1</w:t>
            </w:r>
            <w:r w:rsidRPr="00E77309">
              <w:rPr>
                <w:b/>
              </w:rPr>
              <w:t xml:space="preserve"> </w:t>
            </w:r>
            <w:r w:rsidRPr="00E77309">
              <w:rPr>
                <w:rStyle w:val="fontstyle01"/>
                <w:b/>
              </w:rPr>
              <w:t xml:space="preserve"> -</w:t>
            </w:r>
            <w:proofErr w:type="gramEnd"/>
            <w:r w:rsidRPr="00E77309">
              <w:rPr>
                <w:rStyle w:val="fontstyle01"/>
                <w:b/>
              </w:rPr>
              <w:t xml:space="preserve"> dimensões 300 x 300mm.</w:t>
            </w:r>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Default="000570D0" w:rsidP="00655DF3">
            <w:pPr>
              <w:jc w:val="center"/>
              <w:rPr>
                <w:rFonts w:ascii="Arial" w:hAnsi="Arial" w:cs="Arial"/>
                <w:lang w:eastAsia="en-US"/>
              </w:rPr>
            </w:pPr>
            <w:r>
              <w:rPr>
                <w:rFonts w:ascii="Arial" w:hAnsi="Arial" w:cs="Arial"/>
                <w:lang w:eastAsia="en-US"/>
              </w:rPr>
              <w:t>10</w:t>
            </w:r>
          </w:p>
        </w:tc>
        <w:tc>
          <w:tcPr>
            <w:tcW w:w="1116" w:type="dxa"/>
          </w:tcPr>
          <w:p w:rsidR="000570D0" w:rsidRDefault="000570D0" w:rsidP="00655DF3">
            <w:pPr>
              <w:jc w:val="center"/>
              <w:rPr>
                <w:rFonts w:ascii="Arial" w:hAnsi="Arial" w:cs="Arial"/>
                <w:lang w:eastAsia="en-US"/>
              </w:rPr>
            </w:pPr>
            <w:r>
              <w:rPr>
                <w:rFonts w:ascii="Arial" w:hAnsi="Arial" w:cs="Arial"/>
                <w:lang w:eastAsia="en-US"/>
              </w:rPr>
              <w:t>10</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0570D0" w:rsidRDefault="000570D0" w:rsidP="00655DF3">
            <w:pPr>
              <w:jc w:val="both"/>
              <w:rPr>
                <w:rFonts w:ascii="Arial" w:hAnsi="Arial" w:cs="Arial"/>
                <w:lang w:eastAsia="en-US"/>
              </w:rPr>
            </w:pPr>
            <w:r w:rsidRPr="00E77309">
              <w:rPr>
                <w:rStyle w:val="fontstyle01"/>
                <w:b/>
              </w:rPr>
              <w:t>Tipo E</w:t>
            </w:r>
            <w:proofErr w:type="gramStart"/>
            <w:r w:rsidRPr="00E77309">
              <w:rPr>
                <w:rStyle w:val="fontstyle01"/>
                <w:b/>
              </w:rPr>
              <w:t>5</w:t>
            </w:r>
            <w:r w:rsidRPr="00E77309">
              <w:rPr>
                <w:b/>
              </w:rPr>
              <w:t xml:space="preserve"> </w:t>
            </w:r>
            <w:r w:rsidRPr="00E77309">
              <w:rPr>
                <w:rStyle w:val="fontstyle01"/>
                <w:b/>
              </w:rPr>
              <w:t xml:space="preserve"> -</w:t>
            </w:r>
            <w:proofErr w:type="gramEnd"/>
            <w:r w:rsidRPr="00E77309">
              <w:rPr>
                <w:rStyle w:val="fontstyle01"/>
                <w:b/>
              </w:rPr>
              <w:t xml:space="preserve"> dimensões 200 x 200m.</w:t>
            </w:r>
            <w:r>
              <w:rPr>
                <w:rStyle w:val="fontstyle01"/>
              </w:rPr>
              <w:t xml:space="preserve"> *</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r w:rsidR="000570D0" w:rsidRPr="009A087C" w:rsidTr="00655DF3">
        <w:tc>
          <w:tcPr>
            <w:tcW w:w="803" w:type="dxa"/>
          </w:tcPr>
          <w:p w:rsidR="000570D0" w:rsidRDefault="000570D0" w:rsidP="00655DF3">
            <w:pPr>
              <w:jc w:val="center"/>
              <w:rPr>
                <w:rFonts w:ascii="Arial" w:hAnsi="Arial" w:cs="Arial"/>
                <w:lang w:eastAsia="en-US"/>
              </w:rPr>
            </w:pPr>
            <w:r>
              <w:rPr>
                <w:rFonts w:ascii="Arial" w:hAnsi="Arial" w:cs="Arial"/>
                <w:lang w:eastAsia="en-US"/>
              </w:rPr>
              <w:t>11</w:t>
            </w:r>
          </w:p>
        </w:tc>
        <w:tc>
          <w:tcPr>
            <w:tcW w:w="1116" w:type="dxa"/>
          </w:tcPr>
          <w:p w:rsidR="000570D0" w:rsidRDefault="000570D0" w:rsidP="00655DF3">
            <w:pPr>
              <w:jc w:val="center"/>
              <w:rPr>
                <w:rFonts w:ascii="Arial" w:hAnsi="Arial" w:cs="Arial"/>
                <w:lang w:eastAsia="en-US"/>
              </w:rPr>
            </w:pPr>
            <w:r>
              <w:rPr>
                <w:rFonts w:ascii="Arial" w:hAnsi="Arial" w:cs="Arial"/>
                <w:lang w:eastAsia="en-US"/>
              </w:rPr>
              <w:t>21</w:t>
            </w:r>
          </w:p>
        </w:tc>
        <w:tc>
          <w:tcPr>
            <w:tcW w:w="876" w:type="dxa"/>
          </w:tcPr>
          <w:p w:rsidR="000570D0" w:rsidRDefault="000570D0" w:rsidP="00655DF3">
            <w:pPr>
              <w:jc w:val="center"/>
              <w:rPr>
                <w:rFonts w:ascii="Arial" w:hAnsi="Arial" w:cs="Arial"/>
                <w:lang w:eastAsia="en-US"/>
              </w:rPr>
            </w:pPr>
            <w:r>
              <w:rPr>
                <w:rFonts w:ascii="Arial" w:hAnsi="Arial" w:cs="Arial"/>
                <w:lang w:eastAsia="en-US"/>
              </w:rPr>
              <w:t>Unid.</w:t>
            </w:r>
          </w:p>
        </w:tc>
        <w:tc>
          <w:tcPr>
            <w:tcW w:w="4186" w:type="dxa"/>
          </w:tcPr>
          <w:p w:rsidR="000570D0" w:rsidRDefault="000570D0" w:rsidP="00655DF3">
            <w:pPr>
              <w:jc w:val="both"/>
              <w:rPr>
                <w:rFonts w:ascii="Arial" w:hAnsi="Arial" w:cs="Arial"/>
                <w:lang w:eastAsia="en-US"/>
              </w:rPr>
            </w:pPr>
            <w:r w:rsidRPr="00E77309">
              <w:rPr>
                <w:rStyle w:val="fontstyle01"/>
                <w:b/>
              </w:rPr>
              <w:t>Luminárias tipo LED com 2W de potência.</w:t>
            </w:r>
            <w:r>
              <w:rPr>
                <w:rStyle w:val="fontstyle01"/>
              </w:rPr>
              <w:t xml:space="preserve"> Blocos autônomos para a iluminação de emergência de 2W. Especificações: Intensidade máxima do ponto de luz (</w:t>
            </w:r>
            <w:proofErr w:type="spellStart"/>
            <w:r>
              <w:rPr>
                <w:rStyle w:val="fontstyle01"/>
              </w:rPr>
              <w:t>cd</w:t>
            </w:r>
            <w:proofErr w:type="spellEnd"/>
            <w:r>
              <w:rPr>
                <w:rStyle w:val="fontstyle01"/>
              </w:rPr>
              <w:t>): 400; Iluminação ao nível do piso (</w:t>
            </w:r>
            <w:proofErr w:type="spellStart"/>
            <w:r>
              <w:rPr>
                <w:rStyle w:val="fontstyle01"/>
              </w:rPr>
              <w:t>cd</w:t>
            </w:r>
            <w:proofErr w:type="spellEnd"/>
            <w:r>
              <w:rPr>
                <w:rStyle w:val="fontstyle01"/>
              </w:rPr>
              <w:t xml:space="preserve">/m²): 64; Tipo de luminárias: Bloco autônomo com fonte de energia própria; Autonomia por </w:t>
            </w:r>
            <w:r>
              <w:rPr>
                <w:rStyle w:val="fontstyle01"/>
              </w:rPr>
              <w:lastRenderedPageBreak/>
              <w:t xml:space="preserve">sistema de bateria: mín. 60 minutos; Tipo de lâmpada: 30 </w:t>
            </w:r>
            <w:proofErr w:type="spellStart"/>
            <w:r>
              <w:rPr>
                <w:rStyle w:val="fontstyle01"/>
              </w:rPr>
              <w:t>LEDs</w:t>
            </w:r>
            <w:proofErr w:type="spellEnd"/>
            <w:r>
              <w:rPr>
                <w:rStyle w:val="fontstyle01"/>
              </w:rPr>
              <w:t>; Potência (W): 2;</w:t>
            </w:r>
            <w:r>
              <w:t xml:space="preserve"> </w:t>
            </w:r>
            <w:r>
              <w:rPr>
                <w:rStyle w:val="fontstyle01"/>
              </w:rPr>
              <w:t xml:space="preserve">Alimentação: 110/220V (automático) Fluxo Luminoso: Mínimo 360 </w:t>
            </w:r>
            <w:proofErr w:type="spellStart"/>
            <w:r>
              <w:rPr>
                <w:rStyle w:val="fontstyle01"/>
              </w:rPr>
              <w:t>lm</w:t>
            </w:r>
            <w:proofErr w:type="spellEnd"/>
            <w:r>
              <w:rPr>
                <w:rStyle w:val="fontstyle01"/>
              </w:rPr>
              <w:t xml:space="preserve"> e máximo 720 </w:t>
            </w:r>
            <w:proofErr w:type="spellStart"/>
            <w:r>
              <w:rPr>
                <w:rStyle w:val="fontstyle01"/>
              </w:rPr>
              <w:t>lm</w:t>
            </w:r>
            <w:proofErr w:type="spellEnd"/>
            <w:r>
              <w:rPr>
                <w:rStyle w:val="fontstyle01"/>
              </w:rPr>
              <w:t>.</w:t>
            </w:r>
          </w:p>
        </w:tc>
        <w:tc>
          <w:tcPr>
            <w:tcW w:w="1043" w:type="dxa"/>
          </w:tcPr>
          <w:p w:rsidR="000570D0" w:rsidRPr="005E3A01" w:rsidRDefault="000570D0" w:rsidP="00655DF3">
            <w:pPr>
              <w:jc w:val="center"/>
              <w:rPr>
                <w:rFonts w:ascii="Arial" w:hAnsi="Arial" w:cs="Arial"/>
                <w:lang w:eastAsia="en-US"/>
              </w:rPr>
            </w:pPr>
          </w:p>
        </w:tc>
        <w:tc>
          <w:tcPr>
            <w:tcW w:w="1043" w:type="dxa"/>
            <w:shd w:val="clear" w:color="auto" w:fill="auto"/>
          </w:tcPr>
          <w:p w:rsidR="000570D0" w:rsidRPr="005E3A01" w:rsidRDefault="000570D0" w:rsidP="00655DF3">
            <w:pPr>
              <w:spacing w:after="160" w:line="256" w:lineRule="auto"/>
              <w:jc w:val="center"/>
              <w:rPr>
                <w:rFonts w:ascii="Arial" w:hAnsi="Arial" w:cs="Arial"/>
                <w:lang w:eastAsia="en-US"/>
              </w:rPr>
            </w:pPr>
          </w:p>
        </w:tc>
      </w:tr>
    </w:tbl>
    <w:p w:rsidR="00655DF3" w:rsidRDefault="00655DF3" w:rsidP="001A6385">
      <w:pPr>
        <w:tabs>
          <w:tab w:val="left" w:pos="2268"/>
        </w:tabs>
        <w:spacing w:after="160" w:line="300" w:lineRule="auto"/>
        <w:jc w:val="both"/>
        <w:rPr>
          <w:rFonts w:ascii="Arial" w:hAnsi="Arial" w:cs="Arial"/>
        </w:rPr>
      </w:pPr>
    </w:p>
    <w:p w:rsidR="00655DF3" w:rsidRDefault="00655DF3" w:rsidP="001A6385">
      <w:pPr>
        <w:tabs>
          <w:tab w:val="left" w:pos="2268"/>
        </w:tabs>
        <w:spacing w:after="160" w:line="300" w:lineRule="auto"/>
        <w:jc w:val="both"/>
        <w:rPr>
          <w:rFonts w:ascii="Segoe UI" w:hAnsi="Segoe UI" w:cs="Segoe UI"/>
          <w:b/>
          <w:sz w:val="23"/>
          <w:szCs w:val="23"/>
        </w:rPr>
      </w:pPr>
      <w:r>
        <w:rPr>
          <w:rFonts w:ascii="Arial" w:hAnsi="Arial" w:cs="Arial"/>
        </w:rPr>
        <w:t>1.2.Para a aquisição e prestação de serviço de Sinalização de emergência, Luminária tipo LED e Extintores, o orçamento deve ir incluído com instalação nos locais que serão indicados pelo setor de compras. Transporte, alimentação e hospedagem são responsabilidade do contratante</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 xml:space="preserve">6. CLÁUSULA SEXTA: Do preço e as condições de pagamento, os critérios, a data-base e a periodicidade do reajustamento de preços e os critérios de </w:t>
      </w:r>
      <w:r>
        <w:rPr>
          <w:rFonts w:ascii="Segoe UI" w:hAnsi="Segoe UI" w:cs="Segoe UI"/>
          <w:b/>
          <w:sz w:val="23"/>
          <w:szCs w:val="23"/>
        </w:rPr>
        <w:lastRenderedPageBreak/>
        <w:t>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lastRenderedPageBreak/>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8.1. O prazo de início da execução do serviço será de </w:t>
      </w:r>
      <w:r w:rsidR="000570D0">
        <w:rPr>
          <w:rFonts w:ascii="Segoe UI" w:hAnsi="Segoe UI" w:cs="Segoe UI"/>
          <w:sz w:val="23"/>
          <w:szCs w:val="23"/>
        </w:rPr>
        <w:t>05</w:t>
      </w:r>
      <w:r>
        <w:rPr>
          <w:rFonts w:ascii="Segoe UI" w:hAnsi="Segoe UI" w:cs="Segoe UI"/>
          <w:sz w:val="23"/>
          <w:szCs w:val="23"/>
        </w:rPr>
        <w:t xml:space="preserve">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lastRenderedPageBreak/>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lastRenderedPageBreak/>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E34646" w:rsidRPr="00583030">
        <w:rPr>
          <w:rFonts w:ascii="Arial" w:hAnsi="Arial" w:cs="Arial"/>
          <w:sz w:val="24"/>
          <w:szCs w:val="24"/>
        </w:rPr>
        <w:lastRenderedPageBreak/>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rPr>
        <w:t xml:space="preserve"> de</w:t>
      </w:r>
      <w:r w:rsidRPr="006B0490">
        <w:rPr>
          <w:rFonts w:ascii="Segoe UI" w:hAnsi="Segoe UI" w:cs="Segoe UI"/>
          <w:sz w:val="23"/>
          <w:szCs w:val="23"/>
        </w:rPr>
        <w:t xml:space="preserv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sz w:val="24"/>
          <w:szCs w:val="24"/>
        </w:rPr>
        <w:t>,</w:t>
      </w:r>
      <w:r w:rsidRPr="00B2636E">
        <w:rPr>
          <w:rFonts w:ascii="Segoe UI" w:hAnsi="Segoe UI" w:cs="Segoe UI"/>
          <w:sz w:val="23"/>
          <w:szCs w:val="23"/>
        </w:rPr>
        <w:t xml:space="preserve">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w:t>
      </w:r>
      <w:r w:rsidRPr="00B2636E">
        <w:rPr>
          <w:rFonts w:ascii="Segoe UI" w:hAnsi="Segoe UI" w:cs="Segoe UI"/>
          <w:sz w:val="23"/>
          <w:szCs w:val="23"/>
        </w:rPr>
        <w:lastRenderedPageBreak/>
        <w:t xml:space="preserve">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rPr>
        <w:t xml:space="preserve"> </w:t>
      </w:r>
      <w:r w:rsidR="008F5D42" w:rsidRPr="008F5D42">
        <w:rPr>
          <w:rFonts w:ascii="Arial" w:hAnsi="Arial" w:cs="Arial"/>
          <w:sz w:val="22"/>
          <w:szCs w:val="22"/>
        </w:rPr>
        <w:t>o</w:t>
      </w:r>
      <w:r w:rsidR="008F5D42">
        <w:rPr>
          <w:rFonts w:ascii="Arial" w:hAnsi="Arial" w:cs="Arial"/>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sz w:val="24"/>
          <w:szCs w:val="24"/>
        </w:rPr>
        <w:t>,</w:t>
      </w:r>
      <w:r w:rsidR="008F5D42">
        <w:rPr>
          <w:rFonts w:ascii="Arial" w:hAnsi="Arial" w:cs="Arial"/>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sz w:val="24"/>
          <w:szCs w:val="24"/>
        </w:rPr>
        <w:t>,</w:t>
      </w:r>
      <w:r w:rsidRPr="00B2636E">
        <w:rPr>
          <w:rFonts w:ascii="Segoe UI" w:hAnsi="Segoe UI" w:cs="Segoe UI"/>
          <w:sz w:val="23"/>
          <w:szCs w:val="23"/>
        </w:rPr>
        <w:t xml:space="preserve"> de modo a conduzi-los eficaz e eficientemente, de acordo com 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E34646" w:rsidRDefault="001A6385" w:rsidP="001A6385">
      <w:pPr>
        <w:spacing w:after="160" w:line="300" w:lineRule="auto"/>
        <w:jc w:val="both"/>
        <w:rPr>
          <w:rFonts w:ascii="Arial" w:hAnsi="Arial" w:cs="Arial"/>
          <w:sz w:val="24"/>
          <w:szCs w:val="24"/>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E34646"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E34646">
        <w:rPr>
          <w:rFonts w:ascii="Arial" w:hAnsi="Arial" w:cs="Arial"/>
          <w:sz w:val="24"/>
          <w:szCs w:val="24"/>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E34646" w:rsidRPr="00583030">
        <w:rPr>
          <w:rFonts w:ascii="Arial" w:hAnsi="Arial" w:cs="Arial"/>
          <w:sz w:val="24"/>
          <w:szCs w:val="24"/>
        </w:rPr>
        <w:lastRenderedPageBreak/>
        <w:t>Contratação de pessoa jurídica para de aquisição e prestação de serviços de Sinalização de emergência, Luminária tipo LED e Extintores, para a Secretaria de Municipal de Educação, Esporte, Lazer Cultura e Turismo</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E34646" w:rsidRPr="00583030">
        <w:rPr>
          <w:rFonts w:ascii="Arial" w:hAnsi="Arial" w:cs="Arial"/>
        </w:rPr>
        <w:t xml:space="preserve">Contratação de pessoa jurídica para </w:t>
      </w:r>
      <w:r w:rsidR="00E34646" w:rsidRPr="00583030">
        <w:rPr>
          <w:rFonts w:ascii="Arial" w:hAnsi="Arial" w:cs="Arial"/>
        </w:rPr>
        <w:lastRenderedPageBreak/>
        <w:t>de aquisição e prestação de serviços de Sinalização de emergência, Luminária tipo LED e Extintores, para a Secretaria de Municipal de Educação, Esporte, Lazer Cultura e Turismo</w:t>
      </w:r>
      <w:r w:rsidR="00E34646">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 xml:space="preserve">16.1.5, 16.1.6 e 16.1.7 do subitem acima deste </w:t>
      </w:r>
      <w:r>
        <w:rPr>
          <w:rFonts w:ascii="Segoe UI" w:hAnsi="Segoe UI" w:cs="Segoe UI"/>
          <w:sz w:val="23"/>
          <w:szCs w:val="23"/>
        </w:rPr>
        <w:lastRenderedPageBreak/>
        <w:t>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0"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0"/>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lastRenderedPageBreak/>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lastRenderedPageBreak/>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1A6385" w:rsidRDefault="001A6385" w:rsidP="001A6385">
      <w:pPr>
        <w:jc w:val="center"/>
        <w:rPr>
          <w:rFonts w:ascii="Segoe UI" w:hAnsi="Segoe UI" w:cs="Segoe UI"/>
          <w:sz w:val="23"/>
          <w:szCs w:val="23"/>
        </w:rPr>
      </w:pPr>
      <w:r>
        <w:rPr>
          <w:rFonts w:ascii="Segoe UI" w:hAnsi="Segoe UI" w:cs="Segoe UI"/>
          <w:sz w:val="23"/>
          <w:szCs w:val="23"/>
        </w:rPr>
        <w:t>Contratante</w:t>
      </w:r>
    </w:p>
    <w:p w:rsidR="001A6385" w:rsidRDefault="001A6385"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6B4974" w:rsidRDefault="006B4974" w:rsidP="00655DF3">
      <w:pPr>
        <w:rPr>
          <w:rFonts w:ascii="Segoe UI" w:hAnsi="Segoe UI" w:cs="Segoe UI"/>
          <w:sz w:val="23"/>
          <w:szCs w:val="23"/>
        </w:rPr>
      </w:pPr>
    </w:p>
    <w:p w:rsidR="00655DF3" w:rsidRDefault="00655DF3" w:rsidP="00655DF3">
      <w:pPr>
        <w:rPr>
          <w:rFonts w:ascii="Segoe UI" w:hAnsi="Segoe UI" w:cs="Segoe UI"/>
          <w:sz w:val="23"/>
          <w:szCs w:val="23"/>
        </w:rPr>
      </w:pPr>
    </w:p>
    <w:p w:rsidR="006B4974" w:rsidRDefault="006B4974"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lastRenderedPageBreak/>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6B4974"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sidR="006B4974">
        <w:rPr>
          <w:rFonts w:ascii="Arial" w:hAnsi="Arial" w:cs="Arial"/>
        </w:rPr>
        <w:t xml:space="preserv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6B4974" w:rsidRPr="009A087C" w:rsidTr="00655DF3">
        <w:tc>
          <w:tcPr>
            <w:tcW w:w="803" w:type="dxa"/>
          </w:tcPr>
          <w:p w:rsidR="006B4974" w:rsidRPr="009A087C" w:rsidRDefault="006B4974" w:rsidP="00655DF3">
            <w:pPr>
              <w:jc w:val="center"/>
              <w:rPr>
                <w:rFonts w:ascii="Century Gothic" w:hAnsi="Century Gothic"/>
              </w:rPr>
            </w:pPr>
            <w:r w:rsidRPr="009A087C">
              <w:rPr>
                <w:rFonts w:ascii="Century Gothic" w:hAnsi="Century Gothic"/>
              </w:rPr>
              <w:t>ITEM</w:t>
            </w:r>
          </w:p>
        </w:tc>
        <w:tc>
          <w:tcPr>
            <w:tcW w:w="1116" w:type="dxa"/>
          </w:tcPr>
          <w:p w:rsidR="006B4974" w:rsidRPr="009A087C" w:rsidRDefault="006B4974" w:rsidP="00655DF3">
            <w:pPr>
              <w:jc w:val="center"/>
              <w:rPr>
                <w:rFonts w:ascii="Century Gothic" w:hAnsi="Century Gothic"/>
              </w:rPr>
            </w:pPr>
            <w:r w:rsidRPr="009A087C">
              <w:rPr>
                <w:rFonts w:ascii="Century Gothic" w:hAnsi="Century Gothic"/>
              </w:rPr>
              <w:t>QUANT.</w:t>
            </w:r>
          </w:p>
        </w:tc>
        <w:tc>
          <w:tcPr>
            <w:tcW w:w="876" w:type="dxa"/>
          </w:tcPr>
          <w:p w:rsidR="006B4974" w:rsidRPr="009A087C" w:rsidRDefault="006B4974" w:rsidP="00655DF3">
            <w:pPr>
              <w:jc w:val="center"/>
              <w:rPr>
                <w:rFonts w:ascii="Century Gothic" w:hAnsi="Century Gothic"/>
              </w:rPr>
            </w:pPr>
            <w:r w:rsidRPr="009A087C">
              <w:rPr>
                <w:rFonts w:ascii="Century Gothic" w:hAnsi="Century Gothic"/>
              </w:rPr>
              <w:t>UNID.</w:t>
            </w:r>
          </w:p>
        </w:tc>
        <w:tc>
          <w:tcPr>
            <w:tcW w:w="4186" w:type="dxa"/>
          </w:tcPr>
          <w:p w:rsidR="006B4974" w:rsidRPr="009A087C" w:rsidRDefault="006B4974" w:rsidP="00655DF3">
            <w:pPr>
              <w:jc w:val="center"/>
              <w:rPr>
                <w:rFonts w:ascii="Century Gothic" w:hAnsi="Century Gothic"/>
              </w:rPr>
            </w:pPr>
            <w:r w:rsidRPr="009A087C">
              <w:rPr>
                <w:rFonts w:ascii="Century Gothic" w:hAnsi="Century Gothic"/>
              </w:rPr>
              <w:t>DESCRIÇÃO DO OBJETO</w:t>
            </w:r>
          </w:p>
        </w:tc>
        <w:tc>
          <w:tcPr>
            <w:tcW w:w="1043" w:type="dxa"/>
          </w:tcPr>
          <w:p w:rsidR="006B4974" w:rsidRPr="009A087C" w:rsidRDefault="006B4974" w:rsidP="00655DF3">
            <w:pPr>
              <w:jc w:val="center"/>
              <w:rPr>
                <w:rFonts w:ascii="Century Gothic" w:hAnsi="Century Gothic"/>
              </w:rPr>
            </w:pPr>
            <w:r w:rsidRPr="009A087C">
              <w:rPr>
                <w:rFonts w:ascii="Century Gothic" w:hAnsi="Century Gothic"/>
              </w:rPr>
              <w:t>VALOR UNIT.</w:t>
            </w:r>
          </w:p>
        </w:tc>
        <w:tc>
          <w:tcPr>
            <w:tcW w:w="1043" w:type="dxa"/>
            <w:shd w:val="clear" w:color="auto" w:fill="auto"/>
          </w:tcPr>
          <w:p w:rsidR="006B4974" w:rsidRPr="009A087C" w:rsidRDefault="006B4974" w:rsidP="00655DF3">
            <w:pPr>
              <w:spacing w:after="160" w:line="259" w:lineRule="auto"/>
              <w:jc w:val="center"/>
              <w:rPr>
                <w:rFonts w:ascii="Century Gothic" w:hAnsi="Century Gothic"/>
              </w:rPr>
            </w:pPr>
            <w:r w:rsidRPr="009A087C">
              <w:rPr>
                <w:rFonts w:ascii="Century Gothic" w:hAnsi="Century Gothic"/>
              </w:rPr>
              <w:t>VALOR TOTAL</w:t>
            </w:r>
          </w:p>
        </w:tc>
      </w:tr>
      <w:tr w:rsidR="006B4974" w:rsidRPr="009A087C" w:rsidTr="00655DF3">
        <w:tc>
          <w:tcPr>
            <w:tcW w:w="803" w:type="dxa"/>
          </w:tcPr>
          <w:p w:rsidR="006B4974" w:rsidRPr="005E3A01" w:rsidRDefault="006B4974" w:rsidP="00655DF3">
            <w:pPr>
              <w:jc w:val="center"/>
              <w:rPr>
                <w:rFonts w:ascii="Arial" w:hAnsi="Arial" w:cs="Arial"/>
                <w:lang w:eastAsia="en-US"/>
              </w:rPr>
            </w:pPr>
            <w:r w:rsidRPr="005E3A01">
              <w:rPr>
                <w:rFonts w:ascii="Arial" w:hAnsi="Arial" w:cs="Arial"/>
                <w:lang w:eastAsia="en-US"/>
              </w:rPr>
              <w:t>1</w:t>
            </w:r>
          </w:p>
        </w:tc>
        <w:tc>
          <w:tcPr>
            <w:tcW w:w="1116" w:type="dxa"/>
          </w:tcPr>
          <w:p w:rsidR="006B4974" w:rsidRPr="005E3A01" w:rsidRDefault="006B4974" w:rsidP="00655DF3">
            <w:pPr>
              <w:jc w:val="center"/>
              <w:rPr>
                <w:rFonts w:ascii="Arial" w:hAnsi="Arial" w:cs="Arial"/>
                <w:lang w:eastAsia="en-US"/>
              </w:rPr>
            </w:pPr>
            <w:r>
              <w:rPr>
                <w:rFonts w:ascii="Arial" w:hAnsi="Arial" w:cs="Arial"/>
                <w:lang w:eastAsia="en-US"/>
              </w:rPr>
              <w:t>10</w:t>
            </w:r>
          </w:p>
        </w:tc>
        <w:tc>
          <w:tcPr>
            <w:tcW w:w="876" w:type="dxa"/>
          </w:tcPr>
          <w:p w:rsidR="006B4974" w:rsidRPr="005E3A01"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Pr="005E3A01" w:rsidRDefault="006B4974" w:rsidP="00655DF3">
            <w:pPr>
              <w:jc w:val="both"/>
              <w:rPr>
                <w:rFonts w:ascii="Arial" w:hAnsi="Arial" w:cs="Arial"/>
                <w:lang w:eastAsia="en-US"/>
              </w:rPr>
            </w:pPr>
            <w:r w:rsidRPr="00E77309">
              <w:rPr>
                <w:rStyle w:val="fontstyle01"/>
                <w:b/>
              </w:rPr>
              <w:t>Extintoras de pó ABC, com capacidade extintora 3A:40BC de 6 kg</w:t>
            </w:r>
            <w:r>
              <w:rPr>
                <w:rStyle w:val="fontstyle01"/>
              </w:rPr>
              <w:t>.</w:t>
            </w:r>
            <w:r>
              <w:t xml:space="preserve"> I</w:t>
            </w:r>
            <w:r>
              <w:rPr>
                <w:rStyle w:val="fontstyle01"/>
              </w:rPr>
              <w:t>dentificados conforme a NBR7532 da ABNT.</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2</w:t>
            </w:r>
          </w:p>
        </w:tc>
        <w:tc>
          <w:tcPr>
            <w:tcW w:w="1116" w:type="dxa"/>
          </w:tcPr>
          <w:p w:rsidR="006B4974" w:rsidRDefault="006B4974" w:rsidP="00655DF3">
            <w:pPr>
              <w:jc w:val="center"/>
              <w:rPr>
                <w:rFonts w:ascii="Arial" w:hAnsi="Arial" w:cs="Arial"/>
                <w:lang w:eastAsia="en-US"/>
              </w:rPr>
            </w:pPr>
            <w:r>
              <w:rPr>
                <w:rFonts w:ascii="Arial" w:hAnsi="Arial" w:cs="Arial"/>
                <w:lang w:eastAsia="en-US"/>
              </w:rPr>
              <w:t>19</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Style w:val="fontstyle01"/>
              </w:rPr>
            </w:pPr>
            <w:r w:rsidRPr="00E77309">
              <w:rPr>
                <w:rStyle w:val="fontstyle01"/>
                <w:b/>
              </w:rPr>
              <w:t xml:space="preserve">Tipo S2 - dimensões 190 x 380 </w:t>
            </w:r>
            <w:proofErr w:type="spellStart"/>
            <w:r w:rsidRPr="00E77309">
              <w:rPr>
                <w:rStyle w:val="fontstyle01"/>
                <w:b/>
              </w:rPr>
              <w:t>mm.</w:t>
            </w:r>
            <w:proofErr w:type="spellEnd"/>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3</w:t>
            </w:r>
          </w:p>
        </w:tc>
        <w:tc>
          <w:tcPr>
            <w:tcW w:w="1116" w:type="dxa"/>
          </w:tcPr>
          <w:p w:rsidR="006B4974" w:rsidRDefault="006B4974" w:rsidP="00655DF3">
            <w:pPr>
              <w:jc w:val="center"/>
              <w:rPr>
                <w:rFonts w:ascii="Arial" w:hAnsi="Arial" w:cs="Arial"/>
                <w:lang w:eastAsia="en-US"/>
              </w:rPr>
            </w:pPr>
            <w:r>
              <w:rPr>
                <w:rFonts w:ascii="Arial" w:hAnsi="Arial" w:cs="Arial"/>
                <w:lang w:eastAsia="en-US"/>
              </w:rPr>
              <w:t>03</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4</w:t>
            </w:r>
          </w:p>
        </w:tc>
        <w:tc>
          <w:tcPr>
            <w:tcW w:w="1116" w:type="dxa"/>
          </w:tcPr>
          <w:p w:rsidR="006B4974" w:rsidRDefault="006B4974" w:rsidP="00655DF3">
            <w:pPr>
              <w:jc w:val="center"/>
              <w:rPr>
                <w:rFonts w:ascii="Arial" w:hAnsi="Arial" w:cs="Arial"/>
                <w:lang w:eastAsia="en-US"/>
              </w:rPr>
            </w:pPr>
            <w:r>
              <w:rPr>
                <w:rFonts w:ascii="Arial" w:hAnsi="Arial" w:cs="Arial"/>
                <w:lang w:eastAsia="en-US"/>
              </w:rPr>
              <w:t>14</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Style w:val="fontstyle01"/>
              </w:rPr>
            </w:pPr>
            <w:r w:rsidRPr="00E77309">
              <w:rPr>
                <w:rStyle w:val="fontstyle01"/>
                <w:b/>
              </w:rPr>
              <w:t>Tipo S</w:t>
            </w:r>
            <w:proofErr w:type="gramStart"/>
            <w:r w:rsidRPr="00E77309">
              <w:rPr>
                <w:rStyle w:val="fontstyle01"/>
                <w:b/>
              </w:rPr>
              <w:t>3</w:t>
            </w:r>
            <w:r w:rsidRPr="00E77309">
              <w:rPr>
                <w:b/>
              </w:rPr>
              <w:t xml:space="preserve"> </w:t>
            </w:r>
            <w:r w:rsidRPr="00E77309">
              <w:rPr>
                <w:rStyle w:val="fontstyle01"/>
                <w:b/>
              </w:rPr>
              <w:t xml:space="preserve"> -</w:t>
            </w:r>
            <w:proofErr w:type="gramEnd"/>
            <w:r w:rsidRPr="00E77309">
              <w:rPr>
                <w:rStyle w:val="fontstyle01"/>
                <w:b/>
              </w:rPr>
              <w:t xml:space="preserve"> dimensões 130 x 260 </w:t>
            </w:r>
            <w:proofErr w:type="spellStart"/>
            <w:r w:rsidRPr="00E77309">
              <w:rPr>
                <w:rStyle w:val="fontstyle01"/>
                <w:b/>
              </w:rPr>
              <w:t>mm.</w:t>
            </w:r>
            <w:proofErr w:type="spellEnd"/>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5</w:t>
            </w:r>
          </w:p>
        </w:tc>
        <w:tc>
          <w:tcPr>
            <w:tcW w:w="1116" w:type="dxa"/>
          </w:tcPr>
          <w:p w:rsidR="006B4974" w:rsidRDefault="006B4974" w:rsidP="00655DF3">
            <w:pPr>
              <w:jc w:val="center"/>
              <w:rPr>
                <w:rFonts w:ascii="Arial" w:hAnsi="Arial" w:cs="Arial"/>
                <w:lang w:eastAsia="en-US"/>
              </w:rPr>
            </w:pPr>
            <w:r>
              <w:rPr>
                <w:rFonts w:ascii="Arial" w:hAnsi="Arial" w:cs="Arial"/>
                <w:lang w:eastAsia="en-US"/>
              </w:rPr>
              <w:t>01</w:t>
            </w:r>
          </w:p>
        </w:tc>
        <w:tc>
          <w:tcPr>
            <w:tcW w:w="876" w:type="dxa"/>
          </w:tcPr>
          <w:p w:rsidR="006B4974" w:rsidRPr="005E3A01"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Fonts w:ascii="Arial" w:hAnsi="Arial" w:cs="Arial"/>
                <w:lang w:eastAsia="en-US"/>
              </w:rPr>
            </w:pPr>
            <w:r w:rsidRPr="00E77309">
              <w:rPr>
                <w:rStyle w:val="fontstyle01"/>
                <w:b/>
              </w:rPr>
              <w:t>Tipo S</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6</w:t>
            </w:r>
          </w:p>
        </w:tc>
        <w:tc>
          <w:tcPr>
            <w:tcW w:w="1116" w:type="dxa"/>
          </w:tcPr>
          <w:p w:rsidR="006B4974" w:rsidRPr="005E3A01" w:rsidRDefault="006B4974" w:rsidP="00655DF3">
            <w:pPr>
              <w:jc w:val="center"/>
              <w:rPr>
                <w:rFonts w:ascii="Arial" w:hAnsi="Arial" w:cs="Arial"/>
                <w:lang w:eastAsia="en-US"/>
              </w:rPr>
            </w:pPr>
            <w:r>
              <w:rPr>
                <w:rFonts w:ascii="Arial" w:hAnsi="Arial" w:cs="Arial"/>
                <w:lang w:eastAsia="en-US"/>
              </w:rPr>
              <w:t>04</w:t>
            </w:r>
          </w:p>
        </w:tc>
        <w:tc>
          <w:tcPr>
            <w:tcW w:w="876" w:type="dxa"/>
          </w:tcPr>
          <w:p w:rsidR="006B4974" w:rsidRPr="005E3A01"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Pr="005E3A01" w:rsidRDefault="006B4974" w:rsidP="00655DF3">
            <w:pPr>
              <w:jc w:val="both"/>
              <w:rPr>
                <w:rFonts w:ascii="Arial" w:hAnsi="Arial" w:cs="Arial"/>
                <w:lang w:eastAsia="en-US"/>
              </w:rPr>
            </w:pPr>
            <w:r w:rsidRPr="00E77309">
              <w:rPr>
                <w:rStyle w:val="fontstyle01"/>
                <w:b/>
              </w:rPr>
              <w:t>Tipo S</w:t>
            </w:r>
            <w:proofErr w:type="gramStart"/>
            <w:r w:rsidRPr="00E77309">
              <w:rPr>
                <w:rStyle w:val="fontstyle01"/>
                <w:b/>
              </w:rPr>
              <w:t>12</w:t>
            </w:r>
            <w:r w:rsidRPr="00E77309">
              <w:rPr>
                <w:b/>
              </w:rPr>
              <w:t xml:space="preserve"> </w:t>
            </w:r>
            <w:r w:rsidRPr="00E77309">
              <w:rPr>
                <w:rStyle w:val="fontstyle01"/>
                <w:b/>
              </w:rPr>
              <w:t xml:space="preserve"> -</w:t>
            </w:r>
            <w:proofErr w:type="gramEnd"/>
            <w:r w:rsidRPr="00E77309">
              <w:rPr>
                <w:rStyle w:val="fontstyle01"/>
                <w:b/>
              </w:rPr>
              <w:t xml:space="preserve"> dimensões 190 x 380 </w:t>
            </w:r>
            <w:proofErr w:type="spellStart"/>
            <w:r w:rsidRPr="00E77309">
              <w:rPr>
                <w:rStyle w:val="fontstyle01"/>
                <w:b/>
              </w:rPr>
              <w:t>mm.</w:t>
            </w:r>
            <w:proofErr w:type="spellEnd"/>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t>7</w:t>
            </w:r>
          </w:p>
        </w:tc>
        <w:tc>
          <w:tcPr>
            <w:tcW w:w="1116" w:type="dxa"/>
          </w:tcPr>
          <w:p w:rsidR="006B4974" w:rsidRPr="005E3A01" w:rsidRDefault="006B4974" w:rsidP="00655DF3">
            <w:pPr>
              <w:jc w:val="center"/>
              <w:rPr>
                <w:rFonts w:ascii="Arial" w:hAnsi="Arial" w:cs="Arial"/>
                <w:lang w:eastAsia="en-US"/>
              </w:rPr>
            </w:pPr>
            <w:r>
              <w:rPr>
                <w:rFonts w:ascii="Arial" w:hAnsi="Arial" w:cs="Arial"/>
                <w:lang w:eastAsia="en-US"/>
              </w:rPr>
              <w:t>01</w:t>
            </w:r>
          </w:p>
        </w:tc>
        <w:tc>
          <w:tcPr>
            <w:tcW w:w="876" w:type="dxa"/>
          </w:tcPr>
          <w:p w:rsidR="006B4974" w:rsidRPr="005E3A01"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Pr="002B3E7A" w:rsidRDefault="006B4974" w:rsidP="00655DF3">
            <w:pPr>
              <w:jc w:val="both"/>
              <w:rPr>
                <w:rStyle w:val="fontstyle01"/>
              </w:rPr>
            </w:pPr>
            <w:r w:rsidRPr="002B3E7A">
              <w:rPr>
                <w:rStyle w:val="fontstyle01"/>
              </w:rPr>
              <w:t xml:space="preserve">Sinalização de Emergência instalada no local (de acordo com o projeto); Os </w:t>
            </w:r>
            <w:r w:rsidRPr="002B3E7A">
              <w:rPr>
                <w:rStyle w:val="fontstyle01"/>
              </w:rPr>
              <w:lastRenderedPageBreak/>
              <w:t xml:space="preserve">materiais utilizados devem atender à norma NBR 13434-3/05. </w:t>
            </w:r>
          </w:p>
          <w:p w:rsidR="006B4974" w:rsidRPr="002B3E7A" w:rsidRDefault="006B4974" w:rsidP="00655DF3">
            <w:pPr>
              <w:jc w:val="both"/>
              <w:rPr>
                <w:rFonts w:ascii="Arial" w:hAnsi="Arial" w:cs="Arial"/>
                <w:lang w:eastAsia="en-US"/>
              </w:rPr>
            </w:pPr>
            <w:r w:rsidRPr="002B3E7A">
              <w:rPr>
                <w:rStyle w:val="fontstyle01"/>
                <w:b/>
              </w:rPr>
              <w:t>Tipo M</w:t>
            </w:r>
            <w:r>
              <w:rPr>
                <w:rStyle w:val="fontstyle01"/>
                <w:b/>
              </w:rPr>
              <w:t>1</w:t>
            </w:r>
            <w:r w:rsidRPr="002B3E7A">
              <w:rPr>
                <w:b/>
              </w:rPr>
              <w:t xml:space="preserve"> </w:t>
            </w:r>
            <w:r w:rsidRPr="002B3E7A">
              <w:rPr>
                <w:rStyle w:val="fontstyle01"/>
                <w:b/>
              </w:rPr>
              <w:t xml:space="preserve">- dimensões 400 x 600 </w:t>
            </w:r>
            <w:proofErr w:type="spellStart"/>
            <w:r w:rsidRPr="002B3E7A">
              <w:rPr>
                <w:rStyle w:val="fontstyle01"/>
                <w:b/>
              </w:rPr>
              <w:t>mm.</w:t>
            </w:r>
            <w:proofErr w:type="spellEnd"/>
            <w:r w:rsidRPr="002B3E7A">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Pr="005E3A01" w:rsidRDefault="006B4974" w:rsidP="00655DF3">
            <w:pPr>
              <w:jc w:val="center"/>
              <w:rPr>
                <w:rFonts w:ascii="Arial" w:hAnsi="Arial" w:cs="Arial"/>
                <w:lang w:eastAsia="en-US"/>
              </w:rPr>
            </w:pPr>
            <w:r>
              <w:rPr>
                <w:rFonts w:ascii="Arial" w:hAnsi="Arial" w:cs="Arial"/>
                <w:lang w:eastAsia="en-US"/>
              </w:rPr>
              <w:lastRenderedPageBreak/>
              <w:t>8</w:t>
            </w:r>
          </w:p>
        </w:tc>
        <w:tc>
          <w:tcPr>
            <w:tcW w:w="1116" w:type="dxa"/>
          </w:tcPr>
          <w:p w:rsidR="006B4974" w:rsidRPr="005E3A01" w:rsidRDefault="006B4974" w:rsidP="00655DF3">
            <w:pPr>
              <w:jc w:val="center"/>
              <w:rPr>
                <w:rFonts w:ascii="Arial" w:hAnsi="Arial" w:cs="Arial"/>
                <w:lang w:eastAsia="en-US"/>
              </w:rPr>
            </w:pPr>
            <w:r>
              <w:rPr>
                <w:rFonts w:ascii="Arial" w:hAnsi="Arial" w:cs="Arial"/>
                <w:lang w:eastAsia="en-US"/>
              </w:rPr>
              <w:t>02</w:t>
            </w:r>
          </w:p>
        </w:tc>
        <w:tc>
          <w:tcPr>
            <w:tcW w:w="876" w:type="dxa"/>
          </w:tcPr>
          <w:p w:rsidR="006B4974" w:rsidRPr="005E3A01"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Pr="005E3A01" w:rsidRDefault="006B4974" w:rsidP="00655DF3">
            <w:pPr>
              <w:jc w:val="both"/>
              <w:rPr>
                <w:rFonts w:ascii="Arial" w:hAnsi="Arial" w:cs="Arial"/>
                <w:lang w:eastAsia="en-US"/>
              </w:rPr>
            </w:pPr>
            <w:r w:rsidRPr="00E77309">
              <w:rPr>
                <w:rStyle w:val="fontstyle01"/>
                <w:b/>
              </w:rPr>
              <w:t>Tipo M</w:t>
            </w:r>
            <w:proofErr w:type="gramStart"/>
            <w:r w:rsidRPr="00E77309">
              <w:rPr>
                <w:rStyle w:val="fontstyle01"/>
                <w:b/>
              </w:rPr>
              <w:t>7</w:t>
            </w:r>
            <w:r w:rsidRPr="00E77309">
              <w:rPr>
                <w:b/>
              </w:rPr>
              <w:t xml:space="preserve"> </w:t>
            </w:r>
            <w:r w:rsidRPr="00E77309">
              <w:rPr>
                <w:rStyle w:val="fontstyle01"/>
                <w:b/>
              </w:rPr>
              <w:t xml:space="preserve"> -</w:t>
            </w:r>
            <w:proofErr w:type="gramEnd"/>
            <w:r w:rsidRPr="00E77309">
              <w:rPr>
                <w:rStyle w:val="fontstyle01"/>
                <w:b/>
              </w:rPr>
              <w:t xml:space="preserve"> dimensões 260 x 130mm.</w:t>
            </w:r>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Default="006B4974" w:rsidP="00655DF3">
            <w:pPr>
              <w:jc w:val="center"/>
              <w:rPr>
                <w:rFonts w:ascii="Arial" w:hAnsi="Arial" w:cs="Arial"/>
                <w:lang w:eastAsia="en-US"/>
              </w:rPr>
            </w:pPr>
            <w:r>
              <w:rPr>
                <w:rFonts w:ascii="Arial" w:hAnsi="Arial" w:cs="Arial"/>
                <w:lang w:eastAsia="en-US"/>
              </w:rPr>
              <w:t>9</w:t>
            </w:r>
          </w:p>
        </w:tc>
        <w:tc>
          <w:tcPr>
            <w:tcW w:w="1116" w:type="dxa"/>
          </w:tcPr>
          <w:p w:rsidR="006B4974" w:rsidRDefault="006B4974" w:rsidP="00655DF3">
            <w:pPr>
              <w:jc w:val="center"/>
              <w:rPr>
                <w:rFonts w:ascii="Arial" w:hAnsi="Arial" w:cs="Arial"/>
                <w:lang w:eastAsia="en-US"/>
              </w:rPr>
            </w:pPr>
            <w:r>
              <w:rPr>
                <w:rFonts w:ascii="Arial" w:hAnsi="Arial" w:cs="Arial"/>
                <w:lang w:eastAsia="en-US"/>
              </w:rPr>
              <w:t>01</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Fonts w:ascii="Arial" w:hAnsi="Arial" w:cs="Arial"/>
                <w:lang w:eastAsia="en-US"/>
              </w:rPr>
            </w:pPr>
            <w:r w:rsidRPr="00E77309">
              <w:rPr>
                <w:rStyle w:val="fontstyle01"/>
                <w:b/>
              </w:rPr>
              <w:t>Tipo A</w:t>
            </w:r>
            <w:proofErr w:type="gramStart"/>
            <w:r w:rsidRPr="00E77309">
              <w:rPr>
                <w:rStyle w:val="fontstyle01"/>
                <w:b/>
              </w:rPr>
              <w:t>1</w:t>
            </w:r>
            <w:r w:rsidRPr="00E77309">
              <w:rPr>
                <w:b/>
              </w:rPr>
              <w:t xml:space="preserve"> </w:t>
            </w:r>
            <w:r w:rsidRPr="00E77309">
              <w:rPr>
                <w:rStyle w:val="fontstyle01"/>
                <w:b/>
              </w:rPr>
              <w:t xml:space="preserve"> -</w:t>
            </w:r>
            <w:proofErr w:type="gramEnd"/>
            <w:r w:rsidRPr="00E77309">
              <w:rPr>
                <w:rStyle w:val="fontstyle01"/>
                <w:b/>
              </w:rPr>
              <w:t xml:space="preserve"> dimensões 300 x 300mm.</w:t>
            </w:r>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Default="006B4974" w:rsidP="00655DF3">
            <w:pPr>
              <w:jc w:val="center"/>
              <w:rPr>
                <w:rFonts w:ascii="Arial" w:hAnsi="Arial" w:cs="Arial"/>
                <w:lang w:eastAsia="en-US"/>
              </w:rPr>
            </w:pPr>
            <w:r>
              <w:rPr>
                <w:rFonts w:ascii="Arial" w:hAnsi="Arial" w:cs="Arial"/>
                <w:lang w:eastAsia="en-US"/>
              </w:rPr>
              <w:t>10</w:t>
            </w:r>
          </w:p>
        </w:tc>
        <w:tc>
          <w:tcPr>
            <w:tcW w:w="1116" w:type="dxa"/>
          </w:tcPr>
          <w:p w:rsidR="006B4974" w:rsidRDefault="006B4974" w:rsidP="00655DF3">
            <w:pPr>
              <w:jc w:val="center"/>
              <w:rPr>
                <w:rFonts w:ascii="Arial" w:hAnsi="Arial" w:cs="Arial"/>
                <w:lang w:eastAsia="en-US"/>
              </w:rPr>
            </w:pPr>
            <w:r>
              <w:rPr>
                <w:rFonts w:ascii="Arial" w:hAnsi="Arial" w:cs="Arial"/>
                <w:lang w:eastAsia="en-US"/>
              </w:rPr>
              <w:t>10</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Style w:val="fontstyle01"/>
              </w:rPr>
            </w:pPr>
            <w:r>
              <w:rPr>
                <w:rStyle w:val="fontstyle01"/>
              </w:rPr>
              <w:t xml:space="preserve">Sinalização de Emergência instalada no local (de acordo com o projeto); Os materiais utilizados devem atender à norma NBR 13434-3/05. </w:t>
            </w:r>
          </w:p>
          <w:p w:rsidR="006B4974" w:rsidRDefault="006B4974" w:rsidP="00655DF3">
            <w:pPr>
              <w:jc w:val="both"/>
              <w:rPr>
                <w:rFonts w:ascii="Arial" w:hAnsi="Arial" w:cs="Arial"/>
                <w:lang w:eastAsia="en-US"/>
              </w:rPr>
            </w:pPr>
            <w:r w:rsidRPr="00E77309">
              <w:rPr>
                <w:rStyle w:val="fontstyle01"/>
                <w:b/>
              </w:rPr>
              <w:t>Tipo E</w:t>
            </w:r>
            <w:proofErr w:type="gramStart"/>
            <w:r w:rsidRPr="00E77309">
              <w:rPr>
                <w:rStyle w:val="fontstyle01"/>
                <w:b/>
              </w:rPr>
              <w:t>5</w:t>
            </w:r>
            <w:r w:rsidRPr="00E77309">
              <w:rPr>
                <w:b/>
              </w:rPr>
              <w:t xml:space="preserve"> </w:t>
            </w:r>
            <w:r w:rsidRPr="00E77309">
              <w:rPr>
                <w:rStyle w:val="fontstyle01"/>
                <w:b/>
              </w:rPr>
              <w:t xml:space="preserve"> -</w:t>
            </w:r>
            <w:proofErr w:type="gramEnd"/>
            <w:r w:rsidRPr="00E77309">
              <w:rPr>
                <w:rStyle w:val="fontstyle01"/>
                <w:b/>
              </w:rPr>
              <w:t xml:space="preserve"> dimensões 200 x 200m.</w:t>
            </w:r>
            <w:r>
              <w:rPr>
                <w:rStyle w:val="fontstyle01"/>
              </w:rPr>
              <w:t xml:space="preserve"> *</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r w:rsidR="006B4974" w:rsidRPr="009A087C" w:rsidTr="00655DF3">
        <w:tc>
          <w:tcPr>
            <w:tcW w:w="803" w:type="dxa"/>
          </w:tcPr>
          <w:p w:rsidR="006B4974" w:rsidRDefault="006B4974" w:rsidP="00655DF3">
            <w:pPr>
              <w:jc w:val="center"/>
              <w:rPr>
                <w:rFonts w:ascii="Arial" w:hAnsi="Arial" w:cs="Arial"/>
                <w:lang w:eastAsia="en-US"/>
              </w:rPr>
            </w:pPr>
            <w:r>
              <w:rPr>
                <w:rFonts w:ascii="Arial" w:hAnsi="Arial" w:cs="Arial"/>
                <w:lang w:eastAsia="en-US"/>
              </w:rPr>
              <w:t>11</w:t>
            </w:r>
          </w:p>
        </w:tc>
        <w:tc>
          <w:tcPr>
            <w:tcW w:w="1116" w:type="dxa"/>
          </w:tcPr>
          <w:p w:rsidR="006B4974" w:rsidRDefault="006B4974" w:rsidP="00655DF3">
            <w:pPr>
              <w:jc w:val="center"/>
              <w:rPr>
                <w:rFonts w:ascii="Arial" w:hAnsi="Arial" w:cs="Arial"/>
                <w:lang w:eastAsia="en-US"/>
              </w:rPr>
            </w:pPr>
            <w:r>
              <w:rPr>
                <w:rFonts w:ascii="Arial" w:hAnsi="Arial" w:cs="Arial"/>
                <w:lang w:eastAsia="en-US"/>
              </w:rPr>
              <w:t>21</w:t>
            </w:r>
          </w:p>
        </w:tc>
        <w:tc>
          <w:tcPr>
            <w:tcW w:w="876" w:type="dxa"/>
          </w:tcPr>
          <w:p w:rsidR="006B4974" w:rsidRDefault="006B4974" w:rsidP="00655DF3">
            <w:pPr>
              <w:jc w:val="center"/>
              <w:rPr>
                <w:rFonts w:ascii="Arial" w:hAnsi="Arial" w:cs="Arial"/>
                <w:lang w:eastAsia="en-US"/>
              </w:rPr>
            </w:pPr>
            <w:r>
              <w:rPr>
                <w:rFonts w:ascii="Arial" w:hAnsi="Arial" w:cs="Arial"/>
                <w:lang w:eastAsia="en-US"/>
              </w:rPr>
              <w:t>Unid.</w:t>
            </w:r>
          </w:p>
        </w:tc>
        <w:tc>
          <w:tcPr>
            <w:tcW w:w="4186" w:type="dxa"/>
          </w:tcPr>
          <w:p w:rsidR="006B4974" w:rsidRDefault="006B4974" w:rsidP="00655DF3">
            <w:pPr>
              <w:jc w:val="both"/>
              <w:rPr>
                <w:rFonts w:ascii="Arial" w:hAnsi="Arial" w:cs="Arial"/>
                <w:lang w:eastAsia="en-US"/>
              </w:rPr>
            </w:pPr>
            <w:r w:rsidRPr="00E77309">
              <w:rPr>
                <w:rStyle w:val="fontstyle01"/>
                <w:b/>
              </w:rPr>
              <w:t>Luminárias tipo LED com 2W de potência.</w:t>
            </w:r>
            <w:r>
              <w:rPr>
                <w:rStyle w:val="fontstyle01"/>
              </w:rPr>
              <w:t xml:space="preserve"> Blocos autônomos para a iluminação de emergência de 2W. Especificações: Intensidade máxima do ponto de luz (</w:t>
            </w:r>
            <w:proofErr w:type="spellStart"/>
            <w:r>
              <w:rPr>
                <w:rStyle w:val="fontstyle01"/>
              </w:rPr>
              <w:t>cd</w:t>
            </w:r>
            <w:proofErr w:type="spellEnd"/>
            <w:r>
              <w:rPr>
                <w:rStyle w:val="fontstyle01"/>
              </w:rPr>
              <w:t>): 400; Iluminação ao nível do piso (</w:t>
            </w:r>
            <w:proofErr w:type="spellStart"/>
            <w:r>
              <w:rPr>
                <w:rStyle w:val="fontstyle01"/>
              </w:rPr>
              <w:t>cd</w:t>
            </w:r>
            <w:proofErr w:type="spellEnd"/>
            <w:r>
              <w:rPr>
                <w:rStyle w:val="fontstyle01"/>
              </w:rPr>
              <w:t xml:space="preserve">/m²): 64; Tipo de luminárias: Bloco autônomo com fonte de energia própria; Autonomia por sistema de bateria: mín. 60 minutos; Tipo de lâmpada: 30 </w:t>
            </w:r>
            <w:proofErr w:type="spellStart"/>
            <w:r>
              <w:rPr>
                <w:rStyle w:val="fontstyle01"/>
              </w:rPr>
              <w:t>LEDs</w:t>
            </w:r>
            <w:proofErr w:type="spellEnd"/>
            <w:r>
              <w:rPr>
                <w:rStyle w:val="fontstyle01"/>
              </w:rPr>
              <w:t>; Potência (W): 2;</w:t>
            </w:r>
            <w:r>
              <w:t xml:space="preserve"> </w:t>
            </w:r>
            <w:r>
              <w:rPr>
                <w:rStyle w:val="fontstyle01"/>
              </w:rPr>
              <w:t xml:space="preserve">Alimentação: 110/220V (automático) Fluxo Luminoso: Mínimo 360 </w:t>
            </w:r>
            <w:proofErr w:type="spellStart"/>
            <w:r>
              <w:rPr>
                <w:rStyle w:val="fontstyle01"/>
              </w:rPr>
              <w:t>lm</w:t>
            </w:r>
            <w:proofErr w:type="spellEnd"/>
            <w:r>
              <w:rPr>
                <w:rStyle w:val="fontstyle01"/>
              </w:rPr>
              <w:t xml:space="preserve"> e máximo 720 </w:t>
            </w:r>
            <w:proofErr w:type="spellStart"/>
            <w:r>
              <w:rPr>
                <w:rStyle w:val="fontstyle01"/>
              </w:rPr>
              <w:t>lm</w:t>
            </w:r>
            <w:proofErr w:type="spellEnd"/>
            <w:r>
              <w:rPr>
                <w:rStyle w:val="fontstyle01"/>
              </w:rPr>
              <w:t>.</w:t>
            </w:r>
          </w:p>
        </w:tc>
        <w:tc>
          <w:tcPr>
            <w:tcW w:w="1043" w:type="dxa"/>
          </w:tcPr>
          <w:p w:rsidR="006B4974" w:rsidRPr="005E3A01" w:rsidRDefault="006B4974" w:rsidP="00655DF3">
            <w:pPr>
              <w:jc w:val="center"/>
              <w:rPr>
                <w:rFonts w:ascii="Arial" w:hAnsi="Arial" w:cs="Arial"/>
                <w:lang w:eastAsia="en-US"/>
              </w:rPr>
            </w:pPr>
          </w:p>
        </w:tc>
        <w:tc>
          <w:tcPr>
            <w:tcW w:w="1043" w:type="dxa"/>
            <w:shd w:val="clear" w:color="auto" w:fill="auto"/>
          </w:tcPr>
          <w:p w:rsidR="006B4974" w:rsidRPr="005E3A01" w:rsidRDefault="006B4974" w:rsidP="00655DF3">
            <w:pPr>
              <w:spacing w:after="160" w:line="256" w:lineRule="auto"/>
              <w:jc w:val="center"/>
              <w:rPr>
                <w:rFonts w:ascii="Arial" w:hAnsi="Arial" w:cs="Arial"/>
                <w:lang w:eastAsia="en-US"/>
              </w:rPr>
            </w:pPr>
          </w:p>
        </w:tc>
      </w:tr>
    </w:tbl>
    <w:p w:rsidR="001A6385" w:rsidRDefault="001A6385" w:rsidP="001A6385">
      <w:pPr>
        <w:spacing w:after="160" w:line="300" w:lineRule="auto"/>
        <w:jc w:val="both"/>
        <w:rPr>
          <w:rFonts w:ascii="Arial" w:hAnsi="Arial" w:cs="Arial"/>
          <w:bCs/>
          <w:sz w:val="24"/>
          <w:szCs w:val="24"/>
        </w:rPr>
      </w:pPr>
      <w:r w:rsidRPr="004654A2">
        <w:rPr>
          <w:rFonts w:ascii="Arial" w:hAnsi="Arial" w:cs="Arial"/>
          <w:sz w:val="24"/>
          <w:szCs w:val="24"/>
        </w:rPr>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655DF3" w:rsidRDefault="00655DF3" w:rsidP="00655DF3">
      <w:pPr>
        <w:rPr>
          <w:rFonts w:ascii="Arial" w:hAnsi="Arial" w:cs="Arial"/>
          <w:sz w:val="24"/>
          <w:szCs w:val="24"/>
        </w:rPr>
      </w:pPr>
      <w:r>
        <w:rPr>
          <w:rFonts w:ascii="Arial" w:hAnsi="Arial" w:cs="Arial"/>
          <w:sz w:val="24"/>
          <w:szCs w:val="24"/>
        </w:rPr>
        <w:t>1.3.</w:t>
      </w:r>
      <w:r w:rsidRPr="00655DF3">
        <w:rPr>
          <w:rFonts w:ascii="Arial" w:hAnsi="Arial" w:cs="Arial"/>
          <w:sz w:val="24"/>
          <w:szCs w:val="24"/>
        </w:rPr>
        <w:t>Para a aquisição e prestação de serviço de Sinalização de emergência, Luminária tipo LED e Extintores, o orçamento deve ir incluído com instalação nos locais que serão indicados pelo setor de compras. Transporte, alimentação e hospedagem são responsabilidade do contratante</w:t>
      </w:r>
      <w:r>
        <w:rPr>
          <w:rFonts w:ascii="Arial" w:hAnsi="Arial" w:cs="Arial"/>
          <w:sz w:val="24"/>
          <w:szCs w:val="24"/>
        </w:rPr>
        <w:t>.</w:t>
      </w:r>
    </w:p>
    <w:p w:rsidR="007C2023" w:rsidRPr="00655DF3" w:rsidRDefault="007C2023" w:rsidP="00655DF3">
      <w:pPr>
        <w:rPr>
          <w:rFonts w:ascii="Arial" w:hAnsi="Arial" w:cs="Arial"/>
          <w:bCs/>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2.</w:t>
      </w:r>
      <w:r w:rsidR="00645805">
        <w:rPr>
          <w:rFonts w:ascii="Arial" w:hAnsi="Arial" w:cs="Arial"/>
          <w:sz w:val="24"/>
          <w:szCs w:val="24"/>
        </w:rPr>
        <w:t>1</w:t>
      </w:r>
      <w:r w:rsidRPr="004654A2">
        <w:rPr>
          <w:rFonts w:ascii="Arial" w:hAnsi="Arial" w:cs="Arial"/>
          <w:sz w:val="24"/>
          <w:szCs w:val="24"/>
        </w:rPr>
        <w:t>. Justifica-se a contratação de empresa</w:t>
      </w:r>
      <w:r w:rsidR="007C2023">
        <w:rPr>
          <w:rFonts w:ascii="Arial" w:hAnsi="Arial" w:cs="Arial"/>
          <w:sz w:val="24"/>
          <w:szCs w:val="24"/>
        </w:rPr>
        <w:t xml:space="preserve"> </w:t>
      </w:r>
      <w:r w:rsidRPr="004654A2">
        <w:rPr>
          <w:rFonts w:ascii="Arial" w:hAnsi="Arial" w:cs="Arial"/>
          <w:sz w:val="24"/>
          <w:szCs w:val="24"/>
        </w:rPr>
        <w:t>especializada para</w:t>
      </w:r>
      <w:r>
        <w:rPr>
          <w:rFonts w:ascii="Arial" w:hAnsi="Arial" w:cs="Arial"/>
          <w:sz w:val="24"/>
          <w:szCs w:val="24"/>
        </w:rPr>
        <w:t xml:space="preserve"> </w:t>
      </w:r>
      <w:bookmarkStart w:id="1" w:name="_GoBack"/>
      <w:r w:rsidR="006B4974"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bookmarkEnd w:id="1"/>
      <w:r w:rsidR="007C2023">
        <w:rPr>
          <w:rFonts w:ascii="Arial" w:hAnsi="Arial" w:cs="Arial"/>
        </w:rPr>
        <w:t>,</w:t>
      </w:r>
      <w:r w:rsidR="001075DD">
        <w:rPr>
          <w:rFonts w:ascii="Arial" w:hAnsi="Arial" w:cs="Arial"/>
        </w:rPr>
        <w:t xml:space="preserv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645805">
        <w:rPr>
          <w:rFonts w:ascii="Arial" w:hAnsi="Arial" w:cs="Arial"/>
          <w:sz w:val="24"/>
          <w:szCs w:val="24"/>
        </w:rPr>
        <w:t>Administração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 xml:space="preserve">está previsto para o início da execução do </w:t>
      </w:r>
      <w:r w:rsidR="006B4974">
        <w:rPr>
          <w:color w:val="auto"/>
          <w:sz w:val="24"/>
          <w:szCs w:val="24"/>
        </w:rPr>
        <w:t>serviço</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lastRenderedPageBreak/>
        <w:t xml:space="preserve">5.3. O prazo de entrega da </w:t>
      </w:r>
      <w:r w:rsidR="006B4974"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Arial" w:hAnsi="Arial" w:cs="Arial"/>
          <w:sz w:val="24"/>
          <w:szCs w:val="24"/>
        </w:rPr>
        <w:t xml:space="preserv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t>5.6. A</w:t>
      </w:r>
      <w:r w:rsidRPr="004654A2">
        <w:rPr>
          <w:bCs/>
          <w:color w:val="auto"/>
          <w:sz w:val="24"/>
          <w:szCs w:val="24"/>
        </w:rPr>
        <w:t xml:space="preserve">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sidR="006B4974">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lastRenderedPageBreak/>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5" w:name="art120"/>
      <w:bookmarkEnd w:id="5"/>
      <w:r w:rsidRPr="004654A2">
        <w:rPr>
          <w:color w:val="auto"/>
          <w:sz w:val="24"/>
          <w:szCs w:val="24"/>
        </w:rPr>
        <w:lastRenderedPageBreak/>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6.10. As comunicações entre a Administração e o(a) contratado(a) devem ser realizadas por escrito sempre que o ato exigir tal formalidade, admitindo-se, 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6B4974" w:rsidRPr="00583030">
        <w:rPr>
          <w:rFonts w:ascii="Arial" w:hAnsi="Arial" w:cs="Arial"/>
          <w:sz w:val="24"/>
          <w:szCs w:val="24"/>
        </w:rPr>
        <w:t>Contratação de pessoa jurídica para de aquisição e prestação de serviços de Sinalização de emergência, Luminária tipo LED e Extintores, para a Secretaria de Municipal de Educação, Esporte, Lazer Cultura e Turismo</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6B4974" w:rsidRPr="00583030">
        <w:rPr>
          <w:sz w:val="24"/>
          <w:szCs w:val="24"/>
        </w:rPr>
        <w:t>Contratação de pessoa jurídica para de aquisição e prestação de serviços de Sinalização de emergência, Luminária tipo LED e Extintores, para a Secretaria de Municipal de Educação, Esporte, Lazer Cultura e Turismo</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7.3. O pagamento somente será realizado mediante a efetiva </w:t>
      </w:r>
      <w:r w:rsidR="006B4974" w:rsidRPr="00594179">
        <w:rPr>
          <w:sz w:val="24"/>
          <w:szCs w:val="24"/>
        </w:rPr>
        <w:t>prestação de serviço de recarga de extintor e aquisição de Placas, Luminárias de emergência e Extintores, para a Secretaria de Municipal de Administraçã</w:t>
      </w:r>
      <w:r w:rsidR="006B4974">
        <w:rPr>
          <w:sz w:val="24"/>
          <w:szCs w:val="24"/>
        </w:rPr>
        <w:t>o</w:t>
      </w:r>
      <w:r>
        <w:rPr>
          <w:color w:val="auto"/>
          <w:sz w:val="24"/>
          <w:szCs w:val="24"/>
        </w:rPr>
        <w:t xml:space="preserve">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7.14. Constatando-se a situação de irregularidade do(a) Contratado(a), será providenciada sua advertência, por escrito, para que, no prazo de 05 (cinco) dias 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lastRenderedPageBreak/>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8.3.2. Microempreendedor Individual – MEI: Certificado da Condição de Microempreendedor Individual – CCMEI;</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w:t>
      </w:r>
      <w:r w:rsidR="00CA0ABE">
        <w:rPr>
          <w:rFonts w:ascii="Arial" w:hAnsi="Arial" w:cs="Arial"/>
          <w:sz w:val="24"/>
          <w:szCs w:val="24"/>
        </w:rPr>
        <w:t>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lastRenderedPageBreak/>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Pr="0080289B">
        <w:rPr>
          <w:rFonts w:ascii="Arial" w:hAnsi="Arial" w:cs="Arial"/>
          <w:sz w:val="24"/>
          <w:szCs w:val="24"/>
        </w:rPr>
        <w:t>de contratação</w:t>
      </w:r>
      <w:r>
        <w:rPr>
          <w:rFonts w:ascii="Arial" w:hAnsi="Arial" w:cs="Arial"/>
          <w:sz w:val="24"/>
          <w:szCs w:val="24"/>
        </w:rPr>
        <w:t xml:space="preserve"> de </w:t>
      </w:r>
      <w:r w:rsidR="00CA0ABE" w:rsidRPr="00594179">
        <w:rPr>
          <w:rFonts w:ascii="Arial" w:hAnsi="Arial" w:cs="Arial"/>
          <w:sz w:val="24"/>
          <w:szCs w:val="24"/>
        </w:rPr>
        <w:t>prestação de serviço de recarga de extintor e aquisição de Placas, Luminárias de emergência e Extintores, para a Secretaria de Municipal de Administração</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8.5.1. Registro ou inscrição no Conselho Regional </w:t>
      </w:r>
      <w:r w:rsidR="00CA0ABE">
        <w:rPr>
          <w:rFonts w:ascii="Arial" w:hAnsi="Arial" w:cs="Arial"/>
          <w:sz w:val="24"/>
          <w:szCs w:val="24"/>
        </w:rPr>
        <w:t>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8.7. Caso o(a) licitante seja considerado isento dos tributos estaduais ou distritais relacionados ao objeto, deverá comprovar tal condição mediante a apresentação de certidão ou declaração da Fazenda respectiva do seu domicílio ou sede, ou </w:t>
      </w:r>
      <w:r w:rsidRPr="004654A2">
        <w:rPr>
          <w:rFonts w:ascii="Arial" w:hAnsi="Arial" w:cs="Arial"/>
          <w:sz w:val="24"/>
          <w:szCs w:val="24"/>
        </w:rPr>
        <w:lastRenderedPageBreak/>
        <w:t>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8.8.1. </w:t>
      </w:r>
      <w:r w:rsidR="00CA0ABE" w:rsidRPr="004654A2">
        <w:rPr>
          <w:rFonts w:ascii="Arial" w:hAnsi="Arial" w:cs="Arial"/>
          <w:sz w:val="24"/>
          <w:szCs w:val="24"/>
        </w:rPr>
        <w:t>Complementação</w:t>
      </w:r>
      <w:r w:rsidRPr="004654A2">
        <w:rPr>
          <w:rFonts w:ascii="Arial" w:hAnsi="Arial" w:cs="Arial"/>
          <w:sz w:val="24"/>
          <w:szCs w:val="24"/>
        </w:rPr>
        <w:t xml:space="preserve"> de informações acerca dos documentos já apresentados pelo(a)(s) licitante(s) e desde que necessária para apurar fatos existentes à época da abertura do certame;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8.8.2. </w:t>
      </w:r>
      <w:r w:rsidR="00CA0ABE" w:rsidRPr="004654A2">
        <w:rPr>
          <w:rFonts w:ascii="Arial" w:hAnsi="Arial" w:cs="Arial"/>
          <w:sz w:val="24"/>
          <w:szCs w:val="24"/>
        </w:rPr>
        <w:t>Atualização</w:t>
      </w:r>
      <w:r w:rsidRPr="004654A2">
        <w:rPr>
          <w:rFonts w:ascii="Arial" w:hAnsi="Arial" w:cs="Arial"/>
          <w:sz w:val="24"/>
          <w:szCs w:val="24"/>
        </w:rPr>
        <w:t xml:space="preserve">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8.9.1. </w:t>
      </w:r>
      <w:r w:rsidR="00CA0ABE" w:rsidRPr="004654A2">
        <w:rPr>
          <w:rFonts w:ascii="Arial" w:hAnsi="Arial" w:cs="Arial"/>
          <w:sz w:val="24"/>
          <w:szCs w:val="24"/>
        </w:rPr>
        <w:t>Apresentada</w:t>
      </w:r>
      <w:r w:rsidRPr="004654A2">
        <w:rPr>
          <w:rFonts w:ascii="Arial" w:hAnsi="Arial" w:cs="Arial"/>
          <w:sz w:val="24"/>
          <w:szCs w:val="24"/>
        </w:rPr>
        <w:t xml:space="preserve"> em original, por cópia ou por qualquer outro meio expressamente admitido pela Administração;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8.9.2. </w:t>
      </w:r>
      <w:r w:rsidR="00CA0ABE" w:rsidRPr="004654A2">
        <w:rPr>
          <w:rFonts w:ascii="Arial" w:hAnsi="Arial" w:cs="Arial"/>
          <w:sz w:val="24"/>
          <w:szCs w:val="24"/>
        </w:rPr>
        <w:t>Substituída</w:t>
      </w:r>
      <w:r w:rsidRPr="004654A2">
        <w:rPr>
          <w:rFonts w:ascii="Arial" w:hAnsi="Arial" w:cs="Arial"/>
          <w:sz w:val="24"/>
          <w:szCs w:val="24"/>
        </w:rPr>
        <w:t xml:space="preserve">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Pr="00972FE4">
        <w:rPr>
          <w:rFonts w:ascii="Arial" w:hAnsi="Arial" w:cs="Arial"/>
          <w:sz w:val="24"/>
          <w:szCs w:val="24"/>
        </w:rPr>
        <w:t xml:space="preserve">R$ </w:t>
      </w:r>
      <w:r w:rsidR="00FF27D7">
        <w:rPr>
          <w:rFonts w:ascii="Arial" w:hAnsi="Arial" w:cs="Arial"/>
          <w:sz w:val="24"/>
          <w:szCs w:val="24"/>
        </w:rPr>
        <w:t>4.776,00(quatro mil, setecentos e setenta e seis</w:t>
      </w:r>
      <w:r>
        <w:rPr>
          <w:rFonts w:ascii="Arial" w:hAnsi="Arial" w:cs="Arial"/>
          <w:sz w:val="24"/>
          <w:szCs w:val="24"/>
        </w:rPr>
        <w:t>).</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lastRenderedPageBreak/>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 O prazo de garantia </w:t>
      </w:r>
      <w:r>
        <w:rPr>
          <w:rFonts w:ascii="Arial" w:hAnsi="Arial" w:cs="Arial"/>
          <w:sz w:val="24"/>
          <w:szCs w:val="24"/>
        </w:rPr>
        <w:t xml:space="preserve">contratual da </w:t>
      </w:r>
      <w:r w:rsidR="0032782B" w:rsidRPr="0032782B">
        <w:rPr>
          <w:rFonts w:ascii="Arial" w:hAnsi="Arial" w:cs="Arial"/>
          <w:sz w:val="22"/>
          <w:szCs w:val="22"/>
        </w:rPr>
        <w:t>Contratação de pessoa jurídica para de aquisição e prestação de serviços de Sinalização de emergência, Luminária tipo LED e Extintores, para a Secretaria de Municipal de Educação, Esporte, Lazer Cultura e Turismo</w:t>
      </w:r>
      <w:r w:rsidR="0032782B">
        <w:rPr>
          <w:rFonts w:ascii="Arial" w:hAnsi="Arial" w:cs="Arial"/>
        </w:rPr>
        <w:t xml:space="preserve">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972FE4" w:rsidRDefault="00972FE4" w:rsidP="001A6385">
      <w:pPr>
        <w:tabs>
          <w:tab w:val="left" w:pos="2268"/>
        </w:tabs>
        <w:spacing w:after="160" w:line="300" w:lineRule="auto"/>
        <w:jc w:val="both"/>
        <w:rPr>
          <w:rFonts w:ascii="Arial" w:hAnsi="Arial" w:cs="Arial"/>
          <w:sz w:val="24"/>
          <w:szCs w:val="24"/>
        </w:rPr>
      </w:pPr>
    </w:p>
    <w:p w:rsidR="00972FE4" w:rsidRDefault="00972FE4" w:rsidP="001A6385">
      <w:pPr>
        <w:tabs>
          <w:tab w:val="left" w:pos="2268"/>
        </w:tabs>
        <w:spacing w:after="160" w:line="300" w:lineRule="auto"/>
        <w:jc w:val="both"/>
        <w:rPr>
          <w:rFonts w:ascii="Arial" w:hAnsi="Arial" w:cs="Arial"/>
          <w:sz w:val="24"/>
          <w:szCs w:val="24"/>
        </w:rPr>
      </w:pP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32782B">
        <w:rPr>
          <w:rFonts w:ascii="Arial" w:hAnsi="Arial" w:cs="Arial"/>
          <w:sz w:val="24"/>
          <w:szCs w:val="24"/>
        </w:rPr>
        <w:t xml:space="preserve">       Santo Antônio do Grama, 13</w:t>
      </w:r>
      <w:r>
        <w:rPr>
          <w:rFonts w:ascii="Arial" w:hAnsi="Arial" w:cs="Arial"/>
          <w:sz w:val="24"/>
          <w:szCs w:val="24"/>
        </w:rPr>
        <w:t xml:space="preserve"> de</w:t>
      </w:r>
      <w:r w:rsidR="00972FE4">
        <w:rPr>
          <w:rFonts w:ascii="Arial" w:hAnsi="Arial" w:cs="Arial"/>
          <w:sz w:val="24"/>
          <w:szCs w:val="24"/>
        </w:rPr>
        <w:t xml:space="preserve"> </w:t>
      </w:r>
      <w:r w:rsidR="0032782B">
        <w:rPr>
          <w:rFonts w:ascii="Arial" w:hAnsi="Arial" w:cs="Arial"/>
          <w:sz w:val="24"/>
          <w:szCs w:val="24"/>
        </w:rPr>
        <w:t xml:space="preserve">agosto </w:t>
      </w:r>
      <w:r>
        <w:rPr>
          <w:rFonts w:ascii="Arial" w:hAnsi="Arial" w:cs="Arial"/>
          <w:sz w:val="24"/>
          <w:szCs w:val="24"/>
        </w:rPr>
        <w:t>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32782B" w:rsidRDefault="0032782B" w:rsidP="001A6385">
      <w:pPr>
        <w:tabs>
          <w:tab w:val="left" w:pos="2268"/>
        </w:tabs>
        <w:jc w:val="center"/>
        <w:rPr>
          <w:rFonts w:ascii="Arial" w:hAnsi="Arial" w:cs="Arial"/>
          <w:b/>
        </w:rPr>
      </w:pPr>
      <w:r>
        <w:rPr>
          <w:rFonts w:ascii="Arial" w:hAnsi="Arial" w:cs="Arial"/>
          <w:b/>
        </w:rPr>
        <w:t xml:space="preserve">Maria das Graças </w:t>
      </w:r>
      <w:proofErr w:type="spellStart"/>
      <w:r>
        <w:rPr>
          <w:rFonts w:ascii="Arial" w:hAnsi="Arial" w:cs="Arial"/>
          <w:b/>
        </w:rPr>
        <w:t>Zinato</w:t>
      </w:r>
      <w:proofErr w:type="spellEnd"/>
    </w:p>
    <w:p w:rsidR="001A6385" w:rsidRDefault="001A6385" w:rsidP="001A6385">
      <w:pPr>
        <w:tabs>
          <w:tab w:val="left" w:pos="2268"/>
        </w:tabs>
        <w:jc w:val="center"/>
        <w:rPr>
          <w:rFonts w:ascii="Arial" w:hAnsi="Arial" w:cs="Arial"/>
          <w:b/>
        </w:rPr>
      </w:pPr>
      <w:r>
        <w:rPr>
          <w:rFonts w:ascii="Arial" w:hAnsi="Arial" w:cs="Arial"/>
          <w:b/>
        </w:rPr>
        <w:t xml:space="preserve">Secretaria Municipal de </w:t>
      </w:r>
      <w:r w:rsidR="0032782B">
        <w:rPr>
          <w:rFonts w:ascii="Arial" w:hAnsi="Arial" w:cs="Arial"/>
          <w:b/>
        </w:rPr>
        <w:t>Educação, Esporte, Lazer, Cultura e Turismo</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0E6" w:rsidRDefault="003F10E6" w:rsidP="001A6385">
      <w:r>
        <w:separator/>
      </w:r>
    </w:p>
  </w:endnote>
  <w:endnote w:type="continuationSeparator" w:id="0">
    <w:p w:rsidR="003F10E6" w:rsidRDefault="003F10E6"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0E6" w:rsidRDefault="003F10E6" w:rsidP="001A6385">
      <w:r>
        <w:separator/>
      </w:r>
    </w:p>
  </w:footnote>
  <w:footnote w:type="continuationSeparator" w:id="0">
    <w:p w:rsidR="003F10E6" w:rsidRDefault="003F10E6"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DF3" w:rsidRPr="005D50B3" w:rsidRDefault="00655DF3"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655DF3" w:rsidRDefault="00655DF3" w:rsidP="001A6385">
    <w:pPr>
      <w:pStyle w:val="Cabealho"/>
    </w:pPr>
  </w:p>
  <w:p w:rsidR="00655DF3" w:rsidRDefault="00655DF3" w:rsidP="001A6385">
    <w:pPr>
      <w:pStyle w:val="Cabealho"/>
    </w:pPr>
  </w:p>
  <w:p w:rsidR="00655DF3" w:rsidRDefault="00655DF3" w:rsidP="001A6385">
    <w:pPr>
      <w:pStyle w:val="Cabealho"/>
    </w:pPr>
  </w:p>
  <w:p w:rsidR="00655DF3" w:rsidRDefault="00655DF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570D0"/>
    <w:rsid w:val="001075DD"/>
    <w:rsid w:val="00134294"/>
    <w:rsid w:val="00146CE9"/>
    <w:rsid w:val="001A18DE"/>
    <w:rsid w:val="001A6385"/>
    <w:rsid w:val="002960C9"/>
    <w:rsid w:val="0032782B"/>
    <w:rsid w:val="00330298"/>
    <w:rsid w:val="003D51BD"/>
    <w:rsid w:val="003F10E6"/>
    <w:rsid w:val="004F22E9"/>
    <w:rsid w:val="00583030"/>
    <w:rsid w:val="00594179"/>
    <w:rsid w:val="005C41A7"/>
    <w:rsid w:val="00604209"/>
    <w:rsid w:val="00645805"/>
    <w:rsid w:val="00655DF3"/>
    <w:rsid w:val="00673970"/>
    <w:rsid w:val="00683392"/>
    <w:rsid w:val="006B4974"/>
    <w:rsid w:val="00774E6C"/>
    <w:rsid w:val="007B305B"/>
    <w:rsid w:val="007C2023"/>
    <w:rsid w:val="007F0CC3"/>
    <w:rsid w:val="008D789E"/>
    <w:rsid w:val="008F5D42"/>
    <w:rsid w:val="00972FE4"/>
    <w:rsid w:val="009A794E"/>
    <w:rsid w:val="00A11961"/>
    <w:rsid w:val="00A16D99"/>
    <w:rsid w:val="00A96A13"/>
    <w:rsid w:val="00CA0ABE"/>
    <w:rsid w:val="00CB196A"/>
    <w:rsid w:val="00CD07CF"/>
    <w:rsid w:val="00D16B61"/>
    <w:rsid w:val="00E326B3"/>
    <w:rsid w:val="00E34646"/>
    <w:rsid w:val="00E56C37"/>
    <w:rsid w:val="00EE18FD"/>
    <w:rsid w:val="00F24F43"/>
    <w:rsid w:val="00FF27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 w:type="character" w:customStyle="1" w:styleId="fontstyle01">
    <w:name w:val="fontstyle01"/>
    <w:basedOn w:val="Fontepargpadro"/>
    <w:rsid w:val="000570D0"/>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42</Pages>
  <Words>12485</Words>
  <Characters>67425</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3</cp:revision>
  <cp:lastPrinted>2024-05-06T13:34:00Z</cp:lastPrinted>
  <dcterms:created xsi:type="dcterms:W3CDTF">2024-08-21T19:31:00Z</dcterms:created>
  <dcterms:modified xsi:type="dcterms:W3CDTF">2024-08-21T19:31:00Z</dcterms:modified>
</cp:coreProperties>
</file>