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DD8" w:rsidRPr="0092798C" w:rsidRDefault="00755DD8" w:rsidP="0041534D">
      <w:pPr>
        <w:pStyle w:val="PargrafodaLista"/>
        <w:jc w:val="center"/>
        <w:rPr>
          <w:rFonts w:ascii="Arial" w:hAnsi="Arial" w:cs="Arial"/>
          <w:b/>
        </w:rPr>
      </w:pPr>
      <w:r w:rsidRPr="0092798C">
        <w:rPr>
          <w:rFonts w:ascii="Arial" w:hAnsi="Arial" w:cs="Arial"/>
          <w:b/>
        </w:rPr>
        <w:t>ANEXO I</w:t>
      </w:r>
    </w:p>
    <w:p w:rsidR="0041534D" w:rsidRPr="0092798C" w:rsidRDefault="00755DD8" w:rsidP="0041534D">
      <w:pPr>
        <w:pStyle w:val="PargrafodaLista"/>
        <w:jc w:val="center"/>
        <w:rPr>
          <w:rFonts w:ascii="Arial" w:hAnsi="Arial" w:cs="Arial"/>
          <w:b/>
        </w:rPr>
      </w:pPr>
      <w:r w:rsidRPr="0092798C">
        <w:rPr>
          <w:rFonts w:ascii="Arial" w:hAnsi="Arial" w:cs="Arial"/>
          <w:b/>
        </w:rPr>
        <w:t>TERMO DE REFERÊNCIA - TR</w:t>
      </w:r>
    </w:p>
    <w:p w:rsidR="0041534D" w:rsidRPr="0092798C" w:rsidRDefault="0041534D" w:rsidP="0041534D">
      <w:pPr>
        <w:pStyle w:val="PargrafodaLista"/>
        <w:jc w:val="both"/>
        <w:rPr>
          <w:rFonts w:ascii="Arial" w:hAnsi="Arial" w:cs="Arial"/>
        </w:rPr>
      </w:pPr>
    </w:p>
    <w:p w:rsidR="00735A3D" w:rsidRPr="003F2885" w:rsidRDefault="00735A3D" w:rsidP="00BC5081">
      <w:pPr>
        <w:pStyle w:val="PargrafodaLista"/>
        <w:numPr>
          <w:ilvl w:val="0"/>
          <w:numId w:val="2"/>
        </w:numPr>
        <w:pBdr>
          <w:top w:val="single" w:sz="4" w:space="1" w:color="auto"/>
          <w:left w:val="single" w:sz="4" w:space="4" w:color="auto"/>
          <w:bottom w:val="single" w:sz="4" w:space="1" w:color="auto"/>
          <w:right w:val="single" w:sz="4" w:space="4" w:color="auto"/>
        </w:pBdr>
        <w:jc w:val="both"/>
        <w:rPr>
          <w:rFonts w:ascii="Arial" w:hAnsi="Arial" w:cs="Arial"/>
          <w:b/>
        </w:rPr>
      </w:pPr>
      <w:r w:rsidRPr="003F2885">
        <w:rPr>
          <w:rFonts w:ascii="Arial" w:hAnsi="Arial" w:cs="Arial"/>
          <w:b/>
        </w:rPr>
        <w:t>DA DEFINIÇÃO DO OBJETO</w:t>
      </w:r>
    </w:p>
    <w:p w:rsidR="002A6D73" w:rsidRDefault="002A6D73" w:rsidP="002A6D73">
      <w:pPr>
        <w:pStyle w:val="PargrafodaLista"/>
        <w:ind w:left="360"/>
        <w:jc w:val="both"/>
        <w:rPr>
          <w:rFonts w:ascii="Arial" w:hAnsi="Arial" w:cs="Arial"/>
          <w:sz w:val="24"/>
          <w:szCs w:val="24"/>
        </w:rPr>
      </w:pPr>
    </w:p>
    <w:p w:rsidR="00204EAB" w:rsidRPr="00204EAB" w:rsidRDefault="00204EAB" w:rsidP="00204EAB">
      <w:pPr>
        <w:rPr>
          <w:rFonts w:ascii="Arial" w:eastAsia="Arial Unicode MS" w:hAnsi="Arial" w:cs="Arial"/>
          <w:bCs/>
        </w:rPr>
      </w:pPr>
      <w:r w:rsidRPr="00204EAB">
        <w:rPr>
          <w:rFonts w:ascii="Arial" w:eastAsia="Arial Unicode MS" w:hAnsi="Arial" w:cs="Arial"/>
          <w:bCs/>
        </w:rPr>
        <w:t>O presente certame tem por objeto o Registro de Preços para futura e eventual aquisição de suplementos alimentares, fórmulas infantis e leites especiais, destinados à manutenção das atividades da Secretaria Municipal de Saúde, conforme demanda, de acordo com as especificações estabelecidas no Termo de Referência, edital e seus anexos. Todos os documentos vinculados à proposta especificada no objeto integram o presente instrumento convocatório.</w:t>
      </w:r>
    </w:p>
    <w:p w:rsidR="0016012D" w:rsidRDefault="0016012D" w:rsidP="0016012D">
      <w:pPr>
        <w:pStyle w:val="PargrafodaLista"/>
        <w:jc w:val="both"/>
        <w:rPr>
          <w:rFonts w:ascii="Arial" w:hAnsi="Arial" w:cs="Arial"/>
          <w:sz w:val="24"/>
          <w:szCs w:val="24"/>
        </w:rPr>
      </w:pPr>
    </w:p>
    <w:p w:rsidR="002C136D" w:rsidRPr="0092798C" w:rsidRDefault="002C136D" w:rsidP="00B736B2">
      <w:pPr>
        <w:pStyle w:val="PargrafodaLista"/>
        <w:numPr>
          <w:ilvl w:val="1"/>
          <w:numId w:val="2"/>
        </w:numPr>
        <w:jc w:val="both"/>
        <w:rPr>
          <w:rFonts w:ascii="Arial" w:hAnsi="Arial" w:cs="Arial"/>
          <w:b/>
        </w:rPr>
      </w:pPr>
      <w:r w:rsidRPr="0092798C">
        <w:rPr>
          <w:rFonts w:ascii="Arial" w:hAnsi="Arial" w:cs="Arial"/>
          <w:b/>
        </w:rPr>
        <w:t>ESTIMATIVA DAS QUANTIDADES</w:t>
      </w:r>
    </w:p>
    <w:tbl>
      <w:tblPr>
        <w:tblW w:w="53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
        <w:gridCol w:w="1060"/>
        <w:gridCol w:w="896"/>
        <w:gridCol w:w="6008"/>
      </w:tblGrid>
      <w:tr w:rsidR="00204EAB" w:rsidRPr="007F489F" w:rsidTr="00F46F23">
        <w:trPr>
          <w:jc w:val="center"/>
        </w:trPr>
        <w:tc>
          <w:tcPr>
            <w:tcW w:w="409" w:type="pct"/>
            <w:tcBorders>
              <w:top w:val="single" w:sz="4" w:space="0" w:color="auto"/>
              <w:left w:val="single" w:sz="4" w:space="0" w:color="auto"/>
              <w:bottom w:val="single" w:sz="4" w:space="0" w:color="auto"/>
              <w:right w:val="single" w:sz="4" w:space="0" w:color="auto"/>
            </w:tcBorders>
            <w:hideMark/>
          </w:tcPr>
          <w:p w:rsidR="00204EAB" w:rsidRPr="00DD23A5" w:rsidRDefault="00204EAB" w:rsidP="00F46F23">
            <w:pPr>
              <w:ind w:left="360"/>
              <w:rPr>
                <w:rFonts w:ascii="Arial" w:hAnsi="Arial" w:cs="Arial"/>
                <w:b/>
              </w:rPr>
            </w:pPr>
            <w:r w:rsidRPr="00DD23A5">
              <w:rPr>
                <w:rFonts w:ascii="Arial" w:hAnsi="Arial" w:cs="Arial"/>
                <w:b/>
              </w:rPr>
              <w:t>ITEM</w:t>
            </w:r>
          </w:p>
        </w:tc>
        <w:tc>
          <w:tcPr>
            <w:tcW w:w="585" w:type="pct"/>
            <w:tcBorders>
              <w:top w:val="single" w:sz="4" w:space="0" w:color="auto"/>
              <w:left w:val="single" w:sz="4" w:space="0" w:color="auto"/>
              <w:bottom w:val="single" w:sz="4" w:space="0" w:color="auto"/>
              <w:right w:val="single" w:sz="4" w:space="0" w:color="auto"/>
            </w:tcBorders>
            <w:hideMark/>
          </w:tcPr>
          <w:p w:rsidR="00204EAB" w:rsidRPr="007F489F" w:rsidRDefault="00204EAB" w:rsidP="00F46F23">
            <w:pPr>
              <w:jc w:val="center"/>
              <w:rPr>
                <w:rFonts w:ascii="Arial" w:hAnsi="Arial" w:cs="Arial"/>
                <w:b/>
              </w:rPr>
            </w:pPr>
            <w:r w:rsidRPr="007F489F">
              <w:rPr>
                <w:rFonts w:ascii="Arial" w:hAnsi="Arial" w:cs="Arial"/>
                <w:b/>
              </w:rPr>
              <w:t>QUANT.</w:t>
            </w:r>
          </w:p>
        </w:tc>
        <w:tc>
          <w:tcPr>
            <w:tcW w:w="494" w:type="pct"/>
            <w:tcBorders>
              <w:top w:val="single" w:sz="4" w:space="0" w:color="auto"/>
              <w:left w:val="single" w:sz="4" w:space="0" w:color="auto"/>
              <w:bottom w:val="single" w:sz="4" w:space="0" w:color="auto"/>
              <w:right w:val="single" w:sz="4" w:space="0" w:color="auto"/>
            </w:tcBorders>
            <w:hideMark/>
          </w:tcPr>
          <w:p w:rsidR="00204EAB" w:rsidRPr="007F489F" w:rsidRDefault="00204EAB" w:rsidP="00F46F23">
            <w:pPr>
              <w:rPr>
                <w:rFonts w:ascii="Arial" w:hAnsi="Arial" w:cs="Arial"/>
                <w:b/>
              </w:rPr>
            </w:pPr>
            <w:r w:rsidRPr="007F489F">
              <w:rPr>
                <w:rFonts w:ascii="Arial" w:hAnsi="Arial" w:cs="Arial"/>
                <w:b/>
              </w:rPr>
              <w:t>UNI.</w:t>
            </w:r>
          </w:p>
        </w:tc>
        <w:tc>
          <w:tcPr>
            <w:tcW w:w="3512" w:type="pct"/>
            <w:tcBorders>
              <w:top w:val="single" w:sz="4" w:space="0" w:color="auto"/>
              <w:left w:val="single" w:sz="4" w:space="0" w:color="auto"/>
              <w:bottom w:val="single" w:sz="4" w:space="0" w:color="auto"/>
              <w:right w:val="single" w:sz="4" w:space="0" w:color="auto"/>
            </w:tcBorders>
            <w:hideMark/>
          </w:tcPr>
          <w:p w:rsidR="00204EAB" w:rsidRPr="007F489F" w:rsidRDefault="00204EAB" w:rsidP="00F46F23">
            <w:pPr>
              <w:jc w:val="center"/>
              <w:rPr>
                <w:rFonts w:ascii="Arial" w:hAnsi="Arial" w:cs="Arial"/>
                <w:b/>
              </w:rPr>
            </w:pPr>
            <w:r w:rsidRPr="007F489F">
              <w:rPr>
                <w:rFonts w:ascii="Arial" w:hAnsi="Arial" w:cs="Arial"/>
                <w:b/>
              </w:rPr>
              <w:t>Descrição do Produto</w:t>
            </w:r>
          </w:p>
        </w:tc>
      </w:tr>
      <w:tr w:rsidR="00204EAB" w:rsidRPr="007F489F" w:rsidTr="00F46F23">
        <w:trPr>
          <w:jc w:val="center"/>
        </w:trPr>
        <w:tc>
          <w:tcPr>
            <w:tcW w:w="409" w:type="pct"/>
            <w:tcBorders>
              <w:top w:val="single" w:sz="4" w:space="0" w:color="auto"/>
              <w:left w:val="single" w:sz="4" w:space="0" w:color="auto"/>
              <w:bottom w:val="single" w:sz="4" w:space="0" w:color="auto"/>
              <w:right w:val="single" w:sz="4" w:space="0" w:color="auto"/>
            </w:tcBorders>
            <w:shd w:val="clear" w:color="auto" w:fill="FFFFFF"/>
          </w:tcPr>
          <w:p w:rsidR="00204EAB" w:rsidRPr="007F489F" w:rsidRDefault="00204EAB" w:rsidP="00F46F23">
            <w:pPr>
              <w:widowControl w:val="0"/>
              <w:autoSpaceDE w:val="0"/>
              <w:autoSpaceDN w:val="0"/>
              <w:rPr>
                <w:rFonts w:ascii="Century Gothic" w:hAnsi="Century Gothic" w:cs="Arial"/>
                <w:bCs/>
              </w:rPr>
            </w:pPr>
            <w:r w:rsidRPr="007F489F">
              <w:rPr>
                <w:rFonts w:ascii="Century Gothic" w:hAnsi="Century Gothic" w:cs="Arial"/>
                <w:bCs/>
              </w:rPr>
              <w:t>01</w:t>
            </w:r>
          </w:p>
        </w:tc>
        <w:tc>
          <w:tcPr>
            <w:tcW w:w="585" w:type="pct"/>
            <w:tcBorders>
              <w:top w:val="single" w:sz="4" w:space="0" w:color="auto"/>
              <w:left w:val="single" w:sz="4" w:space="0" w:color="auto"/>
              <w:bottom w:val="single" w:sz="4" w:space="0" w:color="auto"/>
              <w:right w:val="single" w:sz="4" w:space="0" w:color="auto"/>
            </w:tcBorders>
          </w:tcPr>
          <w:p w:rsidR="00204EAB" w:rsidRPr="007F489F" w:rsidRDefault="00204EAB" w:rsidP="00F46F23">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100</w:t>
            </w:r>
          </w:p>
        </w:tc>
        <w:tc>
          <w:tcPr>
            <w:tcW w:w="494" w:type="pct"/>
            <w:tcBorders>
              <w:top w:val="single" w:sz="4" w:space="0" w:color="auto"/>
              <w:left w:val="single" w:sz="4" w:space="0" w:color="auto"/>
              <w:bottom w:val="single" w:sz="4" w:space="0" w:color="auto"/>
              <w:right w:val="single" w:sz="4" w:space="0" w:color="auto"/>
            </w:tcBorders>
          </w:tcPr>
          <w:p w:rsidR="00204EAB" w:rsidRPr="007F489F" w:rsidRDefault="00204EAB" w:rsidP="00F46F23">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LATAS</w:t>
            </w:r>
          </w:p>
        </w:tc>
        <w:tc>
          <w:tcPr>
            <w:tcW w:w="3512" w:type="pct"/>
            <w:tcBorders>
              <w:top w:val="single" w:sz="4" w:space="0" w:color="auto"/>
              <w:left w:val="single" w:sz="4" w:space="0" w:color="auto"/>
              <w:bottom w:val="single" w:sz="4" w:space="0" w:color="auto"/>
              <w:right w:val="single" w:sz="4" w:space="0" w:color="auto"/>
            </w:tcBorders>
          </w:tcPr>
          <w:p w:rsidR="00204EAB" w:rsidRPr="007F489F" w:rsidRDefault="00204EAB" w:rsidP="00F46F23">
            <w:pPr>
              <w:pStyle w:val="SemEspaamento"/>
              <w:jc w:val="both"/>
              <w:rPr>
                <w:rFonts w:ascii="Century Gothic" w:hAnsi="Century Gothic"/>
                <w:lang w:val="pt-PT" w:bidi="pt-PT"/>
              </w:rPr>
            </w:pPr>
            <w:r w:rsidRPr="007F489F">
              <w:rPr>
                <w:rFonts w:ascii="Century Gothic" w:hAnsi="Century Gothic"/>
                <w:lang w:val="pt-PT" w:bidi="pt-PT"/>
              </w:rPr>
              <w:t>FÓRMULA INFANTIL, 800G, À BASE DE SOJA PARA LACTENTES DE 0 A 6 MESES DE VIDA. SENDO ESTÁ LIVRE DE PROTEÍNAS LÁCTEAS.</w:t>
            </w:r>
          </w:p>
        </w:tc>
      </w:tr>
      <w:tr w:rsidR="00204EAB" w:rsidRPr="007F489F" w:rsidTr="00F46F23">
        <w:trPr>
          <w:jc w:val="center"/>
        </w:trPr>
        <w:tc>
          <w:tcPr>
            <w:tcW w:w="409" w:type="pct"/>
            <w:tcBorders>
              <w:top w:val="single" w:sz="4" w:space="0" w:color="auto"/>
              <w:left w:val="single" w:sz="4" w:space="0" w:color="auto"/>
              <w:bottom w:val="single" w:sz="4" w:space="0" w:color="auto"/>
              <w:right w:val="single" w:sz="4" w:space="0" w:color="auto"/>
            </w:tcBorders>
            <w:shd w:val="clear" w:color="auto" w:fill="FFFFFF"/>
          </w:tcPr>
          <w:p w:rsidR="00204EAB" w:rsidRPr="007F489F" w:rsidRDefault="00204EAB" w:rsidP="00F46F23">
            <w:pPr>
              <w:widowControl w:val="0"/>
              <w:autoSpaceDE w:val="0"/>
              <w:autoSpaceDN w:val="0"/>
              <w:rPr>
                <w:rFonts w:ascii="Century Gothic" w:hAnsi="Century Gothic" w:cs="Arial"/>
                <w:bCs/>
              </w:rPr>
            </w:pPr>
            <w:r w:rsidRPr="007F489F">
              <w:rPr>
                <w:rFonts w:ascii="Century Gothic" w:hAnsi="Century Gothic" w:cs="Arial"/>
                <w:bCs/>
              </w:rPr>
              <w:t>02</w:t>
            </w:r>
          </w:p>
        </w:tc>
        <w:tc>
          <w:tcPr>
            <w:tcW w:w="585" w:type="pct"/>
            <w:tcBorders>
              <w:top w:val="single" w:sz="4" w:space="0" w:color="auto"/>
              <w:left w:val="single" w:sz="4" w:space="0" w:color="auto"/>
              <w:bottom w:val="single" w:sz="4" w:space="0" w:color="auto"/>
              <w:right w:val="single" w:sz="4" w:space="0" w:color="auto"/>
            </w:tcBorders>
          </w:tcPr>
          <w:p w:rsidR="00204EAB" w:rsidRPr="007F489F" w:rsidRDefault="00204EAB" w:rsidP="00F46F23">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100</w:t>
            </w:r>
          </w:p>
        </w:tc>
        <w:tc>
          <w:tcPr>
            <w:tcW w:w="494" w:type="pct"/>
            <w:tcBorders>
              <w:top w:val="single" w:sz="4" w:space="0" w:color="auto"/>
              <w:left w:val="single" w:sz="4" w:space="0" w:color="auto"/>
              <w:bottom w:val="single" w:sz="4" w:space="0" w:color="auto"/>
              <w:right w:val="single" w:sz="4" w:space="0" w:color="auto"/>
            </w:tcBorders>
          </w:tcPr>
          <w:p w:rsidR="00204EAB" w:rsidRPr="007F489F" w:rsidRDefault="00204EAB" w:rsidP="00F46F23">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LATAS</w:t>
            </w:r>
          </w:p>
        </w:tc>
        <w:tc>
          <w:tcPr>
            <w:tcW w:w="3512" w:type="pct"/>
            <w:tcBorders>
              <w:top w:val="single" w:sz="4" w:space="0" w:color="auto"/>
              <w:left w:val="single" w:sz="4" w:space="0" w:color="auto"/>
              <w:bottom w:val="single" w:sz="4" w:space="0" w:color="auto"/>
              <w:right w:val="single" w:sz="4" w:space="0" w:color="auto"/>
            </w:tcBorders>
          </w:tcPr>
          <w:p w:rsidR="00204EAB" w:rsidRPr="007F489F" w:rsidRDefault="00204EAB" w:rsidP="00F46F23">
            <w:pPr>
              <w:widowControl w:val="0"/>
              <w:autoSpaceDE w:val="0"/>
              <w:autoSpaceDN w:val="0"/>
              <w:jc w:val="both"/>
              <w:rPr>
                <w:rFonts w:ascii="Century Gothic" w:eastAsia="Arial" w:hAnsi="Century Gothic"/>
                <w:lang w:val="pt-PT" w:eastAsia="pt-PT" w:bidi="pt-PT"/>
              </w:rPr>
            </w:pPr>
            <w:r w:rsidRPr="007F489F">
              <w:rPr>
                <w:rFonts w:ascii="Century Gothic" w:eastAsia="Arial" w:hAnsi="Century Gothic"/>
                <w:lang w:val="pt-PT" w:bidi="pt-PT"/>
              </w:rPr>
              <w:t>FÓRMULA INFANTIL, 800G, À BASE DE SOJA</w:t>
            </w:r>
            <w:r w:rsidRPr="007F489F">
              <w:rPr>
                <w:rFonts w:ascii="Century Gothic" w:hAnsi="Century Gothic"/>
                <w:lang w:val="pt-PT" w:bidi="pt-PT"/>
              </w:rPr>
              <w:t xml:space="preserve"> </w:t>
            </w:r>
            <w:r w:rsidRPr="007F489F">
              <w:rPr>
                <w:rFonts w:ascii="Century Gothic" w:eastAsia="Arial" w:hAnsi="Century Gothic"/>
                <w:lang w:val="pt-PT" w:bidi="pt-PT"/>
              </w:rPr>
              <w:t>PARA LACTENTES A PARTIR DOS 6 MESES DE</w:t>
            </w:r>
            <w:r w:rsidRPr="007F489F">
              <w:rPr>
                <w:rFonts w:ascii="Century Gothic" w:hAnsi="Century Gothic"/>
                <w:lang w:val="pt-PT" w:bidi="pt-PT"/>
              </w:rPr>
              <w:t xml:space="preserve"> </w:t>
            </w:r>
            <w:r w:rsidRPr="007F489F">
              <w:rPr>
                <w:rFonts w:ascii="Century Gothic" w:eastAsia="Arial" w:hAnsi="Century Gothic"/>
                <w:lang w:val="pt-PT" w:bidi="pt-PT"/>
              </w:rPr>
              <w:t>VIDA. NÃO CONTÉM PROTEÍNAS LÁCTEAS.</w:t>
            </w:r>
          </w:p>
        </w:tc>
      </w:tr>
      <w:tr w:rsidR="00204EAB" w:rsidRPr="007F489F" w:rsidTr="00F46F23">
        <w:trPr>
          <w:jc w:val="center"/>
        </w:trPr>
        <w:tc>
          <w:tcPr>
            <w:tcW w:w="409" w:type="pct"/>
            <w:tcBorders>
              <w:top w:val="single" w:sz="4" w:space="0" w:color="auto"/>
              <w:left w:val="single" w:sz="4" w:space="0" w:color="auto"/>
              <w:bottom w:val="single" w:sz="4" w:space="0" w:color="auto"/>
              <w:right w:val="single" w:sz="4" w:space="0" w:color="auto"/>
            </w:tcBorders>
            <w:shd w:val="clear" w:color="auto" w:fill="FFFFFF"/>
          </w:tcPr>
          <w:p w:rsidR="00204EAB" w:rsidRPr="007F489F" w:rsidRDefault="00204EAB" w:rsidP="00F46F23">
            <w:pPr>
              <w:widowControl w:val="0"/>
              <w:autoSpaceDE w:val="0"/>
              <w:autoSpaceDN w:val="0"/>
              <w:rPr>
                <w:rFonts w:ascii="Century Gothic" w:hAnsi="Century Gothic" w:cs="Arial"/>
                <w:bCs/>
              </w:rPr>
            </w:pPr>
            <w:r w:rsidRPr="007F489F">
              <w:rPr>
                <w:rFonts w:ascii="Century Gothic" w:hAnsi="Century Gothic" w:cs="Arial"/>
                <w:bCs/>
              </w:rPr>
              <w:t>03</w:t>
            </w:r>
          </w:p>
        </w:tc>
        <w:tc>
          <w:tcPr>
            <w:tcW w:w="585" w:type="pct"/>
            <w:tcBorders>
              <w:top w:val="single" w:sz="4" w:space="0" w:color="auto"/>
              <w:left w:val="single" w:sz="4" w:space="0" w:color="auto"/>
              <w:bottom w:val="single" w:sz="4" w:space="0" w:color="auto"/>
              <w:right w:val="single" w:sz="4" w:space="0" w:color="auto"/>
            </w:tcBorders>
          </w:tcPr>
          <w:p w:rsidR="00204EAB" w:rsidRPr="007F489F" w:rsidRDefault="00204EAB" w:rsidP="00F46F23">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120</w:t>
            </w:r>
          </w:p>
        </w:tc>
        <w:tc>
          <w:tcPr>
            <w:tcW w:w="494" w:type="pct"/>
            <w:tcBorders>
              <w:top w:val="single" w:sz="4" w:space="0" w:color="auto"/>
              <w:left w:val="single" w:sz="4" w:space="0" w:color="auto"/>
              <w:bottom w:val="single" w:sz="4" w:space="0" w:color="auto"/>
              <w:right w:val="single" w:sz="4" w:space="0" w:color="auto"/>
            </w:tcBorders>
          </w:tcPr>
          <w:p w:rsidR="00204EAB" w:rsidRPr="007F489F" w:rsidRDefault="00204EAB" w:rsidP="00F46F23">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LATAS</w:t>
            </w:r>
          </w:p>
        </w:tc>
        <w:tc>
          <w:tcPr>
            <w:tcW w:w="3512" w:type="pct"/>
            <w:tcBorders>
              <w:top w:val="single" w:sz="4" w:space="0" w:color="auto"/>
              <w:left w:val="single" w:sz="4" w:space="0" w:color="auto"/>
              <w:bottom w:val="single" w:sz="4" w:space="0" w:color="auto"/>
              <w:right w:val="single" w:sz="4" w:space="0" w:color="auto"/>
            </w:tcBorders>
          </w:tcPr>
          <w:p w:rsidR="00204EAB" w:rsidRPr="007F489F" w:rsidRDefault="00204EAB" w:rsidP="00F46F23">
            <w:pPr>
              <w:jc w:val="both"/>
              <w:rPr>
                <w:rFonts w:ascii="Century Gothic" w:hAnsi="Century Gothic"/>
              </w:rPr>
            </w:pPr>
            <w:r w:rsidRPr="007F489F">
              <w:rPr>
                <w:rFonts w:ascii="Century Gothic" w:eastAsia="Arial" w:hAnsi="Century Gothic"/>
                <w:lang w:val="pt-PT" w:bidi="pt-PT"/>
              </w:rPr>
              <w:t>FÓRMULA INFANTIL</w:t>
            </w:r>
            <w:r w:rsidRPr="007F489F">
              <w:rPr>
                <w:rFonts w:ascii="Century Gothic" w:hAnsi="Century Gothic"/>
              </w:rPr>
              <w:t xml:space="preserve"> - TIPO PREGOMIN PEPTI 800GR</w:t>
            </w:r>
          </w:p>
        </w:tc>
      </w:tr>
      <w:tr w:rsidR="00204EAB" w:rsidRPr="007F489F" w:rsidTr="00F46F23">
        <w:trPr>
          <w:jc w:val="center"/>
        </w:trPr>
        <w:tc>
          <w:tcPr>
            <w:tcW w:w="409" w:type="pct"/>
            <w:tcBorders>
              <w:top w:val="single" w:sz="4" w:space="0" w:color="auto"/>
              <w:left w:val="single" w:sz="4" w:space="0" w:color="auto"/>
              <w:bottom w:val="single" w:sz="4" w:space="0" w:color="auto"/>
              <w:right w:val="single" w:sz="4" w:space="0" w:color="auto"/>
            </w:tcBorders>
            <w:shd w:val="clear" w:color="auto" w:fill="FFFFFF"/>
          </w:tcPr>
          <w:p w:rsidR="00204EAB" w:rsidRPr="007F489F" w:rsidRDefault="00204EAB" w:rsidP="00F46F23">
            <w:pPr>
              <w:widowControl w:val="0"/>
              <w:autoSpaceDE w:val="0"/>
              <w:autoSpaceDN w:val="0"/>
              <w:rPr>
                <w:rFonts w:ascii="Century Gothic" w:hAnsi="Century Gothic" w:cs="Arial"/>
                <w:bCs/>
              </w:rPr>
            </w:pPr>
            <w:r w:rsidRPr="007F489F">
              <w:rPr>
                <w:rFonts w:ascii="Century Gothic" w:hAnsi="Century Gothic" w:cs="Arial"/>
                <w:bCs/>
              </w:rPr>
              <w:t>04</w:t>
            </w:r>
          </w:p>
        </w:tc>
        <w:tc>
          <w:tcPr>
            <w:tcW w:w="585" w:type="pct"/>
            <w:tcBorders>
              <w:top w:val="single" w:sz="4" w:space="0" w:color="auto"/>
              <w:left w:val="single" w:sz="4" w:space="0" w:color="auto"/>
              <w:bottom w:val="single" w:sz="4" w:space="0" w:color="auto"/>
              <w:right w:val="single" w:sz="4" w:space="0" w:color="auto"/>
            </w:tcBorders>
          </w:tcPr>
          <w:p w:rsidR="00204EAB" w:rsidRPr="007F489F" w:rsidRDefault="00204EAB" w:rsidP="00F46F23">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500</w:t>
            </w:r>
          </w:p>
        </w:tc>
        <w:tc>
          <w:tcPr>
            <w:tcW w:w="494" w:type="pct"/>
            <w:tcBorders>
              <w:top w:val="single" w:sz="4" w:space="0" w:color="auto"/>
              <w:left w:val="single" w:sz="4" w:space="0" w:color="auto"/>
              <w:bottom w:val="single" w:sz="4" w:space="0" w:color="auto"/>
              <w:right w:val="single" w:sz="4" w:space="0" w:color="auto"/>
            </w:tcBorders>
          </w:tcPr>
          <w:p w:rsidR="00204EAB" w:rsidRPr="007F489F" w:rsidRDefault="00204EAB" w:rsidP="00F46F23">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LATAS</w:t>
            </w:r>
          </w:p>
        </w:tc>
        <w:tc>
          <w:tcPr>
            <w:tcW w:w="3512" w:type="pct"/>
            <w:tcBorders>
              <w:top w:val="single" w:sz="4" w:space="0" w:color="auto"/>
              <w:left w:val="single" w:sz="4" w:space="0" w:color="auto"/>
              <w:bottom w:val="single" w:sz="4" w:space="0" w:color="auto"/>
              <w:right w:val="single" w:sz="4" w:space="0" w:color="auto"/>
            </w:tcBorders>
          </w:tcPr>
          <w:p w:rsidR="00204EAB" w:rsidRPr="007F489F" w:rsidRDefault="00204EAB" w:rsidP="00F46F23">
            <w:pPr>
              <w:jc w:val="both"/>
              <w:rPr>
                <w:rFonts w:ascii="Century Gothic" w:hAnsi="Century Gothic"/>
              </w:rPr>
            </w:pPr>
            <w:r w:rsidRPr="007F489F">
              <w:rPr>
                <w:rFonts w:ascii="Century Gothic" w:eastAsia="Arial" w:hAnsi="Century Gothic"/>
                <w:lang w:val="pt-PT" w:bidi="pt-PT"/>
              </w:rPr>
              <w:t>FÓRMULA INFANTIL</w:t>
            </w:r>
            <w:r w:rsidRPr="007F489F">
              <w:rPr>
                <w:rFonts w:ascii="Century Gothic" w:hAnsi="Century Gothic"/>
              </w:rPr>
              <w:t xml:space="preserve"> - TIPO NESTOGENO 1 800GR - FÓRMULA INFANTIL PARA LACTENTES DE 0 A 6 MESES.</w:t>
            </w:r>
          </w:p>
        </w:tc>
      </w:tr>
      <w:tr w:rsidR="00204EAB" w:rsidRPr="007F489F" w:rsidTr="00F46F23">
        <w:trPr>
          <w:jc w:val="center"/>
        </w:trPr>
        <w:tc>
          <w:tcPr>
            <w:tcW w:w="409" w:type="pct"/>
            <w:tcBorders>
              <w:top w:val="single" w:sz="4" w:space="0" w:color="auto"/>
              <w:left w:val="single" w:sz="4" w:space="0" w:color="auto"/>
              <w:bottom w:val="single" w:sz="4" w:space="0" w:color="auto"/>
              <w:right w:val="single" w:sz="4" w:space="0" w:color="auto"/>
            </w:tcBorders>
            <w:shd w:val="clear" w:color="auto" w:fill="FFFFFF"/>
          </w:tcPr>
          <w:p w:rsidR="00204EAB" w:rsidRPr="007F489F" w:rsidRDefault="00204EAB" w:rsidP="00F46F23">
            <w:pPr>
              <w:widowControl w:val="0"/>
              <w:autoSpaceDE w:val="0"/>
              <w:autoSpaceDN w:val="0"/>
              <w:rPr>
                <w:rFonts w:ascii="Century Gothic" w:hAnsi="Century Gothic" w:cs="Arial"/>
                <w:bCs/>
              </w:rPr>
            </w:pPr>
            <w:r w:rsidRPr="007F489F">
              <w:rPr>
                <w:rFonts w:ascii="Century Gothic" w:hAnsi="Century Gothic" w:cs="Arial"/>
                <w:bCs/>
              </w:rPr>
              <w:t>05</w:t>
            </w:r>
          </w:p>
        </w:tc>
        <w:tc>
          <w:tcPr>
            <w:tcW w:w="585" w:type="pct"/>
            <w:tcBorders>
              <w:top w:val="single" w:sz="4" w:space="0" w:color="auto"/>
              <w:left w:val="single" w:sz="4" w:space="0" w:color="auto"/>
              <w:bottom w:val="single" w:sz="4" w:space="0" w:color="auto"/>
              <w:right w:val="single" w:sz="4" w:space="0" w:color="auto"/>
            </w:tcBorders>
          </w:tcPr>
          <w:p w:rsidR="00204EAB" w:rsidRPr="007F489F" w:rsidRDefault="00204EAB" w:rsidP="00F46F23">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500</w:t>
            </w:r>
          </w:p>
        </w:tc>
        <w:tc>
          <w:tcPr>
            <w:tcW w:w="494" w:type="pct"/>
            <w:tcBorders>
              <w:top w:val="single" w:sz="4" w:space="0" w:color="auto"/>
              <w:left w:val="single" w:sz="4" w:space="0" w:color="auto"/>
              <w:bottom w:val="single" w:sz="4" w:space="0" w:color="auto"/>
              <w:right w:val="single" w:sz="4" w:space="0" w:color="auto"/>
            </w:tcBorders>
          </w:tcPr>
          <w:p w:rsidR="00204EAB" w:rsidRPr="007F489F" w:rsidRDefault="00204EAB" w:rsidP="00F46F23">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LATAS</w:t>
            </w:r>
          </w:p>
        </w:tc>
        <w:tc>
          <w:tcPr>
            <w:tcW w:w="3512" w:type="pct"/>
            <w:tcBorders>
              <w:top w:val="single" w:sz="4" w:space="0" w:color="auto"/>
              <w:left w:val="single" w:sz="4" w:space="0" w:color="auto"/>
              <w:bottom w:val="single" w:sz="4" w:space="0" w:color="auto"/>
              <w:right w:val="single" w:sz="4" w:space="0" w:color="auto"/>
            </w:tcBorders>
          </w:tcPr>
          <w:p w:rsidR="00204EAB" w:rsidRPr="007F489F" w:rsidRDefault="00204EAB" w:rsidP="00F46F23">
            <w:pPr>
              <w:jc w:val="both"/>
              <w:rPr>
                <w:rFonts w:ascii="Century Gothic" w:hAnsi="Century Gothic"/>
              </w:rPr>
            </w:pPr>
            <w:r w:rsidRPr="007F489F">
              <w:rPr>
                <w:rFonts w:ascii="Century Gothic" w:eastAsia="Arial" w:hAnsi="Century Gothic"/>
                <w:lang w:val="pt-PT" w:bidi="pt-PT"/>
              </w:rPr>
              <w:t>FÓRMULA INFANTIL</w:t>
            </w:r>
            <w:r w:rsidRPr="007F489F">
              <w:rPr>
                <w:rFonts w:ascii="Century Gothic" w:hAnsi="Century Gothic"/>
              </w:rPr>
              <w:t xml:space="preserve"> - TIPO NESTOGENO 2 800GR - FÓRMULA INFANTIL PARA LACTENTES DE 6 A 12 MESES</w:t>
            </w:r>
          </w:p>
        </w:tc>
      </w:tr>
      <w:tr w:rsidR="00204EAB" w:rsidRPr="007F489F" w:rsidTr="00F46F23">
        <w:trPr>
          <w:jc w:val="center"/>
        </w:trPr>
        <w:tc>
          <w:tcPr>
            <w:tcW w:w="409" w:type="pct"/>
            <w:tcBorders>
              <w:top w:val="single" w:sz="4" w:space="0" w:color="auto"/>
              <w:left w:val="single" w:sz="4" w:space="0" w:color="auto"/>
              <w:bottom w:val="single" w:sz="4" w:space="0" w:color="auto"/>
              <w:right w:val="single" w:sz="4" w:space="0" w:color="auto"/>
            </w:tcBorders>
            <w:shd w:val="clear" w:color="auto" w:fill="FFFFFF"/>
          </w:tcPr>
          <w:p w:rsidR="00204EAB" w:rsidRPr="007F489F" w:rsidRDefault="00204EAB" w:rsidP="00F46F23">
            <w:pPr>
              <w:widowControl w:val="0"/>
              <w:autoSpaceDE w:val="0"/>
              <w:autoSpaceDN w:val="0"/>
              <w:rPr>
                <w:rFonts w:ascii="Century Gothic" w:hAnsi="Century Gothic" w:cs="Arial"/>
                <w:bCs/>
              </w:rPr>
            </w:pPr>
            <w:r w:rsidRPr="007F489F">
              <w:rPr>
                <w:rFonts w:ascii="Century Gothic" w:hAnsi="Century Gothic" w:cs="Arial"/>
                <w:bCs/>
              </w:rPr>
              <w:t>06</w:t>
            </w:r>
          </w:p>
        </w:tc>
        <w:tc>
          <w:tcPr>
            <w:tcW w:w="585" w:type="pct"/>
            <w:tcBorders>
              <w:top w:val="single" w:sz="4" w:space="0" w:color="auto"/>
              <w:left w:val="single" w:sz="4" w:space="0" w:color="auto"/>
              <w:bottom w:val="single" w:sz="4" w:space="0" w:color="auto"/>
              <w:right w:val="single" w:sz="4" w:space="0" w:color="auto"/>
            </w:tcBorders>
          </w:tcPr>
          <w:p w:rsidR="00204EAB" w:rsidRPr="007F489F" w:rsidRDefault="00204EAB" w:rsidP="00F46F23">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200</w:t>
            </w:r>
          </w:p>
        </w:tc>
        <w:tc>
          <w:tcPr>
            <w:tcW w:w="494" w:type="pct"/>
            <w:tcBorders>
              <w:top w:val="single" w:sz="4" w:space="0" w:color="auto"/>
              <w:left w:val="single" w:sz="4" w:space="0" w:color="auto"/>
              <w:bottom w:val="single" w:sz="4" w:space="0" w:color="auto"/>
              <w:right w:val="single" w:sz="4" w:space="0" w:color="auto"/>
            </w:tcBorders>
          </w:tcPr>
          <w:p w:rsidR="00204EAB" w:rsidRPr="007F489F" w:rsidRDefault="00204EAB" w:rsidP="00F46F23">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LATAS</w:t>
            </w:r>
          </w:p>
        </w:tc>
        <w:tc>
          <w:tcPr>
            <w:tcW w:w="3512" w:type="pct"/>
            <w:tcBorders>
              <w:top w:val="single" w:sz="4" w:space="0" w:color="auto"/>
              <w:left w:val="single" w:sz="4" w:space="0" w:color="auto"/>
              <w:bottom w:val="single" w:sz="4" w:space="0" w:color="auto"/>
              <w:right w:val="single" w:sz="4" w:space="0" w:color="auto"/>
            </w:tcBorders>
          </w:tcPr>
          <w:p w:rsidR="00204EAB" w:rsidRPr="007F489F" w:rsidRDefault="00204EAB" w:rsidP="00F46F23">
            <w:pPr>
              <w:jc w:val="both"/>
              <w:rPr>
                <w:rFonts w:ascii="Century Gothic" w:hAnsi="Century Gothic"/>
              </w:rPr>
            </w:pPr>
            <w:r w:rsidRPr="007F489F">
              <w:rPr>
                <w:rFonts w:ascii="Century Gothic" w:eastAsia="Arial" w:hAnsi="Century Gothic"/>
                <w:lang w:val="pt-PT" w:bidi="pt-PT"/>
              </w:rPr>
              <w:t>FÓRMULA INFANTIL</w:t>
            </w:r>
            <w:r w:rsidRPr="007F489F">
              <w:rPr>
                <w:rFonts w:ascii="Century Gothic" w:hAnsi="Century Gothic"/>
              </w:rPr>
              <w:t xml:space="preserve"> - TIPO APTAMIL 1 800GR FÓRMULA INFANTIL PARA LACTENTES DE 0 A 6 MESES.</w:t>
            </w:r>
          </w:p>
        </w:tc>
      </w:tr>
      <w:tr w:rsidR="00204EAB" w:rsidRPr="007F489F" w:rsidTr="00F46F23">
        <w:trPr>
          <w:jc w:val="center"/>
        </w:trPr>
        <w:tc>
          <w:tcPr>
            <w:tcW w:w="409" w:type="pct"/>
            <w:tcBorders>
              <w:top w:val="single" w:sz="4" w:space="0" w:color="auto"/>
              <w:left w:val="single" w:sz="4" w:space="0" w:color="auto"/>
              <w:bottom w:val="single" w:sz="4" w:space="0" w:color="auto"/>
              <w:right w:val="single" w:sz="4" w:space="0" w:color="auto"/>
            </w:tcBorders>
            <w:shd w:val="clear" w:color="auto" w:fill="FFFFFF"/>
          </w:tcPr>
          <w:p w:rsidR="00204EAB" w:rsidRPr="007F489F" w:rsidRDefault="00204EAB" w:rsidP="00F46F23">
            <w:pPr>
              <w:widowControl w:val="0"/>
              <w:autoSpaceDE w:val="0"/>
              <w:autoSpaceDN w:val="0"/>
              <w:rPr>
                <w:rFonts w:ascii="Century Gothic" w:hAnsi="Century Gothic" w:cs="Arial"/>
                <w:bCs/>
              </w:rPr>
            </w:pPr>
            <w:r w:rsidRPr="007F489F">
              <w:rPr>
                <w:rFonts w:ascii="Century Gothic" w:hAnsi="Century Gothic" w:cs="Arial"/>
                <w:bCs/>
              </w:rPr>
              <w:t>07</w:t>
            </w:r>
          </w:p>
        </w:tc>
        <w:tc>
          <w:tcPr>
            <w:tcW w:w="585" w:type="pct"/>
            <w:tcBorders>
              <w:top w:val="single" w:sz="4" w:space="0" w:color="auto"/>
              <w:left w:val="single" w:sz="4" w:space="0" w:color="auto"/>
              <w:bottom w:val="single" w:sz="4" w:space="0" w:color="auto"/>
              <w:right w:val="single" w:sz="4" w:space="0" w:color="auto"/>
            </w:tcBorders>
          </w:tcPr>
          <w:p w:rsidR="00204EAB" w:rsidRPr="007F489F" w:rsidRDefault="00204EAB" w:rsidP="00F46F23">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200</w:t>
            </w:r>
          </w:p>
        </w:tc>
        <w:tc>
          <w:tcPr>
            <w:tcW w:w="494" w:type="pct"/>
            <w:tcBorders>
              <w:top w:val="single" w:sz="4" w:space="0" w:color="auto"/>
              <w:left w:val="single" w:sz="4" w:space="0" w:color="auto"/>
              <w:bottom w:val="single" w:sz="4" w:space="0" w:color="auto"/>
              <w:right w:val="single" w:sz="4" w:space="0" w:color="auto"/>
            </w:tcBorders>
          </w:tcPr>
          <w:p w:rsidR="00204EAB" w:rsidRPr="007F489F" w:rsidRDefault="00204EAB" w:rsidP="00F46F23">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LATAS</w:t>
            </w:r>
          </w:p>
        </w:tc>
        <w:tc>
          <w:tcPr>
            <w:tcW w:w="3512" w:type="pct"/>
            <w:tcBorders>
              <w:top w:val="single" w:sz="4" w:space="0" w:color="auto"/>
              <w:left w:val="single" w:sz="4" w:space="0" w:color="auto"/>
              <w:bottom w:val="single" w:sz="4" w:space="0" w:color="auto"/>
              <w:right w:val="single" w:sz="4" w:space="0" w:color="auto"/>
            </w:tcBorders>
          </w:tcPr>
          <w:p w:rsidR="00204EAB" w:rsidRPr="007F489F" w:rsidRDefault="00204EAB" w:rsidP="00F46F23">
            <w:pPr>
              <w:jc w:val="both"/>
              <w:rPr>
                <w:rFonts w:ascii="Century Gothic" w:hAnsi="Century Gothic"/>
              </w:rPr>
            </w:pPr>
            <w:r w:rsidRPr="007F489F">
              <w:rPr>
                <w:rFonts w:ascii="Century Gothic" w:eastAsia="Arial" w:hAnsi="Century Gothic"/>
                <w:lang w:val="pt-PT" w:bidi="pt-PT"/>
              </w:rPr>
              <w:t>FÓRMULA INFANTIL</w:t>
            </w:r>
            <w:r w:rsidRPr="007F489F">
              <w:rPr>
                <w:rFonts w:ascii="Century Gothic" w:hAnsi="Century Gothic"/>
              </w:rPr>
              <w:t xml:space="preserve"> - TIPO APTAMIL 2 800GR FÓRMULA INFANTIL PARA LACTENTES A PARTIR DOS 6 MESES.</w:t>
            </w:r>
          </w:p>
        </w:tc>
      </w:tr>
      <w:tr w:rsidR="00204EAB" w:rsidRPr="007F489F" w:rsidTr="00F46F23">
        <w:trPr>
          <w:jc w:val="center"/>
        </w:trPr>
        <w:tc>
          <w:tcPr>
            <w:tcW w:w="409" w:type="pct"/>
            <w:tcBorders>
              <w:top w:val="single" w:sz="4" w:space="0" w:color="auto"/>
              <w:left w:val="single" w:sz="4" w:space="0" w:color="auto"/>
              <w:bottom w:val="single" w:sz="4" w:space="0" w:color="auto"/>
              <w:right w:val="single" w:sz="4" w:space="0" w:color="auto"/>
            </w:tcBorders>
            <w:shd w:val="clear" w:color="auto" w:fill="FFFFFF"/>
          </w:tcPr>
          <w:p w:rsidR="00204EAB" w:rsidRPr="007F489F" w:rsidRDefault="00204EAB" w:rsidP="00F46F23">
            <w:pPr>
              <w:widowControl w:val="0"/>
              <w:autoSpaceDE w:val="0"/>
              <w:autoSpaceDN w:val="0"/>
              <w:rPr>
                <w:rFonts w:ascii="Century Gothic" w:hAnsi="Century Gothic" w:cs="Arial"/>
                <w:bCs/>
              </w:rPr>
            </w:pPr>
            <w:r w:rsidRPr="007F489F">
              <w:rPr>
                <w:rFonts w:ascii="Century Gothic" w:hAnsi="Century Gothic" w:cs="Arial"/>
                <w:bCs/>
              </w:rPr>
              <w:t>08</w:t>
            </w:r>
          </w:p>
        </w:tc>
        <w:tc>
          <w:tcPr>
            <w:tcW w:w="585" w:type="pct"/>
            <w:tcBorders>
              <w:top w:val="single" w:sz="4" w:space="0" w:color="auto"/>
              <w:left w:val="single" w:sz="4" w:space="0" w:color="auto"/>
              <w:bottom w:val="single" w:sz="4" w:space="0" w:color="auto"/>
              <w:right w:val="single" w:sz="4" w:space="0" w:color="auto"/>
            </w:tcBorders>
          </w:tcPr>
          <w:p w:rsidR="00204EAB" w:rsidRPr="007F489F" w:rsidRDefault="00204EAB" w:rsidP="00F46F23">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200</w:t>
            </w:r>
          </w:p>
        </w:tc>
        <w:tc>
          <w:tcPr>
            <w:tcW w:w="494" w:type="pct"/>
            <w:tcBorders>
              <w:top w:val="single" w:sz="4" w:space="0" w:color="auto"/>
              <w:left w:val="single" w:sz="4" w:space="0" w:color="auto"/>
              <w:bottom w:val="single" w:sz="4" w:space="0" w:color="auto"/>
              <w:right w:val="single" w:sz="4" w:space="0" w:color="auto"/>
            </w:tcBorders>
          </w:tcPr>
          <w:p w:rsidR="00204EAB" w:rsidRPr="007F489F" w:rsidRDefault="00204EAB" w:rsidP="00F46F23">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LATAS</w:t>
            </w:r>
          </w:p>
        </w:tc>
        <w:tc>
          <w:tcPr>
            <w:tcW w:w="3512" w:type="pct"/>
            <w:tcBorders>
              <w:top w:val="single" w:sz="4" w:space="0" w:color="auto"/>
              <w:left w:val="single" w:sz="4" w:space="0" w:color="auto"/>
              <w:bottom w:val="single" w:sz="4" w:space="0" w:color="auto"/>
              <w:right w:val="single" w:sz="4" w:space="0" w:color="auto"/>
            </w:tcBorders>
          </w:tcPr>
          <w:p w:rsidR="00204EAB" w:rsidRPr="007F489F" w:rsidRDefault="00204EAB" w:rsidP="00F46F23">
            <w:pPr>
              <w:widowControl w:val="0"/>
              <w:autoSpaceDE w:val="0"/>
              <w:autoSpaceDN w:val="0"/>
              <w:jc w:val="both"/>
              <w:rPr>
                <w:rFonts w:ascii="Century Gothic" w:eastAsia="Arial" w:hAnsi="Century Gothic"/>
                <w:lang w:val="pt-PT" w:eastAsia="pt-PT" w:bidi="pt-PT"/>
              </w:rPr>
            </w:pPr>
            <w:r w:rsidRPr="007F489F">
              <w:rPr>
                <w:rFonts w:ascii="Century Gothic" w:eastAsia="Arial" w:hAnsi="Century Gothic"/>
                <w:lang w:val="pt-PT" w:bidi="pt-PT"/>
              </w:rPr>
              <w:t>FÓRMULA INFANTIL</w:t>
            </w:r>
            <w:r>
              <w:rPr>
                <w:rFonts w:ascii="Century Gothic" w:hAnsi="Century Gothic"/>
              </w:rPr>
              <w:t xml:space="preserve"> - TIPO APTAMIL SOJA 1, LATA - 4</w:t>
            </w:r>
            <w:r w:rsidRPr="007F489F">
              <w:rPr>
                <w:rFonts w:ascii="Century Gothic" w:hAnsi="Century Gothic"/>
              </w:rPr>
              <w:t>00GR FÓRMULA INFANTIL PARA LACTENTES DE 0 A 6 MESES.</w:t>
            </w:r>
          </w:p>
        </w:tc>
      </w:tr>
      <w:tr w:rsidR="00204EAB" w:rsidRPr="007F489F" w:rsidTr="00F46F23">
        <w:trPr>
          <w:jc w:val="center"/>
        </w:trPr>
        <w:tc>
          <w:tcPr>
            <w:tcW w:w="409" w:type="pct"/>
            <w:tcBorders>
              <w:top w:val="single" w:sz="4" w:space="0" w:color="auto"/>
              <w:left w:val="single" w:sz="4" w:space="0" w:color="auto"/>
              <w:bottom w:val="single" w:sz="4" w:space="0" w:color="auto"/>
              <w:right w:val="single" w:sz="4" w:space="0" w:color="auto"/>
            </w:tcBorders>
            <w:shd w:val="clear" w:color="auto" w:fill="FFFFFF"/>
          </w:tcPr>
          <w:p w:rsidR="00204EAB" w:rsidRPr="007F489F" w:rsidRDefault="00204EAB" w:rsidP="00F46F23">
            <w:pPr>
              <w:widowControl w:val="0"/>
              <w:autoSpaceDE w:val="0"/>
              <w:autoSpaceDN w:val="0"/>
              <w:rPr>
                <w:rFonts w:ascii="Century Gothic" w:hAnsi="Century Gothic" w:cs="Arial"/>
                <w:bCs/>
              </w:rPr>
            </w:pPr>
            <w:r w:rsidRPr="007F489F">
              <w:rPr>
                <w:rFonts w:ascii="Century Gothic" w:hAnsi="Century Gothic" w:cs="Arial"/>
                <w:bCs/>
              </w:rPr>
              <w:t>09</w:t>
            </w:r>
          </w:p>
        </w:tc>
        <w:tc>
          <w:tcPr>
            <w:tcW w:w="585" w:type="pct"/>
            <w:tcBorders>
              <w:top w:val="single" w:sz="4" w:space="0" w:color="auto"/>
              <w:left w:val="single" w:sz="4" w:space="0" w:color="auto"/>
              <w:bottom w:val="single" w:sz="4" w:space="0" w:color="auto"/>
              <w:right w:val="single" w:sz="4" w:space="0" w:color="auto"/>
            </w:tcBorders>
          </w:tcPr>
          <w:p w:rsidR="00204EAB" w:rsidRPr="007F489F" w:rsidRDefault="00204EAB" w:rsidP="00F46F23">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200</w:t>
            </w:r>
          </w:p>
        </w:tc>
        <w:tc>
          <w:tcPr>
            <w:tcW w:w="494" w:type="pct"/>
            <w:tcBorders>
              <w:top w:val="single" w:sz="4" w:space="0" w:color="auto"/>
              <w:left w:val="single" w:sz="4" w:space="0" w:color="auto"/>
              <w:bottom w:val="single" w:sz="4" w:space="0" w:color="auto"/>
              <w:right w:val="single" w:sz="4" w:space="0" w:color="auto"/>
            </w:tcBorders>
          </w:tcPr>
          <w:p w:rsidR="00204EAB" w:rsidRPr="007F489F" w:rsidRDefault="00204EAB" w:rsidP="00F46F23">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LATAS</w:t>
            </w:r>
          </w:p>
        </w:tc>
        <w:tc>
          <w:tcPr>
            <w:tcW w:w="3512" w:type="pct"/>
            <w:tcBorders>
              <w:top w:val="single" w:sz="4" w:space="0" w:color="auto"/>
              <w:left w:val="single" w:sz="4" w:space="0" w:color="auto"/>
              <w:bottom w:val="single" w:sz="4" w:space="0" w:color="auto"/>
              <w:right w:val="single" w:sz="4" w:space="0" w:color="auto"/>
            </w:tcBorders>
          </w:tcPr>
          <w:p w:rsidR="00204EAB" w:rsidRPr="007F489F" w:rsidRDefault="00204EAB" w:rsidP="00F46F23">
            <w:pPr>
              <w:widowControl w:val="0"/>
              <w:tabs>
                <w:tab w:val="left" w:pos="2685"/>
              </w:tabs>
              <w:autoSpaceDE w:val="0"/>
              <w:autoSpaceDN w:val="0"/>
              <w:jc w:val="both"/>
              <w:rPr>
                <w:rFonts w:ascii="Century Gothic" w:eastAsia="Arial" w:hAnsi="Century Gothic"/>
                <w:lang w:val="pt-PT" w:eastAsia="pt-PT" w:bidi="pt-PT"/>
              </w:rPr>
            </w:pPr>
            <w:r w:rsidRPr="007F489F">
              <w:rPr>
                <w:rFonts w:ascii="Century Gothic" w:eastAsia="Arial" w:hAnsi="Century Gothic"/>
                <w:lang w:val="pt-PT" w:bidi="pt-PT"/>
              </w:rPr>
              <w:t>FÓRMULA INFANTIL</w:t>
            </w:r>
            <w:r w:rsidRPr="007F489F">
              <w:rPr>
                <w:rFonts w:ascii="Century Gothic" w:hAnsi="Century Gothic"/>
              </w:rPr>
              <w:t xml:space="preserve"> - TIPO APTAMIL SOJA 2 , LATA 800GR FÓRMULA INFANTIL PARA LACTENTES A PARTIR DOS 6 MESES.</w:t>
            </w:r>
          </w:p>
        </w:tc>
      </w:tr>
      <w:tr w:rsidR="00204EAB" w:rsidRPr="007F489F" w:rsidTr="00F46F23">
        <w:trPr>
          <w:jc w:val="center"/>
        </w:trPr>
        <w:tc>
          <w:tcPr>
            <w:tcW w:w="409" w:type="pct"/>
            <w:tcBorders>
              <w:top w:val="single" w:sz="4" w:space="0" w:color="auto"/>
              <w:left w:val="single" w:sz="4" w:space="0" w:color="auto"/>
              <w:bottom w:val="single" w:sz="4" w:space="0" w:color="auto"/>
              <w:right w:val="single" w:sz="4" w:space="0" w:color="auto"/>
            </w:tcBorders>
            <w:shd w:val="clear" w:color="auto" w:fill="FFFFFF"/>
          </w:tcPr>
          <w:p w:rsidR="00204EAB" w:rsidRPr="007F489F" w:rsidRDefault="00204EAB" w:rsidP="00F46F23">
            <w:pPr>
              <w:widowControl w:val="0"/>
              <w:autoSpaceDE w:val="0"/>
              <w:autoSpaceDN w:val="0"/>
              <w:rPr>
                <w:rFonts w:ascii="Century Gothic" w:hAnsi="Century Gothic" w:cs="Arial"/>
                <w:bCs/>
              </w:rPr>
            </w:pPr>
            <w:r w:rsidRPr="007F489F">
              <w:rPr>
                <w:rFonts w:ascii="Century Gothic" w:hAnsi="Century Gothic" w:cs="Arial"/>
                <w:bCs/>
              </w:rPr>
              <w:lastRenderedPageBreak/>
              <w:t>10</w:t>
            </w:r>
          </w:p>
        </w:tc>
        <w:tc>
          <w:tcPr>
            <w:tcW w:w="585" w:type="pct"/>
            <w:tcBorders>
              <w:top w:val="single" w:sz="4" w:space="0" w:color="auto"/>
              <w:left w:val="single" w:sz="4" w:space="0" w:color="auto"/>
              <w:bottom w:val="single" w:sz="4" w:space="0" w:color="auto"/>
              <w:right w:val="single" w:sz="4" w:space="0" w:color="auto"/>
            </w:tcBorders>
          </w:tcPr>
          <w:p w:rsidR="00204EAB" w:rsidRPr="007F489F" w:rsidRDefault="00204EAB" w:rsidP="00F46F23">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500</w:t>
            </w:r>
          </w:p>
        </w:tc>
        <w:tc>
          <w:tcPr>
            <w:tcW w:w="494" w:type="pct"/>
            <w:tcBorders>
              <w:top w:val="single" w:sz="4" w:space="0" w:color="auto"/>
              <w:left w:val="single" w:sz="4" w:space="0" w:color="auto"/>
              <w:bottom w:val="single" w:sz="4" w:space="0" w:color="auto"/>
              <w:right w:val="single" w:sz="4" w:space="0" w:color="auto"/>
            </w:tcBorders>
          </w:tcPr>
          <w:p w:rsidR="00204EAB" w:rsidRPr="007F489F" w:rsidRDefault="00204EAB" w:rsidP="00F46F23">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LATAS</w:t>
            </w:r>
          </w:p>
        </w:tc>
        <w:tc>
          <w:tcPr>
            <w:tcW w:w="3512" w:type="pct"/>
            <w:tcBorders>
              <w:top w:val="single" w:sz="4" w:space="0" w:color="auto"/>
              <w:left w:val="single" w:sz="4" w:space="0" w:color="auto"/>
              <w:bottom w:val="single" w:sz="4" w:space="0" w:color="auto"/>
              <w:right w:val="single" w:sz="4" w:space="0" w:color="auto"/>
            </w:tcBorders>
          </w:tcPr>
          <w:p w:rsidR="00204EAB" w:rsidRPr="007F489F" w:rsidRDefault="00204EAB" w:rsidP="00F46F23">
            <w:pPr>
              <w:jc w:val="both"/>
              <w:rPr>
                <w:rFonts w:ascii="Century Gothic" w:hAnsi="Century Gothic"/>
              </w:rPr>
            </w:pPr>
            <w:r w:rsidRPr="007F489F">
              <w:rPr>
                <w:rFonts w:ascii="Century Gothic" w:eastAsia="Arial" w:hAnsi="Century Gothic"/>
                <w:lang w:val="pt-PT" w:bidi="pt-PT"/>
              </w:rPr>
              <w:t>FÓRMULA INFANTIL</w:t>
            </w:r>
            <w:r w:rsidRPr="007F489F">
              <w:rPr>
                <w:rFonts w:ascii="Century Gothic" w:hAnsi="Century Gothic"/>
              </w:rPr>
              <w:t xml:space="preserve"> – TIPO NAN COMFOR 1 – 800GR FÓRMULA INFANTIL PARA LACTENTES DE 0 A 6 MESES</w:t>
            </w:r>
          </w:p>
        </w:tc>
      </w:tr>
      <w:tr w:rsidR="00204EAB" w:rsidRPr="007F489F" w:rsidTr="00F46F23">
        <w:trPr>
          <w:jc w:val="center"/>
        </w:trPr>
        <w:tc>
          <w:tcPr>
            <w:tcW w:w="409" w:type="pct"/>
            <w:tcBorders>
              <w:top w:val="single" w:sz="4" w:space="0" w:color="auto"/>
              <w:left w:val="single" w:sz="4" w:space="0" w:color="auto"/>
              <w:bottom w:val="single" w:sz="4" w:space="0" w:color="auto"/>
              <w:right w:val="single" w:sz="4" w:space="0" w:color="auto"/>
            </w:tcBorders>
            <w:shd w:val="clear" w:color="auto" w:fill="FFFFFF"/>
          </w:tcPr>
          <w:p w:rsidR="00204EAB" w:rsidRPr="007F489F" w:rsidRDefault="00204EAB" w:rsidP="00F46F23">
            <w:pPr>
              <w:widowControl w:val="0"/>
              <w:autoSpaceDE w:val="0"/>
              <w:autoSpaceDN w:val="0"/>
              <w:rPr>
                <w:rFonts w:ascii="Century Gothic" w:hAnsi="Century Gothic" w:cs="Arial"/>
                <w:bCs/>
              </w:rPr>
            </w:pPr>
            <w:r w:rsidRPr="007F489F">
              <w:rPr>
                <w:rFonts w:ascii="Century Gothic" w:hAnsi="Century Gothic" w:cs="Arial"/>
                <w:bCs/>
              </w:rPr>
              <w:t>11</w:t>
            </w:r>
          </w:p>
        </w:tc>
        <w:tc>
          <w:tcPr>
            <w:tcW w:w="585" w:type="pct"/>
            <w:tcBorders>
              <w:top w:val="single" w:sz="4" w:space="0" w:color="auto"/>
              <w:left w:val="single" w:sz="4" w:space="0" w:color="auto"/>
              <w:bottom w:val="single" w:sz="4" w:space="0" w:color="auto"/>
              <w:right w:val="single" w:sz="4" w:space="0" w:color="auto"/>
            </w:tcBorders>
          </w:tcPr>
          <w:p w:rsidR="00204EAB" w:rsidRPr="007F489F" w:rsidRDefault="00204EAB" w:rsidP="00F46F23">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500</w:t>
            </w:r>
          </w:p>
        </w:tc>
        <w:tc>
          <w:tcPr>
            <w:tcW w:w="494" w:type="pct"/>
            <w:tcBorders>
              <w:top w:val="single" w:sz="4" w:space="0" w:color="auto"/>
              <w:left w:val="single" w:sz="4" w:space="0" w:color="auto"/>
              <w:bottom w:val="single" w:sz="4" w:space="0" w:color="auto"/>
              <w:right w:val="single" w:sz="4" w:space="0" w:color="auto"/>
            </w:tcBorders>
          </w:tcPr>
          <w:p w:rsidR="00204EAB" w:rsidRPr="007F489F" w:rsidRDefault="00204EAB" w:rsidP="00F46F23">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LATAS</w:t>
            </w:r>
          </w:p>
        </w:tc>
        <w:tc>
          <w:tcPr>
            <w:tcW w:w="3512" w:type="pct"/>
            <w:tcBorders>
              <w:top w:val="single" w:sz="4" w:space="0" w:color="auto"/>
              <w:left w:val="single" w:sz="4" w:space="0" w:color="auto"/>
              <w:bottom w:val="single" w:sz="4" w:space="0" w:color="auto"/>
              <w:right w:val="single" w:sz="4" w:space="0" w:color="auto"/>
            </w:tcBorders>
          </w:tcPr>
          <w:p w:rsidR="00204EAB" w:rsidRPr="007F489F" w:rsidRDefault="00204EAB" w:rsidP="00F46F23">
            <w:pPr>
              <w:jc w:val="both"/>
              <w:rPr>
                <w:rFonts w:ascii="Century Gothic" w:hAnsi="Century Gothic"/>
              </w:rPr>
            </w:pPr>
            <w:r w:rsidRPr="007F489F">
              <w:rPr>
                <w:rFonts w:ascii="Century Gothic" w:eastAsia="Arial" w:hAnsi="Century Gothic"/>
                <w:lang w:val="pt-PT" w:bidi="pt-PT"/>
              </w:rPr>
              <w:t>FÓRMULA INFANTIL</w:t>
            </w:r>
            <w:r w:rsidRPr="007F489F">
              <w:rPr>
                <w:rFonts w:ascii="Century Gothic" w:hAnsi="Century Gothic"/>
              </w:rPr>
              <w:t xml:space="preserve"> – TIPO NAN COMFOR 2 – 800GR FÓRMULA INFANTIL PARA LACTENTES A PARTIR DOS 6 MESES</w:t>
            </w:r>
          </w:p>
        </w:tc>
      </w:tr>
      <w:tr w:rsidR="00204EAB" w:rsidRPr="007F489F" w:rsidTr="00F46F23">
        <w:trPr>
          <w:jc w:val="center"/>
        </w:trPr>
        <w:tc>
          <w:tcPr>
            <w:tcW w:w="409" w:type="pct"/>
            <w:tcBorders>
              <w:top w:val="single" w:sz="4" w:space="0" w:color="auto"/>
              <w:left w:val="single" w:sz="4" w:space="0" w:color="auto"/>
              <w:bottom w:val="single" w:sz="4" w:space="0" w:color="auto"/>
              <w:right w:val="single" w:sz="4" w:space="0" w:color="auto"/>
            </w:tcBorders>
            <w:shd w:val="clear" w:color="auto" w:fill="FFFFFF"/>
          </w:tcPr>
          <w:p w:rsidR="00204EAB" w:rsidRPr="007F489F" w:rsidRDefault="00204EAB" w:rsidP="00F46F23">
            <w:pPr>
              <w:widowControl w:val="0"/>
              <w:autoSpaceDE w:val="0"/>
              <w:autoSpaceDN w:val="0"/>
              <w:rPr>
                <w:rFonts w:ascii="Century Gothic" w:hAnsi="Century Gothic" w:cs="Arial"/>
                <w:bCs/>
              </w:rPr>
            </w:pPr>
            <w:r w:rsidRPr="007F489F">
              <w:rPr>
                <w:rFonts w:ascii="Century Gothic" w:hAnsi="Century Gothic" w:cs="Arial"/>
                <w:bCs/>
              </w:rPr>
              <w:t>12</w:t>
            </w:r>
          </w:p>
        </w:tc>
        <w:tc>
          <w:tcPr>
            <w:tcW w:w="585" w:type="pct"/>
            <w:tcBorders>
              <w:top w:val="single" w:sz="4" w:space="0" w:color="auto"/>
              <w:left w:val="single" w:sz="4" w:space="0" w:color="auto"/>
              <w:bottom w:val="single" w:sz="4" w:space="0" w:color="auto"/>
              <w:right w:val="single" w:sz="4" w:space="0" w:color="auto"/>
            </w:tcBorders>
          </w:tcPr>
          <w:p w:rsidR="00204EAB" w:rsidRPr="007F489F" w:rsidRDefault="00204EAB" w:rsidP="00F46F23">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2000</w:t>
            </w:r>
          </w:p>
        </w:tc>
        <w:tc>
          <w:tcPr>
            <w:tcW w:w="494" w:type="pct"/>
            <w:tcBorders>
              <w:top w:val="single" w:sz="4" w:space="0" w:color="auto"/>
              <w:left w:val="single" w:sz="4" w:space="0" w:color="auto"/>
              <w:bottom w:val="single" w:sz="4" w:space="0" w:color="auto"/>
              <w:right w:val="single" w:sz="4" w:space="0" w:color="auto"/>
            </w:tcBorders>
          </w:tcPr>
          <w:p w:rsidR="00204EAB" w:rsidRPr="007F489F" w:rsidRDefault="00204EAB" w:rsidP="00F46F23">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LITROS</w:t>
            </w:r>
          </w:p>
        </w:tc>
        <w:tc>
          <w:tcPr>
            <w:tcW w:w="3512" w:type="pct"/>
            <w:tcBorders>
              <w:top w:val="single" w:sz="4" w:space="0" w:color="auto"/>
              <w:left w:val="single" w:sz="4" w:space="0" w:color="auto"/>
              <w:bottom w:val="single" w:sz="4" w:space="0" w:color="auto"/>
              <w:right w:val="single" w:sz="4" w:space="0" w:color="auto"/>
            </w:tcBorders>
          </w:tcPr>
          <w:p w:rsidR="00204EAB" w:rsidRPr="007F489F" w:rsidRDefault="00204EAB" w:rsidP="00F46F23">
            <w:pPr>
              <w:widowControl w:val="0"/>
              <w:autoSpaceDE w:val="0"/>
              <w:autoSpaceDN w:val="0"/>
              <w:jc w:val="both"/>
              <w:rPr>
                <w:rFonts w:ascii="Century Gothic" w:eastAsia="Arial" w:hAnsi="Century Gothic"/>
                <w:lang w:val="pt-PT" w:eastAsia="pt-PT" w:bidi="pt-PT"/>
              </w:rPr>
            </w:pPr>
            <w:r w:rsidRPr="007F489F">
              <w:rPr>
                <w:rFonts w:ascii="Century Gothic" w:eastAsia="Arial" w:hAnsi="Century Gothic"/>
                <w:lang w:val="pt-PT" w:eastAsia="pt-PT" w:bidi="pt-PT"/>
              </w:rPr>
              <w:t xml:space="preserve">DIETA ENTERAL LIQUIDA HIPERCALÓRICA - ISOSOURCE 1.5 </w:t>
            </w:r>
            <w:r w:rsidRPr="007F489F">
              <w:rPr>
                <w:rFonts w:ascii="Century Gothic" w:hAnsi="Century Gothic"/>
              </w:rPr>
              <w:t>DIETA ENTERAL LÍQUIDA, POLIMÉRICA, NUTRICIONALMENTE COMPLETA, HIPERCALÓRICA.</w:t>
            </w:r>
          </w:p>
        </w:tc>
      </w:tr>
      <w:tr w:rsidR="00204EAB" w:rsidRPr="007F489F" w:rsidTr="00F46F23">
        <w:trPr>
          <w:jc w:val="center"/>
        </w:trPr>
        <w:tc>
          <w:tcPr>
            <w:tcW w:w="409" w:type="pct"/>
            <w:tcBorders>
              <w:top w:val="single" w:sz="4" w:space="0" w:color="auto"/>
              <w:left w:val="single" w:sz="4" w:space="0" w:color="auto"/>
              <w:bottom w:val="single" w:sz="4" w:space="0" w:color="auto"/>
              <w:right w:val="single" w:sz="4" w:space="0" w:color="auto"/>
            </w:tcBorders>
            <w:shd w:val="clear" w:color="auto" w:fill="FFFFFF"/>
          </w:tcPr>
          <w:p w:rsidR="00204EAB" w:rsidRPr="007F489F" w:rsidRDefault="00204EAB" w:rsidP="00F46F23">
            <w:pPr>
              <w:widowControl w:val="0"/>
              <w:autoSpaceDE w:val="0"/>
              <w:autoSpaceDN w:val="0"/>
              <w:rPr>
                <w:rFonts w:ascii="Century Gothic" w:hAnsi="Century Gothic" w:cs="Arial"/>
                <w:bCs/>
              </w:rPr>
            </w:pPr>
            <w:r w:rsidRPr="007F489F">
              <w:rPr>
                <w:rFonts w:ascii="Century Gothic" w:hAnsi="Century Gothic" w:cs="Arial"/>
                <w:bCs/>
              </w:rPr>
              <w:t>13</w:t>
            </w:r>
          </w:p>
        </w:tc>
        <w:tc>
          <w:tcPr>
            <w:tcW w:w="585" w:type="pct"/>
            <w:tcBorders>
              <w:top w:val="single" w:sz="4" w:space="0" w:color="auto"/>
              <w:left w:val="single" w:sz="4" w:space="0" w:color="auto"/>
              <w:bottom w:val="single" w:sz="4" w:space="0" w:color="auto"/>
              <w:right w:val="single" w:sz="4" w:space="0" w:color="auto"/>
            </w:tcBorders>
          </w:tcPr>
          <w:p w:rsidR="00204EAB" w:rsidRPr="007F489F" w:rsidRDefault="00204EAB" w:rsidP="00F46F23">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2000</w:t>
            </w:r>
          </w:p>
        </w:tc>
        <w:tc>
          <w:tcPr>
            <w:tcW w:w="494" w:type="pct"/>
            <w:tcBorders>
              <w:top w:val="single" w:sz="4" w:space="0" w:color="auto"/>
              <w:left w:val="single" w:sz="4" w:space="0" w:color="auto"/>
              <w:bottom w:val="single" w:sz="4" w:space="0" w:color="auto"/>
              <w:right w:val="single" w:sz="4" w:space="0" w:color="auto"/>
            </w:tcBorders>
          </w:tcPr>
          <w:p w:rsidR="00204EAB" w:rsidRPr="007F489F" w:rsidRDefault="00204EAB" w:rsidP="00F46F23">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LITROS</w:t>
            </w:r>
          </w:p>
        </w:tc>
        <w:tc>
          <w:tcPr>
            <w:tcW w:w="3512" w:type="pct"/>
            <w:tcBorders>
              <w:top w:val="single" w:sz="4" w:space="0" w:color="auto"/>
              <w:left w:val="single" w:sz="4" w:space="0" w:color="auto"/>
              <w:bottom w:val="single" w:sz="4" w:space="0" w:color="auto"/>
              <w:right w:val="single" w:sz="4" w:space="0" w:color="auto"/>
            </w:tcBorders>
          </w:tcPr>
          <w:p w:rsidR="00204EAB" w:rsidRPr="007F489F" w:rsidRDefault="00204EAB" w:rsidP="00F46F23">
            <w:pPr>
              <w:widowControl w:val="0"/>
              <w:autoSpaceDE w:val="0"/>
              <w:autoSpaceDN w:val="0"/>
              <w:jc w:val="both"/>
              <w:rPr>
                <w:rFonts w:ascii="Century Gothic" w:eastAsia="Arial" w:hAnsi="Century Gothic"/>
                <w:lang w:val="pt-PT" w:eastAsia="pt-PT" w:bidi="pt-PT"/>
              </w:rPr>
            </w:pPr>
            <w:r w:rsidRPr="007F489F">
              <w:rPr>
                <w:rFonts w:ascii="Century Gothic" w:eastAsia="Arial" w:hAnsi="Century Gothic"/>
                <w:lang w:val="pt-PT" w:eastAsia="pt-PT" w:bidi="pt-PT"/>
              </w:rPr>
              <w:t>DIETA ENTERAL LÍQUIDA – ISOSOURCE SOYA – NUTRICIONAL ENTERAL E ORAL 1,2KCAL/ML SEM FIBRAS E COM PROTEÍNA DE SOJA</w:t>
            </w:r>
          </w:p>
        </w:tc>
      </w:tr>
      <w:tr w:rsidR="00204EAB" w:rsidRPr="007F489F" w:rsidTr="00F46F23">
        <w:trPr>
          <w:jc w:val="center"/>
        </w:trPr>
        <w:tc>
          <w:tcPr>
            <w:tcW w:w="409" w:type="pct"/>
            <w:tcBorders>
              <w:top w:val="single" w:sz="4" w:space="0" w:color="auto"/>
              <w:left w:val="single" w:sz="4" w:space="0" w:color="auto"/>
              <w:bottom w:val="single" w:sz="4" w:space="0" w:color="auto"/>
              <w:right w:val="single" w:sz="4" w:space="0" w:color="auto"/>
            </w:tcBorders>
            <w:shd w:val="clear" w:color="auto" w:fill="FFFFFF"/>
          </w:tcPr>
          <w:p w:rsidR="00204EAB" w:rsidRPr="007F489F" w:rsidRDefault="00204EAB" w:rsidP="00F46F23">
            <w:pPr>
              <w:widowControl w:val="0"/>
              <w:autoSpaceDE w:val="0"/>
              <w:autoSpaceDN w:val="0"/>
              <w:rPr>
                <w:rFonts w:ascii="Century Gothic" w:hAnsi="Century Gothic" w:cs="Arial"/>
                <w:bCs/>
              </w:rPr>
            </w:pPr>
            <w:r w:rsidRPr="007F489F">
              <w:rPr>
                <w:rFonts w:ascii="Century Gothic" w:hAnsi="Century Gothic" w:cs="Arial"/>
                <w:bCs/>
              </w:rPr>
              <w:t>14</w:t>
            </w:r>
          </w:p>
        </w:tc>
        <w:tc>
          <w:tcPr>
            <w:tcW w:w="585" w:type="pct"/>
            <w:tcBorders>
              <w:top w:val="single" w:sz="4" w:space="0" w:color="auto"/>
              <w:left w:val="single" w:sz="4" w:space="0" w:color="auto"/>
              <w:bottom w:val="single" w:sz="4" w:space="0" w:color="auto"/>
              <w:right w:val="single" w:sz="4" w:space="0" w:color="auto"/>
            </w:tcBorders>
          </w:tcPr>
          <w:p w:rsidR="00204EAB" w:rsidRPr="007F489F" w:rsidRDefault="00204EAB" w:rsidP="00F46F23">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2000</w:t>
            </w:r>
          </w:p>
        </w:tc>
        <w:tc>
          <w:tcPr>
            <w:tcW w:w="494" w:type="pct"/>
            <w:tcBorders>
              <w:top w:val="single" w:sz="4" w:space="0" w:color="auto"/>
              <w:left w:val="single" w:sz="4" w:space="0" w:color="auto"/>
              <w:bottom w:val="single" w:sz="4" w:space="0" w:color="auto"/>
              <w:right w:val="single" w:sz="4" w:space="0" w:color="auto"/>
            </w:tcBorders>
          </w:tcPr>
          <w:p w:rsidR="00204EAB" w:rsidRPr="007F489F" w:rsidRDefault="00204EAB" w:rsidP="00F46F23">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LITROS</w:t>
            </w:r>
          </w:p>
        </w:tc>
        <w:tc>
          <w:tcPr>
            <w:tcW w:w="3512" w:type="pct"/>
            <w:tcBorders>
              <w:top w:val="single" w:sz="4" w:space="0" w:color="auto"/>
              <w:left w:val="single" w:sz="4" w:space="0" w:color="auto"/>
              <w:bottom w:val="single" w:sz="4" w:space="0" w:color="auto"/>
              <w:right w:val="single" w:sz="4" w:space="0" w:color="auto"/>
            </w:tcBorders>
          </w:tcPr>
          <w:p w:rsidR="00204EAB" w:rsidRPr="007F489F" w:rsidRDefault="00204EAB" w:rsidP="00F46F23">
            <w:pPr>
              <w:jc w:val="both"/>
              <w:rPr>
                <w:rFonts w:ascii="Century Gothic" w:hAnsi="Century Gothic"/>
              </w:rPr>
            </w:pPr>
            <w:r w:rsidRPr="007F489F">
              <w:rPr>
                <w:rFonts w:ascii="Century Gothic" w:eastAsia="Arial" w:hAnsi="Century Gothic"/>
                <w:lang w:val="pt-PT" w:eastAsia="pt-PT" w:bidi="pt-PT"/>
              </w:rPr>
              <w:t>DIETA ENTERAL LIQUIDA – ISOSOURCE SOYA FIBER – FÓRMULA NUTRICIONAL ENTERAL E ORAL 1,2KCAL/ML COM FIBRAS</w:t>
            </w:r>
          </w:p>
        </w:tc>
      </w:tr>
      <w:tr w:rsidR="00204EAB" w:rsidRPr="007F489F" w:rsidTr="00F46F23">
        <w:trPr>
          <w:jc w:val="center"/>
        </w:trPr>
        <w:tc>
          <w:tcPr>
            <w:tcW w:w="409" w:type="pct"/>
            <w:tcBorders>
              <w:top w:val="single" w:sz="4" w:space="0" w:color="auto"/>
              <w:left w:val="single" w:sz="4" w:space="0" w:color="auto"/>
              <w:bottom w:val="single" w:sz="4" w:space="0" w:color="auto"/>
              <w:right w:val="single" w:sz="4" w:space="0" w:color="auto"/>
            </w:tcBorders>
            <w:shd w:val="clear" w:color="auto" w:fill="FFFFFF"/>
          </w:tcPr>
          <w:p w:rsidR="00204EAB" w:rsidRPr="007F489F" w:rsidRDefault="00204EAB" w:rsidP="00F46F23">
            <w:pPr>
              <w:widowControl w:val="0"/>
              <w:autoSpaceDE w:val="0"/>
              <w:autoSpaceDN w:val="0"/>
              <w:rPr>
                <w:rFonts w:ascii="Century Gothic" w:hAnsi="Century Gothic" w:cs="Arial"/>
                <w:bCs/>
              </w:rPr>
            </w:pPr>
            <w:r w:rsidRPr="007F489F">
              <w:rPr>
                <w:rFonts w:ascii="Century Gothic" w:hAnsi="Century Gothic" w:cs="Arial"/>
                <w:bCs/>
              </w:rPr>
              <w:t>15</w:t>
            </w:r>
          </w:p>
        </w:tc>
        <w:tc>
          <w:tcPr>
            <w:tcW w:w="585" w:type="pct"/>
            <w:tcBorders>
              <w:top w:val="single" w:sz="4" w:space="0" w:color="auto"/>
              <w:left w:val="single" w:sz="4" w:space="0" w:color="auto"/>
              <w:bottom w:val="single" w:sz="4" w:space="0" w:color="auto"/>
              <w:right w:val="single" w:sz="4" w:space="0" w:color="auto"/>
            </w:tcBorders>
          </w:tcPr>
          <w:p w:rsidR="00204EAB" w:rsidRPr="007F489F" w:rsidRDefault="00204EAB" w:rsidP="00F46F23">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300</w:t>
            </w:r>
          </w:p>
        </w:tc>
        <w:tc>
          <w:tcPr>
            <w:tcW w:w="494" w:type="pct"/>
            <w:tcBorders>
              <w:top w:val="single" w:sz="4" w:space="0" w:color="auto"/>
              <w:left w:val="single" w:sz="4" w:space="0" w:color="auto"/>
              <w:bottom w:val="single" w:sz="4" w:space="0" w:color="auto"/>
              <w:right w:val="single" w:sz="4" w:space="0" w:color="auto"/>
            </w:tcBorders>
          </w:tcPr>
          <w:p w:rsidR="00204EAB" w:rsidRPr="007F489F" w:rsidRDefault="00204EAB" w:rsidP="00F46F23">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LATAS</w:t>
            </w:r>
          </w:p>
        </w:tc>
        <w:tc>
          <w:tcPr>
            <w:tcW w:w="3512" w:type="pct"/>
            <w:tcBorders>
              <w:top w:val="single" w:sz="4" w:space="0" w:color="auto"/>
              <w:left w:val="single" w:sz="4" w:space="0" w:color="auto"/>
              <w:bottom w:val="single" w:sz="4" w:space="0" w:color="auto"/>
              <w:right w:val="single" w:sz="4" w:space="0" w:color="auto"/>
            </w:tcBorders>
          </w:tcPr>
          <w:p w:rsidR="00204EAB" w:rsidRPr="007F489F" w:rsidRDefault="00204EAB" w:rsidP="00F46F23">
            <w:pPr>
              <w:jc w:val="both"/>
              <w:rPr>
                <w:rFonts w:ascii="Century Gothic" w:hAnsi="Century Gothic" w:cs="Arial"/>
              </w:rPr>
            </w:pPr>
            <w:r w:rsidRPr="007F489F">
              <w:rPr>
                <w:rFonts w:ascii="Century Gothic" w:hAnsi="Century Gothic" w:cs="Arial"/>
              </w:rPr>
              <w:t>FORTINI SEM SABOR 400GR – SUPLEMENTO DE NUTRIÇÃO ENTERAL E ORAL PARA CRIANÇAS</w:t>
            </w:r>
          </w:p>
          <w:p w:rsidR="00204EAB" w:rsidRPr="007F489F" w:rsidRDefault="00204EAB" w:rsidP="00F46F23">
            <w:pPr>
              <w:jc w:val="both"/>
              <w:rPr>
                <w:rFonts w:ascii="Century Gothic" w:hAnsi="Century Gothic" w:cs="Arial"/>
              </w:rPr>
            </w:pPr>
          </w:p>
        </w:tc>
      </w:tr>
      <w:tr w:rsidR="00204EAB" w:rsidRPr="007F489F" w:rsidTr="00F46F23">
        <w:trPr>
          <w:jc w:val="center"/>
        </w:trPr>
        <w:tc>
          <w:tcPr>
            <w:tcW w:w="409" w:type="pct"/>
            <w:tcBorders>
              <w:top w:val="single" w:sz="4" w:space="0" w:color="auto"/>
              <w:left w:val="single" w:sz="4" w:space="0" w:color="auto"/>
              <w:bottom w:val="single" w:sz="4" w:space="0" w:color="auto"/>
              <w:right w:val="single" w:sz="4" w:space="0" w:color="auto"/>
            </w:tcBorders>
            <w:shd w:val="clear" w:color="auto" w:fill="FFFFFF"/>
          </w:tcPr>
          <w:p w:rsidR="00204EAB" w:rsidRPr="007F489F" w:rsidRDefault="00204EAB" w:rsidP="00F46F23">
            <w:pPr>
              <w:widowControl w:val="0"/>
              <w:autoSpaceDE w:val="0"/>
              <w:autoSpaceDN w:val="0"/>
              <w:rPr>
                <w:rFonts w:ascii="Century Gothic" w:hAnsi="Century Gothic" w:cs="Arial"/>
                <w:bCs/>
              </w:rPr>
            </w:pPr>
            <w:r w:rsidRPr="007F489F">
              <w:rPr>
                <w:rFonts w:ascii="Century Gothic" w:hAnsi="Century Gothic" w:cs="Arial"/>
                <w:bCs/>
              </w:rPr>
              <w:t>16</w:t>
            </w:r>
          </w:p>
        </w:tc>
        <w:tc>
          <w:tcPr>
            <w:tcW w:w="585" w:type="pct"/>
            <w:tcBorders>
              <w:top w:val="single" w:sz="4" w:space="0" w:color="auto"/>
              <w:left w:val="single" w:sz="4" w:space="0" w:color="auto"/>
              <w:bottom w:val="single" w:sz="4" w:space="0" w:color="auto"/>
              <w:right w:val="single" w:sz="4" w:space="0" w:color="auto"/>
            </w:tcBorders>
          </w:tcPr>
          <w:p w:rsidR="00204EAB" w:rsidRPr="007F489F" w:rsidRDefault="00204EAB" w:rsidP="00F46F23">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200</w:t>
            </w:r>
          </w:p>
        </w:tc>
        <w:tc>
          <w:tcPr>
            <w:tcW w:w="494" w:type="pct"/>
            <w:tcBorders>
              <w:top w:val="single" w:sz="4" w:space="0" w:color="auto"/>
              <w:left w:val="single" w:sz="4" w:space="0" w:color="auto"/>
              <w:bottom w:val="single" w:sz="4" w:space="0" w:color="auto"/>
              <w:right w:val="single" w:sz="4" w:space="0" w:color="auto"/>
            </w:tcBorders>
          </w:tcPr>
          <w:p w:rsidR="00204EAB" w:rsidRPr="007F489F" w:rsidRDefault="00204EAB" w:rsidP="00F46F23">
            <w:pPr>
              <w:widowControl w:val="0"/>
              <w:autoSpaceDE w:val="0"/>
              <w:autoSpaceDN w:val="0"/>
              <w:jc w:val="center"/>
              <w:rPr>
                <w:rFonts w:ascii="Century Gothic" w:eastAsia="Arial" w:hAnsi="Century Gothic" w:cs="Arial"/>
                <w:lang w:val="pt-PT" w:eastAsia="pt-PT" w:bidi="pt-PT"/>
              </w:rPr>
            </w:pPr>
            <w:r w:rsidRPr="007F489F">
              <w:rPr>
                <w:rFonts w:ascii="Century Gothic" w:eastAsia="Arial" w:hAnsi="Century Gothic" w:cs="Arial"/>
                <w:lang w:val="pt-PT" w:eastAsia="pt-PT" w:bidi="pt-PT"/>
              </w:rPr>
              <w:t>LATAS</w:t>
            </w:r>
          </w:p>
        </w:tc>
        <w:tc>
          <w:tcPr>
            <w:tcW w:w="3512" w:type="pct"/>
            <w:tcBorders>
              <w:top w:val="single" w:sz="4" w:space="0" w:color="auto"/>
              <w:left w:val="single" w:sz="4" w:space="0" w:color="auto"/>
              <w:bottom w:val="single" w:sz="4" w:space="0" w:color="auto"/>
              <w:right w:val="single" w:sz="4" w:space="0" w:color="auto"/>
            </w:tcBorders>
          </w:tcPr>
          <w:p w:rsidR="00204EAB" w:rsidRDefault="00204EAB" w:rsidP="00F46F23">
            <w:pPr>
              <w:jc w:val="both"/>
              <w:rPr>
                <w:rFonts w:ascii="Century Gothic" w:hAnsi="Century Gothic" w:cs="Arial"/>
              </w:rPr>
            </w:pPr>
            <w:r w:rsidRPr="007F489F">
              <w:rPr>
                <w:rFonts w:ascii="Century Gothic" w:hAnsi="Century Gothic" w:cs="Arial"/>
              </w:rPr>
              <w:t>COMPLEMENTO ALIMENTAR TIPO NUTREN SENIOR- COMPLEMENTO ALIMENTAR DA NESTLÉ DESENVOLVIDO ESPECIALMENTE PARA QUEM TEM 50 ANOS OU MAIS</w:t>
            </w:r>
            <w:r>
              <w:rPr>
                <w:rFonts w:ascii="Century Gothic" w:hAnsi="Century Gothic" w:cs="Arial"/>
              </w:rPr>
              <w:t xml:space="preserve"> 740g</w:t>
            </w:r>
          </w:p>
          <w:p w:rsidR="00204EAB" w:rsidRPr="007F489F" w:rsidRDefault="00204EAB" w:rsidP="00F46F23">
            <w:pPr>
              <w:jc w:val="both"/>
              <w:rPr>
                <w:rFonts w:ascii="Century Gothic" w:hAnsi="Century Gothic" w:cs="Arial"/>
              </w:rPr>
            </w:pPr>
            <w:r w:rsidRPr="007F489F">
              <w:rPr>
                <w:rFonts w:ascii="Century Gothic" w:hAnsi="Century Gothic" w:cs="Arial"/>
              </w:rPr>
              <w:t>. POSSUI UMA COMBINAÇÃO EXCLUSIVA DE CÁLCIO, PROTEÍNA E VITAMINA D, NUTRIENTES QUE CONTRIBUEM DE OSSOS E MÚSCULOS.</w:t>
            </w:r>
          </w:p>
        </w:tc>
      </w:tr>
    </w:tbl>
    <w:p w:rsidR="00976B6E" w:rsidRPr="0092798C" w:rsidRDefault="00976B6E" w:rsidP="00976B6E">
      <w:pPr>
        <w:pStyle w:val="PargrafodaLista"/>
        <w:jc w:val="both"/>
        <w:rPr>
          <w:rFonts w:ascii="Arial" w:hAnsi="Arial" w:cs="Arial"/>
          <w:b/>
        </w:rPr>
      </w:pPr>
    </w:p>
    <w:p w:rsidR="004859E2" w:rsidRDefault="00496ACF" w:rsidP="00976B6E">
      <w:pPr>
        <w:pStyle w:val="PargrafodaLista"/>
        <w:jc w:val="both"/>
        <w:rPr>
          <w:rFonts w:ascii="Arial" w:hAnsi="Arial" w:cs="Arial"/>
          <w:b/>
        </w:rPr>
      </w:pPr>
      <w:r w:rsidRPr="0092798C">
        <w:rPr>
          <w:rFonts w:ascii="Arial" w:hAnsi="Arial" w:cs="Arial"/>
          <w:b/>
        </w:rPr>
        <w:t xml:space="preserve"> </w:t>
      </w:r>
    </w:p>
    <w:p w:rsidR="002C136D" w:rsidRPr="0092798C" w:rsidRDefault="002C136D" w:rsidP="00F34BC3">
      <w:pPr>
        <w:pStyle w:val="PargrafodaLista"/>
        <w:numPr>
          <w:ilvl w:val="1"/>
          <w:numId w:val="2"/>
        </w:numPr>
        <w:jc w:val="both"/>
        <w:rPr>
          <w:rFonts w:ascii="Arial" w:hAnsi="Arial" w:cs="Arial"/>
          <w:b/>
        </w:rPr>
      </w:pPr>
      <w:r w:rsidRPr="0092798C">
        <w:rPr>
          <w:rFonts w:ascii="Arial" w:hAnsi="Arial" w:cs="Arial"/>
          <w:b/>
        </w:rPr>
        <w:t>DO PRAZO</w:t>
      </w:r>
    </w:p>
    <w:p w:rsidR="00204EAB" w:rsidRPr="00CA51BE" w:rsidRDefault="00204EAB" w:rsidP="00204EAB">
      <w:pPr>
        <w:pStyle w:val="NormalWeb"/>
        <w:numPr>
          <w:ilvl w:val="2"/>
          <w:numId w:val="2"/>
        </w:numPr>
        <w:spacing w:before="225" w:beforeAutospacing="0" w:after="225" w:afterAutospacing="0"/>
        <w:jc w:val="both"/>
        <w:rPr>
          <w:rFonts w:ascii="Arial" w:eastAsiaTheme="minorHAnsi" w:hAnsi="Arial" w:cs="Arial"/>
          <w:lang w:eastAsia="en-US"/>
        </w:rPr>
      </w:pPr>
      <w:bookmarkStart w:id="0" w:name="art84p"/>
      <w:bookmarkEnd w:id="0"/>
      <w:r w:rsidRPr="00CA51BE">
        <w:rPr>
          <w:rFonts w:ascii="Arial" w:eastAsiaTheme="minorHAnsi" w:hAnsi="Arial" w:cs="Arial"/>
          <w:lang w:eastAsia="en-US"/>
        </w:rPr>
        <w:t>O prazo de vigência da ata de registro de preços será de 01 (um) ano e poderá ser prorrogado, por igual período, desde que comprovado o preço vantajoso.</w:t>
      </w:r>
    </w:p>
    <w:p w:rsidR="00204EAB" w:rsidRPr="00CA51BE" w:rsidRDefault="00204EAB" w:rsidP="00204EAB">
      <w:pPr>
        <w:pStyle w:val="NormalWeb"/>
        <w:numPr>
          <w:ilvl w:val="2"/>
          <w:numId w:val="2"/>
        </w:numPr>
        <w:spacing w:before="225" w:beforeAutospacing="0" w:after="225" w:afterAutospacing="0"/>
        <w:jc w:val="both"/>
        <w:rPr>
          <w:rFonts w:ascii="Arial" w:eastAsiaTheme="minorHAnsi" w:hAnsi="Arial" w:cs="Arial"/>
          <w:lang w:eastAsia="en-US"/>
        </w:rPr>
      </w:pPr>
      <w:r w:rsidRPr="00CA51BE">
        <w:rPr>
          <w:rFonts w:ascii="Arial" w:eastAsiaTheme="minorHAnsi" w:hAnsi="Arial" w:cs="Arial"/>
          <w:lang w:eastAsia="en-US"/>
        </w:rPr>
        <w:t>O contrato decorrente da ata de registro de preços terá sua vigência estabelecida em conformidade com as disposições nela contidas.</w:t>
      </w:r>
    </w:p>
    <w:p w:rsidR="00E37AA8" w:rsidRDefault="00E37AA8" w:rsidP="003D0AD8">
      <w:pPr>
        <w:jc w:val="both"/>
        <w:rPr>
          <w:rFonts w:ascii="Arial" w:hAnsi="Arial" w:cs="Arial"/>
          <w:b/>
        </w:rPr>
      </w:pPr>
    </w:p>
    <w:p w:rsidR="0041534D" w:rsidRDefault="00296F9C" w:rsidP="004E1621">
      <w:pPr>
        <w:pStyle w:val="PargrafodaLista"/>
        <w:numPr>
          <w:ilvl w:val="0"/>
          <w:numId w:val="2"/>
        </w:numPr>
        <w:pBdr>
          <w:top w:val="single" w:sz="4" w:space="1" w:color="auto"/>
          <w:left w:val="single" w:sz="4" w:space="31" w:color="auto"/>
          <w:bottom w:val="single" w:sz="4" w:space="1" w:color="auto"/>
          <w:right w:val="single" w:sz="4" w:space="31" w:color="auto"/>
        </w:pBdr>
        <w:jc w:val="both"/>
        <w:rPr>
          <w:rFonts w:ascii="Arial" w:hAnsi="Arial" w:cs="Arial"/>
          <w:b/>
        </w:rPr>
      </w:pPr>
      <w:r w:rsidRPr="0092798C">
        <w:rPr>
          <w:rFonts w:ascii="Arial" w:hAnsi="Arial" w:cs="Arial"/>
          <w:b/>
        </w:rPr>
        <w:lastRenderedPageBreak/>
        <w:t>DA JUSTIFICATIVA</w:t>
      </w:r>
      <w:r w:rsidR="003D0AD8" w:rsidRPr="0092798C">
        <w:rPr>
          <w:rFonts w:ascii="Arial" w:hAnsi="Arial" w:cs="Arial"/>
          <w:b/>
        </w:rPr>
        <w:t>/FUNDAMENTAÇÃO DA CONTRATAÇÃO</w:t>
      </w:r>
    </w:p>
    <w:p w:rsidR="008475AA" w:rsidRPr="008475AA" w:rsidRDefault="008475AA" w:rsidP="004E1621">
      <w:pPr>
        <w:pBdr>
          <w:top w:val="single" w:sz="4" w:space="1" w:color="auto"/>
          <w:left w:val="single" w:sz="4" w:space="31" w:color="auto"/>
          <w:bottom w:val="single" w:sz="4" w:space="1" w:color="auto"/>
          <w:right w:val="single" w:sz="4" w:space="31" w:color="auto"/>
        </w:pBdr>
        <w:ind w:left="360"/>
        <w:jc w:val="both"/>
        <w:rPr>
          <w:rFonts w:ascii="Arial" w:hAnsi="Arial" w:cs="Arial"/>
          <w:b/>
        </w:rPr>
      </w:pPr>
    </w:p>
    <w:p w:rsidR="0091183C" w:rsidRPr="0091183C" w:rsidRDefault="0091183C" w:rsidP="0091183C">
      <w:pPr>
        <w:pStyle w:val="PargrafodaLista"/>
        <w:numPr>
          <w:ilvl w:val="1"/>
          <w:numId w:val="23"/>
        </w:numPr>
        <w:ind w:left="426"/>
        <w:jc w:val="both"/>
        <w:rPr>
          <w:rFonts w:ascii="Arial" w:hAnsi="Arial" w:cs="Arial"/>
          <w:sz w:val="24"/>
          <w:szCs w:val="24"/>
        </w:rPr>
      </w:pPr>
      <w:r w:rsidRPr="0091183C">
        <w:rPr>
          <w:rFonts w:ascii="Arial" w:hAnsi="Arial" w:cs="Arial"/>
          <w:sz w:val="24"/>
          <w:szCs w:val="24"/>
        </w:rPr>
        <w:t>A contratação do fornecimento de suplementos alimentares, fórmulas infantis e leites especiais visa atender de forma eficiente e contínua as necessidades da Secretaria Municipal de Saúde, garantindo o cumprimento das políticas públicas de saúde, que têm como premissa a promoção do bem-estar e a garantia de assistência adequada à população. A contratação será realizada por meio do Sistema de Registro de Preços, com o intuito de assegurar a disponibilidade regular e a flexibilidade necessária para adequação às demandas variáveis dos serviços de saúde.</w:t>
      </w:r>
    </w:p>
    <w:p w:rsidR="0091183C" w:rsidRPr="0091183C" w:rsidRDefault="0091183C" w:rsidP="0091183C">
      <w:pPr>
        <w:pStyle w:val="PargrafodaLista"/>
        <w:numPr>
          <w:ilvl w:val="1"/>
          <w:numId w:val="23"/>
        </w:numPr>
        <w:ind w:left="426"/>
        <w:jc w:val="both"/>
        <w:rPr>
          <w:rFonts w:ascii="Arial" w:hAnsi="Arial" w:cs="Arial"/>
          <w:sz w:val="24"/>
          <w:szCs w:val="24"/>
        </w:rPr>
      </w:pPr>
      <w:r w:rsidRPr="0091183C">
        <w:rPr>
          <w:rFonts w:ascii="Arial" w:hAnsi="Arial" w:cs="Arial"/>
          <w:sz w:val="24"/>
          <w:szCs w:val="24"/>
        </w:rPr>
        <w:t>A razão fundamental para a contratação se dá pela necessidade de manutenção da qualidade no atendimento à saúde dos munícipes, principalmente dos grupos vulneráveis, como crianças, gestantes, idosos e pessoas com doenças que exigem suplementação nutricional específica. Esses produtos são imprescindíveis para o atendimento contínuo e adequado das necessidades alimentares, em conformidade com as orientações médicas e os protocolos nutricionais da Secretaria.</w:t>
      </w:r>
    </w:p>
    <w:p w:rsidR="0091183C" w:rsidRPr="0091183C" w:rsidRDefault="0091183C" w:rsidP="0091183C">
      <w:pPr>
        <w:pStyle w:val="PargrafodaLista"/>
        <w:numPr>
          <w:ilvl w:val="1"/>
          <w:numId w:val="23"/>
        </w:numPr>
        <w:ind w:left="426"/>
        <w:jc w:val="both"/>
        <w:rPr>
          <w:rFonts w:ascii="Arial" w:hAnsi="Arial" w:cs="Arial"/>
          <w:sz w:val="24"/>
          <w:szCs w:val="24"/>
        </w:rPr>
      </w:pPr>
      <w:r w:rsidRPr="0091183C">
        <w:rPr>
          <w:rFonts w:ascii="Arial" w:hAnsi="Arial" w:cs="Arial"/>
          <w:sz w:val="24"/>
          <w:szCs w:val="24"/>
        </w:rPr>
        <w:t>A modalidade de Registro de Preços foi escolhida como forma mais eficiente para atender à demanda contínua e eventual de suplementos alimentares e produtos similares, uma vez que permite maior flexibilidade, agilidade e planejamento na aquisição, além de possibilitar a adjudicação pelos preços mais vantajosos e adequados à realidade do mercado.</w:t>
      </w:r>
    </w:p>
    <w:p w:rsidR="0091183C" w:rsidRPr="0091183C" w:rsidRDefault="0091183C" w:rsidP="0091183C">
      <w:pPr>
        <w:pStyle w:val="PargrafodaLista"/>
        <w:numPr>
          <w:ilvl w:val="1"/>
          <w:numId w:val="23"/>
        </w:numPr>
        <w:ind w:left="426"/>
        <w:jc w:val="both"/>
        <w:rPr>
          <w:rFonts w:ascii="Arial" w:hAnsi="Arial" w:cs="Arial"/>
          <w:sz w:val="24"/>
          <w:szCs w:val="24"/>
        </w:rPr>
      </w:pPr>
      <w:r w:rsidRPr="0091183C">
        <w:rPr>
          <w:rFonts w:ascii="Arial" w:hAnsi="Arial" w:cs="Arial"/>
          <w:sz w:val="24"/>
          <w:szCs w:val="24"/>
        </w:rPr>
        <w:t>Além disso, a contratação também visa otimizar os recursos públicos, garantindo o melhor custo-benefício, e a continuidade das políticas públicas de saúde, permitindo o fornecimento ininterrupto de produtos essenciais que contribuem diretamente para a segurança alimentar dos pacientes atendidos. A escolha por uma contratação parcelada, por meio do Sistema de Registro de Preços, também permite atender a variações na demanda de forma eficiente, sem comprometer a qualidade ou a pontualidade das entregas.</w:t>
      </w:r>
    </w:p>
    <w:p w:rsidR="00204EAB" w:rsidRDefault="0091183C" w:rsidP="0091183C">
      <w:pPr>
        <w:pStyle w:val="PargrafodaLista"/>
        <w:numPr>
          <w:ilvl w:val="1"/>
          <w:numId w:val="23"/>
        </w:numPr>
        <w:ind w:left="426"/>
        <w:jc w:val="both"/>
        <w:rPr>
          <w:rFonts w:ascii="Arial" w:hAnsi="Arial" w:cs="Arial"/>
          <w:b/>
          <w:bCs/>
        </w:rPr>
      </w:pPr>
      <w:r w:rsidRPr="0091183C">
        <w:rPr>
          <w:rFonts w:ascii="Arial" w:hAnsi="Arial" w:cs="Arial"/>
          <w:sz w:val="24"/>
          <w:szCs w:val="24"/>
        </w:rPr>
        <w:t>A fundamentação da contratação está em conformidade com os princípios da economicidade, eficiência e transparência, assegurando a correta aplicação dos recursos públicos na aquisição de produtos que são fundamentais para a manutenção da saúde e bem-estar da população. A contratação está alinhada com os objetivos da administração pública de promover a saúde coletiva e garantir a continuidade dos serviços essenciais à população, principalmente nas áreas de nutrição e assistência alimentar especializada.</w:t>
      </w:r>
    </w:p>
    <w:p w:rsidR="00204EAB" w:rsidRPr="00B255E5" w:rsidRDefault="00204EAB" w:rsidP="00B255E5">
      <w:pPr>
        <w:tabs>
          <w:tab w:val="left" w:pos="0"/>
        </w:tabs>
        <w:autoSpaceDE w:val="0"/>
        <w:autoSpaceDN w:val="0"/>
        <w:adjustRightInd w:val="0"/>
        <w:spacing w:after="240"/>
        <w:jc w:val="both"/>
        <w:rPr>
          <w:rFonts w:ascii="Arial" w:hAnsi="Arial" w:cs="Arial"/>
          <w:b/>
          <w:bCs/>
        </w:rPr>
      </w:pPr>
    </w:p>
    <w:p w:rsidR="00E76865" w:rsidRPr="0092798C" w:rsidRDefault="00E76865" w:rsidP="00C40D62">
      <w:pPr>
        <w:pStyle w:val="PargrafodaLista"/>
        <w:numPr>
          <w:ilvl w:val="0"/>
          <w:numId w:val="2"/>
        </w:numPr>
        <w:pBdr>
          <w:top w:val="single" w:sz="4" w:space="1" w:color="auto"/>
          <w:left w:val="single" w:sz="4" w:space="31" w:color="auto"/>
          <w:bottom w:val="single" w:sz="4" w:space="1" w:color="auto"/>
          <w:right w:val="single" w:sz="4" w:space="4" w:color="auto"/>
        </w:pBdr>
        <w:jc w:val="both"/>
        <w:rPr>
          <w:rFonts w:ascii="Arial" w:hAnsi="Arial" w:cs="Arial"/>
          <w:b/>
        </w:rPr>
      </w:pPr>
      <w:r w:rsidRPr="0092798C">
        <w:rPr>
          <w:rFonts w:ascii="Arial" w:hAnsi="Arial" w:cs="Arial"/>
          <w:b/>
        </w:rPr>
        <w:lastRenderedPageBreak/>
        <w:t>DESCRIÇÃO DA SOLUÇÃO COMO UM TODO</w:t>
      </w:r>
    </w:p>
    <w:p w:rsidR="00B255E5" w:rsidRPr="00B255E5" w:rsidRDefault="00E0107E" w:rsidP="00B255E5">
      <w:pPr>
        <w:pStyle w:val="PargrafodaLista"/>
        <w:numPr>
          <w:ilvl w:val="1"/>
          <w:numId w:val="2"/>
        </w:numPr>
        <w:ind w:left="720"/>
        <w:jc w:val="both"/>
        <w:rPr>
          <w:rFonts w:ascii="Arial" w:hAnsi="Arial" w:cs="Arial"/>
          <w:sz w:val="24"/>
          <w:szCs w:val="24"/>
        </w:rPr>
      </w:pPr>
      <w:r w:rsidRPr="009F09F5">
        <w:rPr>
          <w:rFonts w:ascii="Arial" w:hAnsi="Arial" w:cs="Arial"/>
          <w:sz w:val="24"/>
          <w:szCs w:val="24"/>
        </w:rPr>
        <w:t>Considerando as características do objeto e seu enquadramento na classificação de bens comuns, a solução mais adequada é a contratação por meio de licitação, na modalidade Pregão, com critério de jul</w:t>
      </w:r>
      <w:r w:rsidR="00B255E5">
        <w:rPr>
          <w:rFonts w:ascii="Arial" w:hAnsi="Arial" w:cs="Arial"/>
          <w:sz w:val="24"/>
          <w:szCs w:val="24"/>
        </w:rPr>
        <w:t>gamento por menor preço por lote</w:t>
      </w:r>
      <w:r w:rsidRPr="009F09F5">
        <w:rPr>
          <w:rFonts w:ascii="Arial" w:hAnsi="Arial" w:cs="Arial"/>
          <w:sz w:val="24"/>
          <w:szCs w:val="24"/>
        </w:rPr>
        <w:t xml:space="preserve">, nos termos dos artigos 6º, inciso XLI c/c 17, § 2º c/c 34, todos da Lei Federal nº 14.133/2021. </w:t>
      </w:r>
    </w:p>
    <w:p w:rsidR="00E0107E" w:rsidRDefault="00E0107E" w:rsidP="00E0107E">
      <w:pPr>
        <w:pStyle w:val="PargrafodaLista"/>
        <w:numPr>
          <w:ilvl w:val="1"/>
          <w:numId w:val="2"/>
        </w:numPr>
        <w:ind w:left="720"/>
        <w:jc w:val="both"/>
        <w:rPr>
          <w:rFonts w:ascii="Arial" w:hAnsi="Arial" w:cs="Arial"/>
          <w:sz w:val="24"/>
          <w:szCs w:val="24"/>
        </w:rPr>
      </w:pPr>
      <w:r w:rsidRPr="009F09F5">
        <w:rPr>
          <w:rFonts w:ascii="Arial" w:hAnsi="Arial" w:cs="Arial"/>
          <w:sz w:val="24"/>
          <w:szCs w:val="24"/>
        </w:rPr>
        <w:t>Para a prestação dos serviços pretendidos os eventuais interessados deverão comprovar que atuam em ramo de atividade compatível com o objeto da licitação, bem como apresentar todos os documentos a título habilitação, nos termos do art. 62, da Lei nº 14.133/2021.</w:t>
      </w:r>
    </w:p>
    <w:p w:rsidR="00E0107E" w:rsidRPr="00DC03AD" w:rsidRDefault="00E0107E" w:rsidP="00E0107E">
      <w:pPr>
        <w:pStyle w:val="PargrafodaLista"/>
        <w:numPr>
          <w:ilvl w:val="1"/>
          <w:numId w:val="2"/>
        </w:numPr>
        <w:ind w:left="720"/>
        <w:jc w:val="both"/>
        <w:rPr>
          <w:rFonts w:ascii="Arial" w:hAnsi="Arial" w:cs="Arial"/>
          <w:sz w:val="24"/>
          <w:szCs w:val="24"/>
        </w:rPr>
      </w:pPr>
      <w:r>
        <w:rPr>
          <w:rFonts w:ascii="Arial" w:hAnsi="Arial" w:cs="Arial"/>
          <w:sz w:val="24"/>
          <w:szCs w:val="24"/>
        </w:rPr>
        <w:t xml:space="preserve">Necessária se faz </w:t>
      </w:r>
      <w:r w:rsidRPr="00DC03AD">
        <w:rPr>
          <w:rFonts w:ascii="Arial" w:hAnsi="Arial" w:cs="Arial"/>
          <w:sz w:val="24"/>
          <w:szCs w:val="24"/>
        </w:rPr>
        <w:t xml:space="preserve">a </w:t>
      </w:r>
      <w:r w:rsidR="00732E4D">
        <w:rPr>
          <w:rFonts w:ascii="Arial" w:hAnsi="Arial" w:cs="Arial"/>
          <w:sz w:val="24"/>
          <w:szCs w:val="24"/>
        </w:rPr>
        <w:t>contratação p</w:t>
      </w:r>
      <w:r w:rsidRPr="00DC03AD">
        <w:rPr>
          <w:rFonts w:ascii="Arial" w:hAnsi="Arial" w:cs="Arial"/>
          <w:sz w:val="24"/>
          <w:szCs w:val="24"/>
        </w:rPr>
        <w:t>retendida para atender adequadamente a</w:t>
      </w:r>
      <w:r w:rsidR="00732E4D">
        <w:rPr>
          <w:rFonts w:ascii="Arial" w:hAnsi="Arial" w:cs="Arial"/>
          <w:sz w:val="24"/>
          <w:szCs w:val="24"/>
        </w:rPr>
        <w:t>s necessidades da</w:t>
      </w:r>
      <w:r w:rsidR="008475AA">
        <w:rPr>
          <w:rFonts w:ascii="Arial" w:hAnsi="Arial" w:cs="Arial"/>
          <w:sz w:val="24"/>
          <w:szCs w:val="24"/>
        </w:rPr>
        <w:t xml:space="preserve"> S</w:t>
      </w:r>
      <w:r>
        <w:rPr>
          <w:rFonts w:ascii="Arial" w:hAnsi="Arial" w:cs="Arial"/>
          <w:sz w:val="24"/>
          <w:szCs w:val="24"/>
        </w:rPr>
        <w:t xml:space="preserve">ecretaria </w:t>
      </w:r>
      <w:r w:rsidR="00B255E5">
        <w:rPr>
          <w:rFonts w:ascii="Arial" w:hAnsi="Arial" w:cs="Arial"/>
          <w:sz w:val="24"/>
          <w:szCs w:val="24"/>
        </w:rPr>
        <w:t xml:space="preserve">de </w:t>
      </w:r>
      <w:r w:rsidR="00204EAB">
        <w:rPr>
          <w:rFonts w:ascii="Arial" w:hAnsi="Arial" w:cs="Arial"/>
          <w:sz w:val="24"/>
          <w:szCs w:val="24"/>
        </w:rPr>
        <w:t>Saúde</w:t>
      </w:r>
      <w:r w:rsidR="00B255E5">
        <w:rPr>
          <w:rFonts w:ascii="Arial" w:hAnsi="Arial" w:cs="Arial"/>
          <w:sz w:val="24"/>
          <w:szCs w:val="24"/>
        </w:rPr>
        <w:t xml:space="preserve"> do Município</w:t>
      </w:r>
      <w:r w:rsidR="008475AA">
        <w:rPr>
          <w:rFonts w:ascii="Arial" w:hAnsi="Arial" w:cs="Arial"/>
          <w:sz w:val="24"/>
          <w:szCs w:val="24"/>
        </w:rPr>
        <w:t xml:space="preserve"> de Santo Antônio do Grama, </w:t>
      </w:r>
      <w:r w:rsidRPr="00DC03AD">
        <w:rPr>
          <w:rFonts w:ascii="Arial" w:hAnsi="Arial" w:cs="Arial"/>
          <w:sz w:val="24"/>
          <w:szCs w:val="24"/>
        </w:rPr>
        <w:t xml:space="preserve">proporcionando condições para que </w:t>
      </w:r>
      <w:r>
        <w:rPr>
          <w:rFonts w:ascii="Arial" w:hAnsi="Arial" w:cs="Arial"/>
          <w:sz w:val="24"/>
          <w:szCs w:val="24"/>
        </w:rPr>
        <w:t>a mesma realize suas atividades, atendendo as necessidades do Município.</w:t>
      </w:r>
    </w:p>
    <w:p w:rsidR="00204EAB" w:rsidRPr="00204EAB" w:rsidRDefault="00E0107E" w:rsidP="00204EAB">
      <w:pPr>
        <w:pStyle w:val="PargrafodaLista"/>
        <w:numPr>
          <w:ilvl w:val="1"/>
          <w:numId w:val="2"/>
        </w:numPr>
        <w:ind w:left="720"/>
        <w:jc w:val="both"/>
      </w:pPr>
      <w:r>
        <w:rPr>
          <w:rFonts w:ascii="Arial" w:hAnsi="Arial" w:cs="Arial"/>
          <w:sz w:val="24"/>
          <w:szCs w:val="24"/>
        </w:rPr>
        <w:t xml:space="preserve">A </w:t>
      </w:r>
      <w:r w:rsidRPr="003A41B5">
        <w:rPr>
          <w:rFonts w:ascii="Arial" w:hAnsi="Arial" w:cs="Arial"/>
          <w:sz w:val="24"/>
          <w:szCs w:val="24"/>
        </w:rPr>
        <w:t xml:space="preserve">Contratada fica obrigada a manter a garantia dos </w:t>
      </w:r>
      <w:r w:rsidR="00B255E5">
        <w:rPr>
          <w:rFonts w:ascii="Arial" w:hAnsi="Arial" w:cs="Arial"/>
          <w:sz w:val="24"/>
          <w:szCs w:val="24"/>
        </w:rPr>
        <w:t xml:space="preserve">serviços </w:t>
      </w:r>
      <w:r w:rsidRPr="003A41B5">
        <w:rPr>
          <w:rFonts w:ascii="Arial" w:hAnsi="Arial" w:cs="Arial"/>
          <w:sz w:val="24"/>
          <w:szCs w:val="24"/>
        </w:rPr>
        <w:t>exigid</w:t>
      </w:r>
      <w:r w:rsidR="00B255E5">
        <w:rPr>
          <w:rFonts w:ascii="Arial" w:hAnsi="Arial" w:cs="Arial"/>
          <w:sz w:val="24"/>
          <w:szCs w:val="24"/>
        </w:rPr>
        <w:t>o</w:t>
      </w:r>
      <w:r>
        <w:rPr>
          <w:rFonts w:ascii="Arial" w:hAnsi="Arial" w:cs="Arial"/>
          <w:sz w:val="24"/>
          <w:szCs w:val="24"/>
        </w:rPr>
        <w:t>s</w:t>
      </w:r>
      <w:r w:rsidRPr="003A41B5">
        <w:rPr>
          <w:rFonts w:ascii="Arial" w:hAnsi="Arial" w:cs="Arial"/>
          <w:sz w:val="24"/>
          <w:szCs w:val="24"/>
        </w:rPr>
        <w:t xml:space="preserve"> neste Termo por no mínimo 12</w:t>
      </w:r>
      <w:r>
        <w:rPr>
          <w:rFonts w:ascii="Arial" w:hAnsi="Arial" w:cs="Arial"/>
          <w:sz w:val="24"/>
          <w:szCs w:val="24"/>
        </w:rPr>
        <w:t xml:space="preserve"> </w:t>
      </w:r>
      <w:r w:rsidRPr="003A41B5">
        <w:rPr>
          <w:rFonts w:ascii="Arial" w:hAnsi="Arial" w:cs="Arial"/>
          <w:sz w:val="24"/>
          <w:szCs w:val="24"/>
        </w:rPr>
        <w:t>(doze) meses, sob pena de sofrer as sanções legais aplicáveis, além de ser obrigada a reparar os prejuízos que causar a Contratante ou a terceiros, decorrentes de falhas no</w:t>
      </w:r>
      <w:r w:rsidR="00B255E5">
        <w:rPr>
          <w:rFonts w:ascii="Arial" w:hAnsi="Arial" w:cs="Arial"/>
          <w:sz w:val="24"/>
          <w:szCs w:val="24"/>
        </w:rPr>
        <w:t xml:space="preserve"> serviço</w:t>
      </w:r>
      <w:r w:rsidR="00204EAB">
        <w:rPr>
          <w:rFonts w:ascii="Arial" w:hAnsi="Arial" w:cs="Arial"/>
          <w:sz w:val="24"/>
          <w:szCs w:val="24"/>
        </w:rPr>
        <w:t>.</w:t>
      </w:r>
    </w:p>
    <w:p w:rsidR="00204EAB" w:rsidRPr="00204EAB" w:rsidRDefault="00204EAB" w:rsidP="00204EAB">
      <w:pPr>
        <w:pStyle w:val="PargrafodaLista"/>
        <w:numPr>
          <w:ilvl w:val="1"/>
          <w:numId w:val="2"/>
        </w:numPr>
        <w:ind w:left="720"/>
        <w:jc w:val="both"/>
      </w:pPr>
      <w:r w:rsidRPr="00030398">
        <w:rPr>
          <w:rFonts w:ascii="Arial" w:hAnsi="Arial" w:cs="Arial"/>
          <w:sz w:val="24"/>
        </w:rPr>
        <w:t>Com a contratação, busca-se garantir:</w:t>
      </w:r>
    </w:p>
    <w:p w:rsidR="00204EAB" w:rsidRPr="00204EAB" w:rsidRDefault="00204EAB" w:rsidP="00204EAB">
      <w:pPr>
        <w:pStyle w:val="PargrafodaLista"/>
        <w:jc w:val="both"/>
        <w:rPr>
          <w:rFonts w:ascii="Arial" w:hAnsi="Arial" w:cs="Arial"/>
        </w:rPr>
      </w:pPr>
    </w:p>
    <w:p w:rsidR="00204EAB" w:rsidRPr="00204EAB" w:rsidRDefault="00204EAB" w:rsidP="00204EAB">
      <w:pPr>
        <w:pStyle w:val="PargrafodaLista"/>
        <w:jc w:val="both"/>
        <w:rPr>
          <w:rFonts w:ascii="Arial" w:hAnsi="Arial" w:cs="Arial"/>
          <w:sz w:val="24"/>
        </w:rPr>
      </w:pPr>
      <w:r w:rsidRPr="00204EAB">
        <w:rPr>
          <w:rFonts w:ascii="Arial" w:hAnsi="Arial" w:cs="Arial"/>
          <w:sz w:val="24"/>
        </w:rPr>
        <w:t>3.5.1 Qualidade e segurança alimentar, com produtos que atendem aos critérios de qualidade e regulamentação exigidos pelos órgãos competentes, como a ANVISA;</w:t>
      </w:r>
    </w:p>
    <w:p w:rsidR="00204EAB" w:rsidRPr="00204EAB" w:rsidRDefault="00204EAB" w:rsidP="00204EAB">
      <w:pPr>
        <w:pStyle w:val="PargrafodaLista"/>
        <w:jc w:val="both"/>
        <w:rPr>
          <w:rFonts w:ascii="Arial" w:hAnsi="Arial" w:cs="Arial"/>
          <w:sz w:val="24"/>
        </w:rPr>
      </w:pPr>
      <w:proofErr w:type="gramStart"/>
      <w:r w:rsidRPr="00204EAB">
        <w:rPr>
          <w:rFonts w:ascii="Arial" w:hAnsi="Arial" w:cs="Arial"/>
          <w:sz w:val="24"/>
        </w:rPr>
        <w:t>3.5.2  Pontualidade</w:t>
      </w:r>
      <w:proofErr w:type="gramEnd"/>
      <w:r w:rsidRPr="00204EAB">
        <w:rPr>
          <w:rFonts w:ascii="Arial" w:hAnsi="Arial" w:cs="Arial"/>
          <w:sz w:val="24"/>
        </w:rPr>
        <w:t xml:space="preserve"> e confiabilidade nas entregas, assegurando que os produtos estarão disponíveis no momento necessário, sem interrupções ou deficiências no atendimento;</w:t>
      </w:r>
    </w:p>
    <w:p w:rsidR="00204EAB" w:rsidRPr="00204EAB" w:rsidRDefault="00204EAB" w:rsidP="00204EAB">
      <w:pPr>
        <w:pStyle w:val="PargrafodaLista"/>
        <w:jc w:val="both"/>
        <w:rPr>
          <w:rFonts w:ascii="Arial" w:hAnsi="Arial" w:cs="Arial"/>
          <w:sz w:val="24"/>
        </w:rPr>
      </w:pPr>
      <w:r w:rsidRPr="00204EAB">
        <w:rPr>
          <w:rFonts w:ascii="Arial" w:hAnsi="Arial" w:cs="Arial"/>
          <w:sz w:val="24"/>
        </w:rPr>
        <w:t>3.5.3. Flexibilidade no fornecimento, com possibilidade de adaptação à demanda contínua e eventual, conforme a variação nas necessidades da Secretaria de Saúde;</w:t>
      </w:r>
    </w:p>
    <w:p w:rsidR="00204EAB" w:rsidRPr="00204EAB" w:rsidRDefault="00204EAB" w:rsidP="00204EAB">
      <w:pPr>
        <w:pStyle w:val="PargrafodaLista"/>
        <w:jc w:val="both"/>
        <w:rPr>
          <w:rFonts w:ascii="Arial" w:hAnsi="Arial" w:cs="Arial"/>
          <w:sz w:val="24"/>
        </w:rPr>
      </w:pPr>
      <w:r w:rsidRPr="00204EAB">
        <w:rPr>
          <w:rFonts w:ascii="Arial" w:hAnsi="Arial" w:cs="Arial"/>
          <w:sz w:val="24"/>
        </w:rPr>
        <w:t>3.5.4 Competitividade e economicidade, permitindo que o processo licitatório seja realizado de forma a garantir o melhor custo-benefício para o município;</w:t>
      </w:r>
    </w:p>
    <w:p w:rsidR="00204EAB" w:rsidRPr="00204EAB" w:rsidRDefault="00204EAB" w:rsidP="00204EAB">
      <w:pPr>
        <w:pStyle w:val="PargrafodaLista"/>
        <w:jc w:val="both"/>
        <w:rPr>
          <w:rFonts w:ascii="Arial" w:hAnsi="Arial" w:cs="Arial"/>
          <w:sz w:val="24"/>
        </w:rPr>
      </w:pPr>
      <w:r w:rsidRPr="00204EAB">
        <w:rPr>
          <w:rFonts w:ascii="Arial" w:hAnsi="Arial" w:cs="Arial"/>
          <w:sz w:val="24"/>
        </w:rPr>
        <w:t>3.5.5. Continuidade das políticas públicas de saúde, especialmente aquelas voltadas à nutrição e assistência alimentar, com o fornecimento regular e eficiente de produtos essenciais aos pacientes da rede pública de saúde.</w:t>
      </w:r>
    </w:p>
    <w:p w:rsidR="00204EAB" w:rsidRDefault="00204EAB" w:rsidP="00204EAB">
      <w:pPr>
        <w:pStyle w:val="PargrafodaLista"/>
        <w:jc w:val="both"/>
        <w:rPr>
          <w:rFonts w:ascii="Arial" w:hAnsi="Arial" w:cs="Arial"/>
        </w:rPr>
      </w:pPr>
    </w:p>
    <w:p w:rsidR="00B255E5" w:rsidRPr="00204EAB" w:rsidRDefault="00204EAB" w:rsidP="00204EAB">
      <w:pPr>
        <w:pStyle w:val="PargrafodaLista"/>
        <w:numPr>
          <w:ilvl w:val="1"/>
          <w:numId w:val="2"/>
        </w:numPr>
        <w:jc w:val="both"/>
        <w:rPr>
          <w:rFonts w:ascii="Arial" w:hAnsi="Arial" w:cs="Arial"/>
          <w:sz w:val="24"/>
        </w:rPr>
      </w:pPr>
      <w:r w:rsidRPr="00204EAB">
        <w:rPr>
          <w:rFonts w:ascii="Arial" w:hAnsi="Arial" w:cs="Arial"/>
          <w:sz w:val="24"/>
        </w:rPr>
        <w:t xml:space="preserve">Em suma, a contratação visa garantir a continuidade das ações institucionais e políticas públicas de saúde, promovendo a saúde pública com </w:t>
      </w:r>
      <w:r w:rsidRPr="00204EAB">
        <w:rPr>
          <w:rFonts w:ascii="Arial" w:hAnsi="Arial" w:cs="Arial"/>
          <w:sz w:val="24"/>
        </w:rPr>
        <w:lastRenderedPageBreak/>
        <w:t>qualidade, eficiência e respeito aos princípios da administração pública, como a legalidade, impessoalidade, moralidade, publicidade e eficiência</w:t>
      </w:r>
    </w:p>
    <w:p w:rsidR="00FB5A77" w:rsidRPr="0092798C" w:rsidRDefault="00FB5A77" w:rsidP="002044D1">
      <w:pPr>
        <w:pStyle w:val="PargrafodaLista"/>
        <w:jc w:val="both"/>
        <w:rPr>
          <w:rFonts w:ascii="Arial" w:hAnsi="Arial" w:cs="Arial"/>
        </w:rPr>
      </w:pPr>
    </w:p>
    <w:p w:rsidR="00D701F4" w:rsidRPr="000867FD" w:rsidRDefault="00D701F4" w:rsidP="00C23453">
      <w:pPr>
        <w:pStyle w:val="PargrafodaLista"/>
        <w:numPr>
          <w:ilvl w:val="0"/>
          <w:numId w:val="2"/>
        </w:numPr>
        <w:pBdr>
          <w:top w:val="single" w:sz="4" w:space="1" w:color="auto"/>
          <w:left w:val="single" w:sz="4" w:space="4" w:color="auto"/>
          <w:bottom w:val="single" w:sz="4" w:space="1" w:color="auto"/>
          <w:right w:val="single" w:sz="4" w:space="4" w:color="auto"/>
        </w:pBdr>
        <w:ind w:left="0" w:firstLine="0"/>
        <w:jc w:val="both"/>
        <w:rPr>
          <w:rFonts w:ascii="Arial" w:hAnsi="Arial" w:cs="Arial"/>
          <w:b/>
          <w:sz w:val="24"/>
          <w:szCs w:val="24"/>
        </w:rPr>
      </w:pPr>
      <w:r w:rsidRPr="000867FD">
        <w:rPr>
          <w:rFonts w:ascii="Arial" w:hAnsi="Arial" w:cs="Arial"/>
          <w:b/>
          <w:sz w:val="24"/>
          <w:szCs w:val="24"/>
        </w:rPr>
        <w:t xml:space="preserve">REQUISITOS DA CONTRATAÇÃO </w:t>
      </w:r>
    </w:p>
    <w:p w:rsidR="0091183C" w:rsidRPr="0091183C" w:rsidRDefault="0091183C" w:rsidP="0091183C">
      <w:pPr>
        <w:pStyle w:val="PargrafodaLista"/>
        <w:ind w:left="0"/>
        <w:jc w:val="both"/>
        <w:rPr>
          <w:rFonts w:ascii="Arial" w:eastAsiaTheme="minorEastAsia" w:hAnsi="Arial" w:cs="Arial"/>
          <w:color w:val="000000"/>
          <w:sz w:val="24"/>
          <w:szCs w:val="24"/>
          <w:lang w:eastAsia="pt-BR"/>
        </w:rPr>
      </w:pPr>
      <w:r w:rsidRPr="0091183C">
        <w:rPr>
          <w:rFonts w:ascii="Arial" w:eastAsiaTheme="minorEastAsia" w:hAnsi="Arial" w:cs="Arial"/>
          <w:color w:val="000000"/>
          <w:sz w:val="24"/>
          <w:szCs w:val="24"/>
          <w:lang w:eastAsia="pt-BR"/>
        </w:rPr>
        <w:t>4.1. A empresa contratada deverá atender aos requisitos exigidos no Edital/Termo de Referência, nos itens que lhe competem, tendo como obrigações principais que os suplementos alimentares, fórmulas infantis e leites especiais ofertados atendam a todas as especificações de qualidade, segurança alimentar e sustentabilidade, conforme normativas sanitárias aplicáveis e regulamentações da ANVISA.</w:t>
      </w:r>
    </w:p>
    <w:p w:rsidR="0091183C" w:rsidRPr="0091183C" w:rsidRDefault="0091183C" w:rsidP="0091183C">
      <w:pPr>
        <w:pStyle w:val="PargrafodaLista"/>
        <w:ind w:left="0"/>
        <w:jc w:val="both"/>
        <w:rPr>
          <w:rFonts w:ascii="Arial" w:eastAsiaTheme="minorEastAsia" w:hAnsi="Arial" w:cs="Arial"/>
          <w:color w:val="000000"/>
          <w:sz w:val="24"/>
          <w:szCs w:val="24"/>
          <w:lang w:eastAsia="pt-BR"/>
        </w:rPr>
      </w:pPr>
    </w:p>
    <w:p w:rsidR="0091183C" w:rsidRPr="0091183C" w:rsidRDefault="0091183C" w:rsidP="0091183C">
      <w:pPr>
        <w:pStyle w:val="PargrafodaLista"/>
        <w:ind w:left="0"/>
        <w:jc w:val="both"/>
        <w:rPr>
          <w:rFonts w:ascii="Arial" w:eastAsiaTheme="minorEastAsia" w:hAnsi="Arial" w:cs="Arial"/>
          <w:color w:val="000000"/>
          <w:sz w:val="24"/>
          <w:szCs w:val="24"/>
          <w:lang w:eastAsia="pt-BR"/>
        </w:rPr>
      </w:pPr>
      <w:r w:rsidRPr="0091183C">
        <w:rPr>
          <w:rFonts w:ascii="Arial" w:eastAsiaTheme="minorEastAsia" w:hAnsi="Arial" w:cs="Arial"/>
          <w:color w:val="000000"/>
          <w:sz w:val="24"/>
          <w:szCs w:val="24"/>
          <w:lang w:eastAsia="pt-BR"/>
        </w:rPr>
        <w:t>4.2. Os produtos fornecidos deverão ser entregues dentro do prazo solicitado pela Secretaria Municipal de Saúde, conforme cronograma previamente estabelecido ou sob demanda, de acordo com as necessidades específicas de cada paciente ou instituição atendida, respeitando as condições de conservação e validade dos itens.</w:t>
      </w:r>
    </w:p>
    <w:p w:rsidR="0091183C" w:rsidRPr="0091183C" w:rsidRDefault="0091183C" w:rsidP="0091183C">
      <w:pPr>
        <w:pStyle w:val="PargrafodaLista"/>
        <w:ind w:left="0"/>
        <w:jc w:val="both"/>
        <w:rPr>
          <w:rFonts w:ascii="Arial" w:eastAsiaTheme="minorEastAsia" w:hAnsi="Arial" w:cs="Arial"/>
          <w:color w:val="000000"/>
          <w:sz w:val="24"/>
          <w:szCs w:val="24"/>
          <w:lang w:eastAsia="pt-BR"/>
        </w:rPr>
      </w:pPr>
    </w:p>
    <w:p w:rsidR="0091183C" w:rsidRPr="0091183C" w:rsidRDefault="0091183C" w:rsidP="0091183C">
      <w:pPr>
        <w:pStyle w:val="PargrafodaLista"/>
        <w:ind w:left="0"/>
        <w:jc w:val="both"/>
        <w:rPr>
          <w:rFonts w:ascii="Arial" w:eastAsiaTheme="minorEastAsia" w:hAnsi="Arial" w:cs="Arial"/>
          <w:color w:val="000000"/>
          <w:sz w:val="24"/>
          <w:szCs w:val="24"/>
          <w:lang w:eastAsia="pt-BR"/>
        </w:rPr>
      </w:pPr>
      <w:r w:rsidRPr="0091183C">
        <w:rPr>
          <w:rFonts w:ascii="Arial" w:eastAsiaTheme="minorEastAsia" w:hAnsi="Arial" w:cs="Arial"/>
          <w:color w:val="000000"/>
          <w:sz w:val="24"/>
          <w:szCs w:val="24"/>
          <w:lang w:eastAsia="pt-BR"/>
        </w:rPr>
        <w:t>4.3. A contratada deverá garantir que os itens fornecidos estejam em conformidade com as normas sanitárias e de segurança alimentar vigentes, apresentando os certificados e documentações exigidos para o ramo de produtos alimentícios, incluindo Certificado de Boas Práticas de Fabricação, Certificados de Registro e Licenciamento Sanitário, entre outros documentos pertinentes.</w:t>
      </w:r>
    </w:p>
    <w:p w:rsidR="0091183C" w:rsidRPr="0091183C" w:rsidRDefault="0091183C" w:rsidP="0091183C">
      <w:pPr>
        <w:pStyle w:val="PargrafodaLista"/>
        <w:ind w:left="0"/>
        <w:jc w:val="both"/>
        <w:rPr>
          <w:rFonts w:ascii="Arial" w:eastAsiaTheme="minorEastAsia" w:hAnsi="Arial" w:cs="Arial"/>
          <w:color w:val="000000"/>
          <w:sz w:val="24"/>
          <w:szCs w:val="24"/>
          <w:lang w:eastAsia="pt-BR"/>
        </w:rPr>
      </w:pPr>
    </w:p>
    <w:p w:rsidR="0091183C" w:rsidRPr="0091183C" w:rsidRDefault="0091183C" w:rsidP="0091183C">
      <w:pPr>
        <w:pStyle w:val="PargrafodaLista"/>
        <w:ind w:left="0"/>
        <w:jc w:val="both"/>
        <w:rPr>
          <w:rFonts w:ascii="Arial" w:eastAsiaTheme="minorEastAsia" w:hAnsi="Arial" w:cs="Arial"/>
          <w:color w:val="000000"/>
          <w:sz w:val="24"/>
          <w:szCs w:val="24"/>
          <w:lang w:eastAsia="pt-BR"/>
        </w:rPr>
      </w:pPr>
      <w:r w:rsidRPr="0091183C">
        <w:rPr>
          <w:rFonts w:ascii="Arial" w:eastAsiaTheme="minorEastAsia" w:hAnsi="Arial" w:cs="Arial"/>
          <w:color w:val="000000"/>
          <w:sz w:val="24"/>
          <w:szCs w:val="24"/>
          <w:lang w:eastAsia="pt-BR"/>
        </w:rPr>
        <w:t>4.4. Todos os produtos entregues deverão conter identificação clara</w:t>
      </w:r>
      <w:r w:rsidR="00320C03">
        <w:rPr>
          <w:rFonts w:ascii="Arial" w:eastAsiaTheme="minorEastAsia" w:hAnsi="Arial" w:cs="Arial"/>
          <w:color w:val="000000"/>
          <w:sz w:val="24"/>
          <w:szCs w:val="24"/>
          <w:lang w:eastAsia="pt-BR"/>
        </w:rPr>
        <w:t xml:space="preserve"> de fabricação, validade e lote</w:t>
      </w:r>
      <w:r w:rsidRPr="0091183C">
        <w:rPr>
          <w:rFonts w:ascii="Arial" w:eastAsiaTheme="minorEastAsia" w:hAnsi="Arial" w:cs="Arial"/>
          <w:color w:val="000000"/>
          <w:sz w:val="24"/>
          <w:szCs w:val="24"/>
          <w:lang w:eastAsia="pt-BR"/>
        </w:rPr>
        <w:t>.</w:t>
      </w:r>
    </w:p>
    <w:p w:rsidR="0091183C" w:rsidRPr="0091183C" w:rsidRDefault="0091183C" w:rsidP="0091183C">
      <w:pPr>
        <w:pStyle w:val="PargrafodaLista"/>
        <w:ind w:left="0"/>
        <w:jc w:val="both"/>
        <w:rPr>
          <w:rFonts w:ascii="Arial" w:eastAsiaTheme="minorEastAsia" w:hAnsi="Arial" w:cs="Arial"/>
          <w:color w:val="000000"/>
          <w:sz w:val="24"/>
          <w:szCs w:val="24"/>
          <w:lang w:eastAsia="pt-BR"/>
        </w:rPr>
      </w:pPr>
    </w:p>
    <w:p w:rsidR="0091183C" w:rsidRPr="0091183C" w:rsidRDefault="0091183C" w:rsidP="0091183C">
      <w:pPr>
        <w:pStyle w:val="PargrafodaLista"/>
        <w:ind w:left="0"/>
        <w:jc w:val="both"/>
        <w:rPr>
          <w:rFonts w:ascii="Arial" w:eastAsiaTheme="minorEastAsia" w:hAnsi="Arial" w:cs="Arial"/>
          <w:color w:val="000000"/>
          <w:sz w:val="24"/>
          <w:szCs w:val="24"/>
          <w:lang w:eastAsia="pt-BR"/>
        </w:rPr>
      </w:pPr>
      <w:r w:rsidRPr="0091183C">
        <w:rPr>
          <w:rFonts w:ascii="Arial" w:eastAsiaTheme="minorEastAsia" w:hAnsi="Arial" w:cs="Arial"/>
          <w:color w:val="000000"/>
          <w:sz w:val="24"/>
          <w:szCs w:val="24"/>
          <w:lang w:eastAsia="pt-BR"/>
        </w:rPr>
        <w:t>4.5. A contratada deverá manter um canal de comunicação direto e eficiente para atendimento das solicitações da Secretaria de Saúde, incluindo a resolução de eventuais problemas no fornecimento, com prazo máximo de resposta de 24 horas após a notificação de qualquer incidente.</w:t>
      </w:r>
    </w:p>
    <w:p w:rsidR="0091183C" w:rsidRPr="0091183C" w:rsidRDefault="0091183C" w:rsidP="0091183C">
      <w:pPr>
        <w:pStyle w:val="PargrafodaLista"/>
        <w:ind w:left="0"/>
        <w:jc w:val="both"/>
        <w:rPr>
          <w:rFonts w:ascii="Arial" w:eastAsiaTheme="minorEastAsia" w:hAnsi="Arial" w:cs="Arial"/>
          <w:color w:val="000000"/>
          <w:sz w:val="24"/>
          <w:szCs w:val="24"/>
          <w:lang w:eastAsia="pt-BR"/>
        </w:rPr>
      </w:pPr>
    </w:p>
    <w:p w:rsidR="0091183C" w:rsidRPr="0091183C" w:rsidRDefault="0091183C" w:rsidP="0091183C">
      <w:pPr>
        <w:pStyle w:val="PargrafodaLista"/>
        <w:ind w:left="0"/>
        <w:jc w:val="both"/>
        <w:rPr>
          <w:rFonts w:ascii="Arial" w:eastAsiaTheme="minorEastAsia" w:hAnsi="Arial" w:cs="Arial"/>
          <w:color w:val="000000"/>
          <w:sz w:val="24"/>
          <w:szCs w:val="24"/>
          <w:lang w:eastAsia="pt-BR"/>
        </w:rPr>
      </w:pPr>
      <w:r w:rsidRPr="0091183C">
        <w:rPr>
          <w:rFonts w:ascii="Arial" w:eastAsiaTheme="minorEastAsia" w:hAnsi="Arial" w:cs="Arial"/>
          <w:color w:val="000000"/>
          <w:sz w:val="24"/>
          <w:szCs w:val="24"/>
          <w:lang w:eastAsia="pt-BR"/>
        </w:rPr>
        <w:t>4.6. A contratada será responsável pela substituição imediata de itens que apresentarem qualquer tipo de defeito ou inadequação, sem custos adicionais para o Município, no prazo máximo de 24 horas após a notificação.</w:t>
      </w:r>
    </w:p>
    <w:p w:rsidR="0091183C" w:rsidRPr="0091183C" w:rsidRDefault="0091183C" w:rsidP="0091183C">
      <w:pPr>
        <w:pStyle w:val="PargrafodaLista"/>
        <w:ind w:left="0"/>
        <w:jc w:val="both"/>
        <w:rPr>
          <w:rFonts w:ascii="Arial" w:eastAsiaTheme="minorEastAsia" w:hAnsi="Arial" w:cs="Arial"/>
          <w:color w:val="000000"/>
          <w:sz w:val="24"/>
          <w:szCs w:val="24"/>
          <w:lang w:eastAsia="pt-BR"/>
        </w:rPr>
      </w:pPr>
    </w:p>
    <w:p w:rsidR="0091183C" w:rsidRPr="0091183C" w:rsidRDefault="0091183C" w:rsidP="0091183C">
      <w:pPr>
        <w:pStyle w:val="PargrafodaLista"/>
        <w:ind w:left="0"/>
        <w:jc w:val="both"/>
        <w:rPr>
          <w:rFonts w:ascii="Arial" w:eastAsiaTheme="minorEastAsia" w:hAnsi="Arial" w:cs="Arial"/>
          <w:color w:val="000000"/>
          <w:sz w:val="24"/>
          <w:szCs w:val="24"/>
          <w:lang w:eastAsia="pt-BR"/>
        </w:rPr>
      </w:pPr>
      <w:r w:rsidRPr="0091183C">
        <w:rPr>
          <w:rFonts w:ascii="Arial" w:eastAsiaTheme="minorEastAsia" w:hAnsi="Arial" w:cs="Arial"/>
          <w:color w:val="000000"/>
          <w:sz w:val="24"/>
          <w:szCs w:val="24"/>
          <w:lang w:eastAsia="pt-BR"/>
        </w:rPr>
        <w:t>4.7. A empresa contratada deverá possuir capacidade técnica comprovada para atender à demanda do Município, apresentando atestado(s) de capacidade técnica emitido(s) por pessoa(s) jurídica(s) de direito público ou privado, que comprove(m) a experiência no fornecimento de suplementos alimentares e fórmulas infantis.</w:t>
      </w:r>
    </w:p>
    <w:p w:rsidR="0091183C" w:rsidRPr="0091183C" w:rsidRDefault="0091183C" w:rsidP="0091183C">
      <w:pPr>
        <w:pStyle w:val="PargrafodaLista"/>
        <w:ind w:left="0"/>
        <w:jc w:val="both"/>
        <w:rPr>
          <w:rFonts w:ascii="Arial" w:eastAsiaTheme="minorEastAsia" w:hAnsi="Arial" w:cs="Arial"/>
          <w:color w:val="000000"/>
          <w:sz w:val="24"/>
          <w:szCs w:val="24"/>
          <w:lang w:eastAsia="pt-BR"/>
        </w:rPr>
      </w:pPr>
    </w:p>
    <w:p w:rsidR="0091183C" w:rsidRPr="0091183C" w:rsidRDefault="0091183C" w:rsidP="0091183C">
      <w:pPr>
        <w:pStyle w:val="PargrafodaLista"/>
        <w:ind w:left="0"/>
        <w:jc w:val="both"/>
        <w:rPr>
          <w:rFonts w:ascii="Arial" w:eastAsiaTheme="minorEastAsia" w:hAnsi="Arial" w:cs="Arial"/>
          <w:color w:val="000000"/>
          <w:sz w:val="24"/>
          <w:szCs w:val="24"/>
          <w:lang w:eastAsia="pt-BR"/>
        </w:rPr>
      </w:pPr>
      <w:r w:rsidRPr="0091183C">
        <w:rPr>
          <w:rFonts w:ascii="Arial" w:eastAsiaTheme="minorEastAsia" w:hAnsi="Arial" w:cs="Arial"/>
          <w:color w:val="000000"/>
          <w:sz w:val="24"/>
          <w:szCs w:val="24"/>
          <w:lang w:eastAsia="pt-BR"/>
        </w:rPr>
        <w:t>4.8. Todos os custos relativos ao transporte, armazenamento e entrega dos produtos contratados serão de responsabilidade da contratada, sem ônus adicional para o Município. A contratada deverá garantir que os produtos sejam entregues nas condições ideais de conservação e que o transporte seja feito de acordo com as exigências sanitárias.</w:t>
      </w:r>
    </w:p>
    <w:p w:rsidR="0091183C" w:rsidRPr="0091183C" w:rsidRDefault="0091183C" w:rsidP="0091183C">
      <w:pPr>
        <w:pStyle w:val="PargrafodaLista"/>
        <w:ind w:left="0"/>
        <w:jc w:val="both"/>
        <w:rPr>
          <w:rFonts w:ascii="Arial" w:eastAsiaTheme="minorEastAsia" w:hAnsi="Arial" w:cs="Arial"/>
          <w:color w:val="000000"/>
          <w:sz w:val="24"/>
          <w:szCs w:val="24"/>
          <w:lang w:eastAsia="pt-BR"/>
        </w:rPr>
      </w:pPr>
    </w:p>
    <w:p w:rsidR="0091183C" w:rsidRPr="0091183C" w:rsidRDefault="0091183C" w:rsidP="0091183C">
      <w:pPr>
        <w:pStyle w:val="PargrafodaLista"/>
        <w:ind w:left="0"/>
        <w:jc w:val="both"/>
        <w:rPr>
          <w:rFonts w:ascii="Arial" w:eastAsiaTheme="minorEastAsia" w:hAnsi="Arial" w:cs="Arial"/>
          <w:color w:val="000000"/>
          <w:sz w:val="24"/>
          <w:szCs w:val="24"/>
          <w:lang w:eastAsia="pt-BR"/>
        </w:rPr>
      </w:pPr>
      <w:r w:rsidRPr="0091183C">
        <w:rPr>
          <w:rFonts w:ascii="Arial" w:eastAsiaTheme="minorEastAsia" w:hAnsi="Arial" w:cs="Arial"/>
          <w:color w:val="000000"/>
          <w:sz w:val="24"/>
          <w:szCs w:val="24"/>
          <w:lang w:eastAsia="pt-BR"/>
        </w:rPr>
        <w:t>4.9. Os produtos fornecidos deverão estar de acordo com as especificações estabelecidas no Anexo I do Edital, não sendo permitidas alterações sem prévia autorização formal da Prefeitura.</w:t>
      </w:r>
    </w:p>
    <w:p w:rsidR="0091183C" w:rsidRPr="0091183C" w:rsidRDefault="0091183C" w:rsidP="0091183C">
      <w:pPr>
        <w:pStyle w:val="PargrafodaLista"/>
        <w:ind w:left="0"/>
        <w:jc w:val="both"/>
        <w:rPr>
          <w:rFonts w:ascii="Arial" w:eastAsiaTheme="minorEastAsia" w:hAnsi="Arial" w:cs="Arial"/>
          <w:color w:val="000000"/>
          <w:sz w:val="24"/>
          <w:szCs w:val="24"/>
          <w:lang w:eastAsia="pt-BR"/>
        </w:rPr>
      </w:pPr>
    </w:p>
    <w:p w:rsidR="0091183C" w:rsidRPr="0091183C" w:rsidRDefault="0091183C" w:rsidP="0091183C">
      <w:pPr>
        <w:pStyle w:val="PargrafodaLista"/>
        <w:ind w:left="0"/>
        <w:jc w:val="both"/>
        <w:rPr>
          <w:rFonts w:ascii="Arial" w:eastAsiaTheme="minorEastAsia" w:hAnsi="Arial" w:cs="Arial"/>
          <w:color w:val="000000"/>
          <w:sz w:val="24"/>
          <w:szCs w:val="24"/>
          <w:lang w:eastAsia="pt-BR"/>
        </w:rPr>
      </w:pPr>
      <w:r w:rsidRPr="0091183C">
        <w:rPr>
          <w:rFonts w:ascii="Arial" w:eastAsiaTheme="minorEastAsia" w:hAnsi="Arial" w:cs="Arial"/>
          <w:color w:val="000000"/>
          <w:sz w:val="24"/>
          <w:szCs w:val="24"/>
          <w:lang w:eastAsia="pt-BR"/>
        </w:rPr>
        <w:t>4.10. O descumprimento dos requisitos estabelecidos poderá acarretar a aplicação de penalidades previstas na Lei 14.133/2021, no Edital e no contrato firmado entre as partes, podendo incluir multas, suspensão do fornecimento ou rescisão contratual, conforme o caso.</w:t>
      </w:r>
    </w:p>
    <w:p w:rsidR="0091183C" w:rsidRPr="0091183C" w:rsidRDefault="0091183C" w:rsidP="0091183C">
      <w:pPr>
        <w:pStyle w:val="PargrafodaLista"/>
        <w:ind w:left="0"/>
        <w:jc w:val="both"/>
        <w:rPr>
          <w:rFonts w:ascii="Arial" w:eastAsiaTheme="minorEastAsia" w:hAnsi="Arial" w:cs="Arial"/>
          <w:color w:val="000000"/>
          <w:sz w:val="24"/>
          <w:szCs w:val="24"/>
          <w:lang w:eastAsia="pt-BR"/>
        </w:rPr>
      </w:pPr>
    </w:p>
    <w:p w:rsidR="0091183C" w:rsidRPr="0091183C" w:rsidRDefault="0091183C" w:rsidP="0091183C">
      <w:pPr>
        <w:pStyle w:val="PargrafodaLista"/>
        <w:ind w:left="0"/>
        <w:jc w:val="both"/>
        <w:rPr>
          <w:rFonts w:ascii="Arial" w:eastAsiaTheme="minorEastAsia" w:hAnsi="Arial" w:cs="Arial"/>
          <w:color w:val="000000"/>
          <w:sz w:val="24"/>
          <w:szCs w:val="24"/>
          <w:lang w:eastAsia="pt-BR"/>
        </w:rPr>
      </w:pPr>
      <w:r w:rsidRPr="0091183C">
        <w:rPr>
          <w:rFonts w:ascii="Arial" w:eastAsiaTheme="minorEastAsia" w:hAnsi="Arial" w:cs="Arial"/>
          <w:color w:val="000000"/>
          <w:sz w:val="24"/>
          <w:szCs w:val="24"/>
          <w:lang w:eastAsia="pt-BR"/>
        </w:rPr>
        <w:t>4.11. A avaliação do cumprimento dos requisitos será realizada por comissão designada, que poderá solicitar visitas técnicas, amostras dos produtos ou outras medidas que julgar necessárias para assegurar a conformidade com o Termo de Referência.</w:t>
      </w:r>
    </w:p>
    <w:p w:rsidR="0091183C" w:rsidRPr="0091183C" w:rsidRDefault="0091183C" w:rsidP="0091183C">
      <w:pPr>
        <w:pStyle w:val="PargrafodaLista"/>
        <w:ind w:left="0"/>
        <w:jc w:val="both"/>
        <w:rPr>
          <w:rFonts w:ascii="Arial" w:eastAsiaTheme="minorEastAsia" w:hAnsi="Arial" w:cs="Arial"/>
          <w:color w:val="000000"/>
          <w:sz w:val="24"/>
          <w:szCs w:val="24"/>
          <w:lang w:eastAsia="pt-BR"/>
        </w:rPr>
      </w:pPr>
    </w:p>
    <w:p w:rsidR="0091183C" w:rsidRPr="0091183C" w:rsidRDefault="0091183C" w:rsidP="0091183C">
      <w:pPr>
        <w:pStyle w:val="PargrafodaLista"/>
        <w:ind w:left="0"/>
        <w:jc w:val="both"/>
        <w:rPr>
          <w:rFonts w:ascii="Arial" w:eastAsiaTheme="minorEastAsia" w:hAnsi="Arial" w:cs="Arial"/>
          <w:color w:val="000000"/>
          <w:sz w:val="24"/>
          <w:szCs w:val="24"/>
          <w:lang w:eastAsia="pt-BR"/>
        </w:rPr>
      </w:pPr>
      <w:r w:rsidRPr="0091183C">
        <w:rPr>
          <w:rFonts w:ascii="Arial" w:eastAsiaTheme="minorEastAsia" w:hAnsi="Arial" w:cs="Arial"/>
          <w:color w:val="000000"/>
          <w:sz w:val="24"/>
          <w:szCs w:val="24"/>
          <w:lang w:eastAsia="pt-BR"/>
        </w:rPr>
        <w:t>4.12. A empresa deverá possuir alvará sanitário atualizado, comprovando sua aptidão para operar no setor de produtos alimentícios, e atender a todas as exigências legais relativas à saúde pública.</w:t>
      </w:r>
    </w:p>
    <w:p w:rsidR="0091183C" w:rsidRPr="0091183C" w:rsidRDefault="0091183C" w:rsidP="0091183C">
      <w:pPr>
        <w:pStyle w:val="PargrafodaLista"/>
        <w:ind w:left="0"/>
        <w:jc w:val="both"/>
        <w:rPr>
          <w:rFonts w:ascii="Arial" w:eastAsiaTheme="minorEastAsia" w:hAnsi="Arial" w:cs="Arial"/>
          <w:color w:val="000000"/>
          <w:sz w:val="24"/>
          <w:szCs w:val="24"/>
          <w:lang w:eastAsia="pt-BR"/>
        </w:rPr>
      </w:pPr>
    </w:p>
    <w:p w:rsidR="0091183C" w:rsidRPr="0091183C" w:rsidRDefault="0091183C" w:rsidP="0091183C">
      <w:pPr>
        <w:pStyle w:val="PargrafodaLista"/>
        <w:ind w:left="0"/>
        <w:jc w:val="both"/>
        <w:rPr>
          <w:rFonts w:ascii="Arial" w:eastAsiaTheme="minorEastAsia" w:hAnsi="Arial" w:cs="Arial"/>
          <w:color w:val="000000"/>
          <w:sz w:val="24"/>
          <w:szCs w:val="24"/>
          <w:lang w:eastAsia="pt-BR"/>
        </w:rPr>
      </w:pPr>
      <w:r w:rsidRPr="0091183C">
        <w:rPr>
          <w:rFonts w:ascii="Arial" w:eastAsiaTheme="minorEastAsia" w:hAnsi="Arial" w:cs="Arial"/>
          <w:color w:val="000000"/>
          <w:sz w:val="24"/>
          <w:szCs w:val="24"/>
          <w:lang w:eastAsia="pt-BR"/>
        </w:rPr>
        <w:t>4.1</w:t>
      </w:r>
      <w:r w:rsidR="00E61910">
        <w:rPr>
          <w:rFonts w:ascii="Arial" w:eastAsiaTheme="minorEastAsia" w:hAnsi="Arial" w:cs="Arial"/>
          <w:color w:val="000000"/>
          <w:sz w:val="24"/>
          <w:szCs w:val="24"/>
          <w:lang w:eastAsia="pt-BR"/>
        </w:rPr>
        <w:t>3</w:t>
      </w:r>
      <w:r w:rsidRPr="0091183C">
        <w:rPr>
          <w:rFonts w:ascii="Arial" w:eastAsiaTheme="minorEastAsia" w:hAnsi="Arial" w:cs="Arial"/>
          <w:color w:val="000000"/>
          <w:sz w:val="24"/>
          <w:szCs w:val="24"/>
          <w:lang w:eastAsia="pt-BR"/>
        </w:rPr>
        <w:t>. Todos os produtos deverão ser entregues nos horários e locais determinados pela Secretaria Municipal de Saúde, respeitando os prazos acordados e garantindo a pontualidade nas entregas, sem comprometer a qualidade dos itens.</w:t>
      </w:r>
    </w:p>
    <w:p w:rsidR="0091183C" w:rsidRPr="0091183C" w:rsidRDefault="0091183C" w:rsidP="0091183C">
      <w:pPr>
        <w:pStyle w:val="PargrafodaLista"/>
        <w:ind w:left="0"/>
        <w:jc w:val="both"/>
        <w:rPr>
          <w:rFonts w:ascii="Arial" w:eastAsiaTheme="minorEastAsia" w:hAnsi="Arial" w:cs="Arial"/>
          <w:color w:val="000000"/>
          <w:sz w:val="24"/>
          <w:szCs w:val="24"/>
          <w:lang w:eastAsia="pt-BR"/>
        </w:rPr>
      </w:pPr>
    </w:p>
    <w:p w:rsidR="0091183C" w:rsidRPr="0091183C" w:rsidRDefault="00E96179" w:rsidP="0091183C">
      <w:pPr>
        <w:pStyle w:val="PargrafodaLista"/>
        <w:ind w:left="0"/>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4.14</w:t>
      </w:r>
      <w:r w:rsidR="0091183C" w:rsidRPr="0091183C">
        <w:rPr>
          <w:rFonts w:ascii="Arial" w:eastAsiaTheme="minorEastAsia" w:hAnsi="Arial" w:cs="Arial"/>
          <w:color w:val="000000"/>
          <w:sz w:val="24"/>
          <w:szCs w:val="24"/>
          <w:lang w:eastAsia="pt-BR"/>
        </w:rPr>
        <w:t>. A contratada deverá atender às demandas de caráter emergencial ou eventual, sem prejuízo das entregas regulares previstas no contrato, garantindo a flexibilidade necessária para responder a situações imprevistas de forma eficaz.</w:t>
      </w:r>
    </w:p>
    <w:p w:rsidR="0091183C" w:rsidRPr="0091183C" w:rsidRDefault="0091183C" w:rsidP="0091183C">
      <w:pPr>
        <w:pStyle w:val="PargrafodaLista"/>
        <w:ind w:left="0"/>
        <w:jc w:val="both"/>
        <w:rPr>
          <w:rFonts w:ascii="Arial" w:eastAsiaTheme="minorEastAsia" w:hAnsi="Arial" w:cs="Arial"/>
          <w:color w:val="000000"/>
          <w:sz w:val="24"/>
          <w:szCs w:val="24"/>
          <w:lang w:eastAsia="pt-BR"/>
        </w:rPr>
      </w:pPr>
    </w:p>
    <w:p w:rsidR="004D729F" w:rsidRDefault="0091183C" w:rsidP="0091183C">
      <w:pPr>
        <w:pStyle w:val="PargrafodaLista"/>
        <w:ind w:left="0"/>
        <w:jc w:val="both"/>
        <w:rPr>
          <w:rFonts w:ascii="Arial" w:eastAsiaTheme="minorEastAsia" w:hAnsi="Arial" w:cs="Arial"/>
          <w:color w:val="000000"/>
          <w:sz w:val="24"/>
          <w:szCs w:val="24"/>
          <w:lang w:eastAsia="pt-BR"/>
        </w:rPr>
      </w:pPr>
      <w:r w:rsidRPr="0091183C">
        <w:rPr>
          <w:rFonts w:ascii="Arial" w:eastAsiaTheme="minorEastAsia" w:hAnsi="Arial" w:cs="Arial"/>
          <w:color w:val="000000"/>
          <w:sz w:val="24"/>
          <w:szCs w:val="24"/>
          <w:lang w:eastAsia="pt-BR"/>
        </w:rPr>
        <w:t>4.1</w:t>
      </w:r>
      <w:r w:rsidR="00E96179">
        <w:rPr>
          <w:rFonts w:ascii="Arial" w:eastAsiaTheme="minorEastAsia" w:hAnsi="Arial" w:cs="Arial"/>
          <w:color w:val="000000"/>
          <w:sz w:val="24"/>
          <w:szCs w:val="24"/>
          <w:lang w:eastAsia="pt-BR"/>
        </w:rPr>
        <w:t>5</w:t>
      </w:r>
      <w:r w:rsidRPr="0091183C">
        <w:rPr>
          <w:rFonts w:ascii="Arial" w:eastAsiaTheme="minorEastAsia" w:hAnsi="Arial" w:cs="Arial"/>
          <w:color w:val="000000"/>
          <w:sz w:val="24"/>
          <w:szCs w:val="24"/>
          <w:lang w:eastAsia="pt-BR"/>
        </w:rPr>
        <w:t>. A empresa deverá dispor de estrutura logística suficiente para atender simultaneamente a múltiplas demandas da Secretaria Municipal de Saúde, sem comprometer a qualidade do serviço prestado ou os prazos de entrega acordados.</w:t>
      </w:r>
    </w:p>
    <w:p w:rsidR="0037594B" w:rsidRDefault="0037594B" w:rsidP="0091183C">
      <w:pPr>
        <w:pStyle w:val="PargrafodaLista"/>
        <w:ind w:left="0"/>
        <w:jc w:val="both"/>
        <w:rPr>
          <w:rFonts w:ascii="Arial" w:eastAsiaTheme="minorEastAsia" w:hAnsi="Arial" w:cs="Arial"/>
          <w:color w:val="000000"/>
          <w:sz w:val="24"/>
          <w:szCs w:val="24"/>
          <w:lang w:eastAsia="pt-BR"/>
        </w:rPr>
      </w:pPr>
    </w:p>
    <w:p w:rsidR="0037594B" w:rsidRPr="0037594B" w:rsidRDefault="0037594B" w:rsidP="0037594B">
      <w:pPr>
        <w:jc w:val="both"/>
        <w:rPr>
          <w:rFonts w:ascii="Arial" w:eastAsiaTheme="minorEastAsia" w:hAnsi="Arial" w:cs="Arial"/>
          <w:color w:val="000000"/>
          <w:sz w:val="24"/>
          <w:szCs w:val="24"/>
          <w:lang w:eastAsia="pt-BR"/>
        </w:rPr>
      </w:pPr>
      <w:r w:rsidRPr="0037594B">
        <w:rPr>
          <w:rFonts w:ascii="Arial" w:eastAsiaTheme="minorEastAsia" w:hAnsi="Arial" w:cs="Arial"/>
          <w:color w:val="000000"/>
          <w:sz w:val="24"/>
          <w:szCs w:val="24"/>
          <w:lang w:eastAsia="pt-BR"/>
        </w:rPr>
        <w:lastRenderedPageBreak/>
        <w:t>4.1</w:t>
      </w:r>
      <w:r w:rsidR="00E96179">
        <w:rPr>
          <w:rFonts w:ascii="Arial" w:eastAsiaTheme="minorEastAsia" w:hAnsi="Arial" w:cs="Arial"/>
          <w:color w:val="000000"/>
          <w:sz w:val="24"/>
          <w:szCs w:val="24"/>
          <w:lang w:eastAsia="pt-BR"/>
        </w:rPr>
        <w:t>6</w:t>
      </w:r>
      <w:r w:rsidRPr="0037594B">
        <w:rPr>
          <w:rFonts w:ascii="Arial" w:eastAsiaTheme="minorEastAsia" w:hAnsi="Arial" w:cs="Arial"/>
          <w:color w:val="000000"/>
          <w:sz w:val="24"/>
          <w:szCs w:val="24"/>
          <w:lang w:eastAsia="pt-BR"/>
        </w:rPr>
        <w:t>. A presença da justificativa visa embasar a necessidade da aquisição de fórmulas infantis e leites especiais conforme a demanda da Secretaria Municipal de Saúde, destacando os fundamentos técnicos e médicos que justificam a e</w:t>
      </w:r>
      <w:r>
        <w:rPr>
          <w:rFonts w:ascii="Arial" w:eastAsiaTheme="minorEastAsia" w:hAnsi="Arial" w:cs="Arial"/>
          <w:color w:val="000000"/>
          <w:sz w:val="24"/>
          <w:szCs w:val="24"/>
          <w:lang w:eastAsia="pt-BR"/>
        </w:rPr>
        <w:t>scolha dos produtos mencionados</w:t>
      </w:r>
      <w:r w:rsidRPr="0037594B">
        <w:rPr>
          <w:rFonts w:ascii="Arial" w:eastAsiaTheme="minorEastAsia" w:hAnsi="Arial" w:cs="Arial"/>
          <w:color w:val="000000"/>
          <w:sz w:val="24"/>
          <w:szCs w:val="24"/>
          <w:lang w:eastAsia="pt-BR"/>
        </w:rPr>
        <w:t xml:space="preserve">. A oferta de diversidade de marcas e fórmulas é essencial para atender às diferentes necessidades nutricionais dos pacientes. Essa variedade permite garantir a adaptação individual de cada paciente, como em casos de intolerâncias alimentares ou alergias, como a alergia à proteína do leite de vaca, onde fórmulas hidrolisadas, como o </w:t>
      </w:r>
      <w:proofErr w:type="spellStart"/>
      <w:r w:rsidRPr="0037594B">
        <w:rPr>
          <w:rFonts w:ascii="Arial" w:eastAsiaTheme="minorEastAsia" w:hAnsi="Arial" w:cs="Arial"/>
          <w:color w:val="000000"/>
          <w:sz w:val="24"/>
          <w:szCs w:val="24"/>
          <w:lang w:eastAsia="pt-BR"/>
        </w:rPr>
        <w:t>Pregomin</w:t>
      </w:r>
      <w:proofErr w:type="spellEnd"/>
      <w:r w:rsidRPr="0037594B">
        <w:rPr>
          <w:rFonts w:ascii="Arial" w:eastAsiaTheme="minorEastAsia" w:hAnsi="Arial" w:cs="Arial"/>
          <w:color w:val="000000"/>
          <w:sz w:val="24"/>
          <w:szCs w:val="24"/>
          <w:lang w:eastAsia="pt-BR"/>
        </w:rPr>
        <w:t xml:space="preserve"> </w:t>
      </w:r>
      <w:proofErr w:type="spellStart"/>
      <w:r w:rsidRPr="0037594B">
        <w:rPr>
          <w:rFonts w:ascii="Arial" w:eastAsiaTheme="minorEastAsia" w:hAnsi="Arial" w:cs="Arial"/>
          <w:color w:val="000000"/>
          <w:sz w:val="24"/>
          <w:szCs w:val="24"/>
          <w:lang w:eastAsia="pt-BR"/>
        </w:rPr>
        <w:t>Pepti</w:t>
      </w:r>
      <w:proofErr w:type="spellEnd"/>
      <w:r w:rsidRPr="0037594B">
        <w:rPr>
          <w:rFonts w:ascii="Arial" w:eastAsiaTheme="minorEastAsia" w:hAnsi="Arial" w:cs="Arial"/>
          <w:color w:val="000000"/>
          <w:sz w:val="24"/>
          <w:szCs w:val="24"/>
          <w:lang w:eastAsia="pt-BR"/>
        </w:rPr>
        <w:t>, são imprescindíveis.</w:t>
      </w:r>
    </w:p>
    <w:p w:rsidR="0037594B" w:rsidRPr="0037594B" w:rsidRDefault="0037594B" w:rsidP="0037594B">
      <w:pPr>
        <w:jc w:val="both"/>
        <w:rPr>
          <w:rFonts w:ascii="Arial" w:eastAsiaTheme="minorEastAsia" w:hAnsi="Arial" w:cs="Arial"/>
          <w:color w:val="000000"/>
          <w:sz w:val="24"/>
          <w:szCs w:val="24"/>
          <w:lang w:eastAsia="pt-BR"/>
        </w:rPr>
      </w:pPr>
      <w:r w:rsidRPr="0037594B">
        <w:rPr>
          <w:rFonts w:ascii="Arial" w:eastAsiaTheme="minorEastAsia" w:hAnsi="Arial" w:cs="Arial"/>
          <w:color w:val="000000"/>
          <w:sz w:val="24"/>
          <w:szCs w:val="24"/>
          <w:lang w:eastAsia="pt-BR"/>
        </w:rPr>
        <w:t>4.1</w:t>
      </w:r>
      <w:r w:rsidR="00E96179">
        <w:rPr>
          <w:rFonts w:ascii="Arial" w:eastAsiaTheme="minorEastAsia" w:hAnsi="Arial" w:cs="Arial"/>
          <w:color w:val="000000"/>
          <w:sz w:val="24"/>
          <w:szCs w:val="24"/>
          <w:lang w:eastAsia="pt-BR"/>
        </w:rPr>
        <w:t>7</w:t>
      </w:r>
      <w:r w:rsidRPr="0037594B">
        <w:rPr>
          <w:rFonts w:ascii="Arial" w:eastAsiaTheme="minorEastAsia" w:hAnsi="Arial" w:cs="Arial"/>
          <w:color w:val="000000"/>
          <w:sz w:val="24"/>
          <w:szCs w:val="24"/>
          <w:lang w:eastAsia="pt-BR"/>
        </w:rPr>
        <w:t xml:space="preserve">. Produtos como </w:t>
      </w:r>
      <w:proofErr w:type="spellStart"/>
      <w:r w:rsidRPr="0037594B">
        <w:rPr>
          <w:rFonts w:ascii="Arial" w:eastAsiaTheme="minorEastAsia" w:hAnsi="Arial" w:cs="Arial"/>
          <w:color w:val="000000"/>
          <w:sz w:val="24"/>
          <w:szCs w:val="24"/>
          <w:lang w:eastAsia="pt-BR"/>
        </w:rPr>
        <w:t>Nestogeno</w:t>
      </w:r>
      <w:proofErr w:type="spellEnd"/>
      <w:r w:rsidRPr="0037594B">
        <w:rPr>
          <w:rFonts w:ascii="Arial" w:eastAsiaTheme="minorEastAsia" w:hAnsi="Arial" w:cs="Arial"/>
          <w:color w:val="000000"/>
          <w:sz w:val="24"/>
          <w:szCs w:val="24"/>
          <w:lang w:eastAsia="pt-BR"/>
        </w:rPr>
        <w:t xml:space="preserve">, </w:t>
      </w:r>
      <w:proofErr w:type="spellStart"/>
      <w:r w:rsidRPr="0037594B">
        <w:rPr>
          <w:rFonts w:ascii="Arial" w:eastAsiaTheme="minorEastAsia" w:hAnsi="Arial" w:cs="Arial"/>
          <w:color w:val="000000"/>
          <w:sz w:val="24"/>
          <w:szCs w:val="24"/>
          <w:lang w:eastAsia="pt-BR"/>
        </w:rPr>
        <w:t>Aptamil</w:t>
      </w:r>
      <w:proofErr w:type="spellEnd"/>
      <w:r w:rsidRPr="0037594B">
        <w:rPr>
          <w:rFonts w:ascii="Arial" w:eastAsiaTheme="minorEastAsia" w:hAnsi="Arial" w:cs="Arial"/>
          <w:color w:val="000000"/>
          <w:sz w:val="24"/>
          <w:szCs w:val="24"/>
          <w:lang w:eastAsia="pt-BR"/>
        </w:rPr>
        <w:t xml:space="preserve">, </w:t>
      </w:r>
      <w:proofErr w:type="spellStart"/>
      <w:r w:rsidRPr="0037594B">
        <w:rPr>
          <w:rFonts w:ascii="Arial" w:eastAsiaTheme="minorEastAsia" w:hAnsi="Arial" w:cs="Arial"/>
          <w:color w:val="000000"/>
          <w:sz w:val="24"/>
          <w:szCs w:val="24"/>
          <w:lang w:eastAsia="pt-BR"/>
        </w:rPr>
        <w:t>Nan</w:t>
      </w:r>
      <w:proofErr w:type="spellEnd"/>
      <w:r w:rsidRPr="0037594B">
        <w:rPr>
          <w:rFonts w:ascii="Arial" w:eastAsiaTheme="minorEastAsia" w:hAnsi="Arial" w:cs="Arial"/>
          <w:color w:val="000000"/>
          <w:sz w:val="24"/>
          <w:szCs w:val="24"/>
          <w:lang w:eastAsia="pt-BR"/>
        </w:rPr>
        <w:t xml:space="preserve"> </w:t>
      </w:r>
      <w:proofErr w:type="spellStart"/>
      <w:r w:rsidRPr="0037594B">
        <w:rPr>
          <w:rFonts w:ascii="Arial" w:eastAsiaTheme="minorEastAsia" w:hAnsi="Arial" w:cs="Arial"/>
          <w:color w:val="000000"/>
          <w:sz w:val="24"/>
          <w:szCs w:val="24"/>
          <w:lang w:eastAsia="pt-BR"/>
        </w:rPr>
        <w:t>Comfor</w:t>
      </w:r>
      <w:proofErr w:type="spellEnd"/>
      <w:r w:rsidRPr="0037594B">
        <w:rPr>
          <w:rFonts w:ascii="Arial" w:eastAsiaTheme="minorEastAsia" w:hAnsi="Arial" w:cs="Arial"/>
          <w:color w:val="000000"/>
          <w:sz w:val="24"/>
          <w:szCs w:val="24"/>
          <w:lang w:eastAsia="pt-BR"/>
        </w:rPr>
        <w:t xml:space="preserve"> e </w:t>
      </w:r>
      <w:proofErr w:type="spellStart"/>
      <w:r w:rsidRPr="0037594B">
        <w:rPr>
          <w:rFonts w:ascii="Arial" w:eastAsiaTheme="minorEastAsia" w:hAnsi="Arial" w:cs="Arial"/>
          <w:color w:val="000000"/>
          <w:sz w:val="24"/>
          <w:szCs w:val="24"/>
          <w:lang w:eastAsia="pt-BR"/>
        </w:rPr>
        <w:t>Pregomin</w:t>
      </w:r>
      <w:proofErr w:type="spellEnd"/>
      <w:r w:rsidRPr="0037594B">
        <w:rPr>
          <w:rFonts w:ascii="Arial" w:eastAsiaTheme="minorEastAsia" w:hAnsi="Arial" w:cs="Arial"/>
          <w:color w:val="000000"/>
          <w:sz w:val="24"/>
          <w:szCs w:val="24"/>
          <w:lang w:eastAsia="pt-BR"/>
        </w:rPr>
        <w:t xml:space="preserve"> </w:t>
      </w:r>
      <w:proofErr w:type="spellStart"/>
      <w:r w:rsidRPr="0037594B">
        <w:rPr>
          <w:rFonts w:ascii="Arial" w:eastAsiaTheme="minorEastAsia" w:hAnsi="Arial" w:cs="Arial"/>
          <w:color w:val="000000"/>
          <w:sz w:val="24"/>
          <w:szCs w:val="24"/>
          <w:lang w:eastAsia="pt-BR"/>
        </w:rPr>
        <w:t>Pepti</w:t>
      </w:r>
      <w:proofErr w:type="spellEnd"/>
      <w:r w:rsidRPr="0037594B">
        <w:rPr>
          <w:rFonts w:ascii="Arial" w:eastAsiaTheme="minorEastAsia" w:hAnsi="Arial" w:cs="Arial"/>
          <w:color w:val="000000"/>
          <w:sz w:val="24"/>
          <w:szCs w:val="24"/>
          <w:lang w:eastAsia="pt-BR"/>
        </w:rPr>
        <w:t xml:space="preserve"> possuem composição específica e são amplamente recomendados por profissionais da saúde, garantindo a segurança e eficácia no tratamento nutricional. Essas fórmulas são adequadas para diferentes faixas etárias e condições clínicas, como </w:t>
      </w:r>
      <w:proofErr w:type="spellStart"/>
      <w:r w:rsidRPr="0037594B">
        <w:rPr>
          <w:rFonts w:ascii="Arial" w:eastAsiaTheme="minorEastAsia" w:hAnsi="Arial" w:cs="Arial"/>
          <w:color w:val="000000"/>
          <w:sz w:val="24"/>
          <w:szCs w:val="24"/>
          <w:lang w:eastAsia="pt-BR"/>
        </w:rPr>
        <w:t>cólitos</w:t>
      </w:r>
      <w:proofErr w:type="spellEnd"/>
      <w:r w:rsidRPr="0037594B">
        <w:rPr>
          <w:rFonts w:ascii="Arial" w:eastAsiaTheme="minorEastAsia" w:hAnsi="Arial" w:cs="Arial"/>
          <w:color w:val="000000"/>
          <w:sz w:val="24"/>
          <w:szCs w:val="24"/>
          <w:lang w:eastAsia="pt-BR"/>
        </w:rPr>
        <w:t xml:space="preserve"> e distúrbios gastrointestinais, assegurando conforto intestinal e </w:t>
      </w:r>
      <w:proofErr w:type="spellStart"/>
      <w:r w:rsidRPr="0037594B">
        <w:rPr>
          <w:rFonts w:ascii="Arial" w:eastAsiaTheme="minorEastAsia" w:hAnsi="Arial" w:cs="Arial"/>
          <w:color w:val="000000"/>
          <w:sz w:val="24"/>
          <w:szCs w:val="24"/>
          <w:lang w:eastAsia="pt-BR"/>
        </w:rPr>
        <w:t>digestibilidade</w:t>
      </w:r>
      <w:proofErr w:type="spellEnd"/>
      <w:r w:rsidRPr="0037594B">
        <w:rPr>
          <w:rFonts w:ascii="Arial" w:eastAsiaTheme="minorEastAsia" w:hAnsi="Arial" w:cs="Arial"/>
          <w:color w:val="000000"/>
          <w:sz w:val="24"/>
          <w:szCs w:val="24"/>
          <w:lang w:eastAsia="pt-BR"/>
        </w:rPr>
        <w:t>.</w:t>
      </w:r>
    </w:p>
    <w:p w:rsidR="0037594B" w:rsidRPr="0037594B" w:rsidRDefault="0037594B" w:rsidP="0037594B">
      <w:pPr>
        <w:jc w:val="both"/>
        <w:rPr>
          <w:rFonts w:ascii="Arial" w:eastAsiaTheme="minorEastAsia" w:hAnsi="Arial" w:cs="Arial"/>
          <w:color w:val="000000"/>
          <w:sz w:val="24"/>
          <w:szCs w:val="24"/>
          <w:lang w:eastAsia="pt-BR"/>
        </w:rPr>
      </w:pPr>
      <w:r w:rsidRPr="0037594B">
        <w:rPr>
          <w:rFonts w:ascii="Arial" w:eastAsiaTheme="minorEastAsia" w:hAnsi="Arial" w:cs="Arial"/>
          <w:color w:val="000000"/>
          <w:sz w:val="24"/>
          <w:szCs w:val="24"/>
          <w:lang w:eastAsia="pt-BR"/>
        </w:rPr>
        <w:t>4.</w:t>
      </w:r>
      <w:r w:rsidR="00E96179">
        <w:rPr>
          <w:rFonts w:ascii="Arial" w:eastAsiaTheme="minorEastAsia" w:hAnsi="Arial" w:cs="Arial"/>
          <w:color w:val="000000"/>
          <w:sz w:val="24"/>
          <w:szCs w:val="24"/>
          <w:lang w:eastAsia="pt-BR"/>
        </w:rPr>
        <w:t>18</w:t>
      </w:r>
      <w:r w:rsidRPr="0037594B">
        <w:rPr>
          <w:rFonts w:ascii="Arial" w:eastAsiaTheme="minorEastAsia" w:hAnsi="Arial" w:cs="Arial"/>
          <w:color w:val="000000"/>
          <w:sz w:val="24"/>
          <w:szCs w:val="24"/>
          <w:lang w:eastAsia="pt-BR"/>
        </w:rPr>
        <w:t>. A continuidade no fornecimento desses produtos é vital para a efetividade dos tratamentos nutricionais, prevenindo complicações relacionadas a desnutrição e intolerâncias alimentares mal gerenciadas. A falta de estoque ou a substituição inadequada de fórmulas pode comprometer a adesão ao tratamento, afetando diretamente o desempenho nutricional e o bem-estar dos pacientes.</w:t>
      </w:r>
    </w:p>
    <w:p w:rsidR="0037594B" w:rsidRPr="0037594B" w:rsidRDefault="0037594B" w:rsidP="0037594B">
      <w:pPr>
        <w:jc w:val="both"/>
        <w:rPr>
          <w:rFonts w:ascii="Arial" w:eastAsiaTheme="minorEastAsia" w:hAnsi="Arial" w:cs="Arial"/>
          <w:color w:val="000000"/>
          <w:sz w:val="24"/>
          <w:szCs w:val="24"/>
          <w:lang w:eastAsia="pt-BR"/>
        </w:rPr>
      </w:pPr>
      <w:r w:rsidRPr="0037594B">
        <w:rPr>
          <w:rFonts w:ascii="Arial" w:eastAsiaTheme="minorEastAsia" w:hAnsi="Arial" w:cs="Arial"/>
          <w:color w:val="000000"/>
          <w:sz w:val="24"/>
          <w:szCs w:val="24"/>
          <w:lang w:eastAsia="pt-BR"/>
        </w:rPr>
        <w:t>4.</w:t>
      </w:r>
      <w:r w:rsidR="00E96179">
        <w:rPr>
          <w:rFonts w:ascii="Arial" w:eastAsiaTheme="minorEastAsia" w:hAnsi="Arial" w:cs="Arial"/>
          <w:color w:val="000000"/>
          <w:sz w:val="24"/>
          <w:szCs w:val="24"/>
          <w:lang w:eastAsia="pt-BR"/>
        </w:rPr>
        <w:t>19</w:t>
      </w:r>
      <w:r w:rsidRPr="0037594B">
        <w:rPr>
          <w:rFonts w:ascii="Arial" w:eastAsiaTheme="minorEastAsia" w:hAnsi="Arial" w:cs="Arial"/>
          <w:color w:val="000000"/>
          <w:sz w:val="24"/>
          <w:szCs w:val="24"/>
          <w:lang w:eastAsia="pt-BR"/>
        </w:rPr>
        <w:t>. O fornecimento desses produtos assegura que as políticas públicas de saúde sejam implementadas de forma eficaz, reduzindo a demanda por tratamentos emergenciais e hospitalares, o que gera economia para o sistema público de saúde e diminui o risco de complicações.</w:t>
      </w:r>
    </w:p>
    <w:p w:rsidR="0037594B" w:rsidRPr="0037594B" w:rsidRDefault="0037594B" w:rsidP="0037594B">
      <w:pPr>
        <w:jc w:val="both"/>
        <w:rPr>
          <w:rFonts w:ascii="Arial" w:eastAsiaTheme="minorEastAsia" w:hAnsi="Arial" w:cs="Arial"/>
          <w:color w:val="000000"/>
          <w:sz w:val="24"/>
          <w:szCs w:val="24"/>
          <w:lang w:eastAsia="pt-BR"/>
        </w:rPr>
      </w:pPr>
      <w:r w:rsidRPr="0037594B">
        <w:rPr>
          <w:rFonts w:ascii="Arial" w:eastAsiaTheme="minorEastAsia" w:hAnsi="Arial" w:cs="Arial"/>
          <w:color w:val="000000"/>
          <w:sz w:val="24"/>
          <w:szCs w:val="24"/>
          <w:lang w:eastAsia="pt-BR"/>
        </w:rPr>
        <w:t>4.2</w:t>
      </w:r>
      <w:r w:rsidR="00E96179">
        <w:rPr>
          <w:rFonts w:ascii="Arial" w:eastAsiaTheme="minorEastAsia" w:hAnsi="Arial" w:cs="Arial"/>
          <w:color w:val="000000"/>
          <w:sz w:val="24"/>
          <w:szCs w:val="24"/>
          <w:lang w:eastAsia="pt-BR"/>
        </w:rPr>
        <w:t>0</w:t>
      </w:r>
      <w:r w:rsidRPr="0037594B">
        <w:rPr>
          <w:rFonts w:ascii="Arial" w:eastAsiaTheme="minorEastAsia" w:hAnsi="Arial" w:cs="Arial"/>
          <w:color w:val="000000"/>
          <w:sz w:val="24"/>
          <w:szCs w:val="24"/>
          <w:lang w:eastAsia="pt-BR"/>
        </w:rPr>
        <w:t xml:space="preserve">. A escolha de marcas específicas como </w:t>
      </w:r>
      <w:proofErr w:type="spellStart"/>
      <w:r w:rsidRPr="0037594B">
        <w:rPr>
          <w:rFonts w:ascii="Arial" w:eastAsiaTheme="minorEastAsia" w:hAnsi="Arial" w:cs="Arial"/>
          <w:color w:val="000000"/>
          <w:sz w:val="24"/>
          <w:szCs w:val="24"/>
          <w:lang w:eastAsia="pt-BR"/>
        </w:rPr>
        <w:t>Pregomin</w:t>
      </w:r>
      <w:proofErr w:type="spellEnd"/>
      <w:r w:rsidRPr="0037594B">
        <w:rPr>
          <w:rFonts w:ascii="Arial" w:eastAsiaTheme="minorEastAsia" w:hAnsi="Arial" w:cs="Arial"/>
          <w:color w:val="000000"/>
          <w:sz w:val="24"/>
          <w:szCs w:val="24"/>
          <w:lang w:eastAsia="pt-BR"/>
        </w:rPr>
        <w:t xml:space="preserve"> </w:t>
      </w:r>
      <w:proofErr w:type="spellStart"/>
      <w:r w:rsidRPr="0037594B">
        <w:rPr>
          <w:rFonts w:ascii="Arial" w:eastAsiaTheme="minorEastAsia" w:hAnsi="Arial" w:cs="Arial"/>
          <w:color w:val="000000"/>
          <w:sz w:val="24"/>
          <w:szCs w:val="24"/>
          <w:lang w:eastAsia="pt-BR"/>
        </w:rPr>
        <w:t>Pepti</w:t>
      </w:r>
      <w:proofErr w:type="spellEnd"/>
      <w:r w:rsidRPr="0037594B">
        <w:rPr>
          <w:rFonts w:ascii="Arial" w:eastAsiaTheme="minorEastAsia" w:hAnsi="Arial" w:cs="Arial"/>
          <w:color w:val="000000"/>
          <w:sz w:val="24"/>
          <w:szCs w:val="24"/>
          <w:lang w:eastAsia="pt-BR"/>
        </w:rPr>
        <w:t xml:space="preserve">, </w:t>
      </w:r>
      <w:proofErr w:type="spellStart"/>
      <w:r w:rsidRPr="0037594B">
        <w:rPr>
          <w:rFonts w:ascii="Arial" w:eastAsiaTheme="minorEastAsia" w:hAnsi="Arial" w:cs="Arial"/>
          <w:color w:val="000000"/>
          <w:sz w:val="24"/>
          <w:szCs w:val="24"/>
          <w:lang w:eastAsia="pt-BR"/>
        </w:rPr>
        <w:t>Nestogeno</w:t>
      </w:r>
      <w:proofErr w:type="spellEnd"/>
      <w:r w:rsidRPr="0037594B">
        <w:rPr>
          <w:rFonts w:ascii="Arial" w:eastAsiaTheme="minorEastAsia" w:hAnsi="Arial" w:cs="Arial"/>
          <w:color w:val="000000"/>
          <w:sz w:val="24"/>
          <w:szCs w:val="24"/>
          <w:lang w:eastAsia="pt-BR"/>
        </w:rPr>
        <w:t xml:space="preserve">, </w:t>
      </w:r>
      <w:proofErr w:type="spellStart"/>
      <w:r w:rsidRPr="0037594B">
        <w:rPr>
          <w:rFonts w:ascii="Arial" w:eastAsiaTheme="minorEastAsia" w:hAnsi="Arial" w:cs="Arial"/>
          <w:color w:val="000000"/>
          <w:sz w:val="24"/>
          <w:szCs w:val="24"/>
          <w:lang w:eastAsia="pt-BR"/>
        </w:rPr>
        <w:t>Aptamil</w:t>
      </w:r>
      <w:proofErr w:type="spellEnd"/>
      <w:r w:rsidRPr="0037594B">
        <w:rPr>
          <w:rFonts w:ascii="Arial" w:eastAsiaTheme="minorEastAsia" w:hAnsi="Arial" w:cs="Arial"/>
          <w:color w:val="000000"/>
          <w:sz w:val="24"/>
          <w:szCs w:val="24"/>
          <w:lang w:eastAsia="pt-BR"/>
        </w:rPr>
        <w:t xml:space="preserve"> e </w:t>
      </w:r>
      <w:proofErr w:type="spellStart"/>
      <w:r w:rsidRPr="0037594B">
        <w:rPr>
          <w:rFonts w:ascii="Arial" w:eastAsiaTheme="minorEastAsia" w:hAnsi="Arial" w:cs="Arial"/>
          <w:color w:val="000000"/>
          <w:sz w:val="24"/>
          <w:szCs w:val="24"/>
          <w:lang w:eastAsia="pt-BR"/>
        </w:rPr>
        <w:t>Isosource</w:t>
      </w:r>
      <w:proofErr w:type="spellEnd"/>
      <w:r w:rsidRPr="0037594B">
        <w:rPr>
          <w:rFonts w:ascii="Arial" w:eastAsiaTheme="minorEastAsia" w:hAnsi="Arial" w:cs="Arial"/>
          <w:color w:val="000000"/>
          <w:sz w:val="24"/>
          <w:szCs w:val="24"/>
          <w:lang w:eastAsia="pt-BR"/>
        </w:rPr>
        <w:t xml:space="preserve"> </w:t>
      </w:r>
      <w:proofErr w:type="spellStart"/>
      <w:r w:rsidRPr="0037594B">
        <w:rPr>
          <w:rFonts w:ascii="Arial" w:eastAsiaTheme="minorEastAsia" w:hAnsi="Arial" w:cs="Arial"/>
          <w:color w:val="000000"/>
          <w:sz w:val="24"/>
          <w:szCs w:val="24"/>
          <w:lang w:eastAsia="pt-BR"/>
        </w:rPr>
        <w:t>Soya</w:t>
      </w:r>
      <w:proofErr w:type="spellEnd"/>
      <w:r w:rsidRPr="0037594B">
        <w:rPr>
          <w:rFonts w:ascii="Arial" w:eastAsiaTheme="minorEastAsia" w:hAnsi="Arial" w:cs="Arial"/>
          <w:color w:val="000000"/>
          <w:sz w:val="24"/>
          <w:szCs w:val="24"/>
          <w:lang w:eastAsia="pt-BR"/>
        </w:rPr>
        <w:t xml:space="preserve"> </w:t>
      </w:r>
      <w:proofErr w:type="spellStart"/>
      <w:r w:rsidRPr="0037594B">
        <w:rPr>
          <w:rFonts w:ascii="Arial" w:eastAsiaTheme="minorEastAsia" w:hAnsi="Arial" w:cs="Arial"/>
          <w:color w:val="000000"/>
          <w:sz w:val="24"/>
          <w:szCs w:val="24"/>
          <w:lang w:eastAsia="pt-BR"/>
        </w:rPr>
        <w:t>Fiber</w:t>
      </w:r>
      <w:proofErr w:type="spellEnd"/>
      <w:r w:rsidRPr="0037594B">
        <w:rPr>
          <w:rFonts w:ascii="Arial" w:eastAsiaTheme="minorEastAsia" w:hAnsi="Arial" w:cs="Arial"/>
          <w:color w:val="000000"/>
          <w:sz w:val="24"/>
          <w:szCs w:val="24"/>
          <w:lang w:eastAsia="pt-BR"/>
        </w:rPr>
        <w:t xml:space="preserve"> é fundamentada na qualidade e na eficácia comprovada desses produtos, conforme padrões médicos e nutricionais. Tais marcas atendem com excelência às necessidades nutricionais específicas de lactentes, crianças, idosos e pacientes em terapia enteral.</w:t>
      </w:r>
    </w:p>
    <w:p w:rsidR="0037594B" w:rsidRDefault="0037594B" w:rsidP="0037594B">
      <w:pPr>
        <w:jc w:val="both"/>
        <w:rPr>
          <w:rFonts w:ascii="Arial" w:eastAsiaTheme="minorEastAsia" w:hAnsi="Arial" w:cs="Arial"/>
          <w:color w:val="000000"/>
          <w:sz w:val="24"/>
          <w:szCs w:val="24"/>
          <w:lang w:eastAsia="pt-BR"/>
        </w:rPr>
      </w:pPr>
      <w:r w:rsidRPr="0037594B">
        <w:rPr>
          <w:rFonts w:ascii="Arial" w:eastAsiaTheme="minorEastAsia" w:hAnsi="Arial" w:cs="Arial"/>
          <w:color w:val="000000"/>
          <w:sz w:val="24"/>
          <w:szCs w:val="24"/>
          <w:lang w:eastAsia="pt-BR"/>
        </w:rPr>
        <w:t>4.2</w:t>
      </w:r>
      <w:r w:rsidR="00E96179">
        <w:rPr>
          <w:rFonts w:ascii="Arial" w:eastAsiaTheme="minorEastAsia" w:hAnsi="Arial" w:cs="Arial"/>
          <w:color w:val="000000"/>
          <w:sz w:val="24"/>
          <w:szCs w:val="24"/>
          <w:lang w:eastAsia="pt-BR"/>
        </w:rPr>
        <w:t>1</w:t>
      </w:r>
      <w:r w:rsidRPr="0037594B">
        <w:rPr>
          <w:rFonts w:ascii="Arial" w:eastAsiaTheme="minorEastAsia" w:hAnsi="Arial" w:cs="Arial"/>
          <w:color w:val="000000"/>
          <w:sz w:val="24"/>
          <w:szCs w:val="24"/>
          <w:lang w:eastAsia="pt-BR"/>
        </w:rPr>
        <w:t xml:space="preserve"> A aquisição desses produtos tem como objetivo garantir o atendimento integral e de qualidade à população, atendendo às orientações médicas, respeitando as necessidades individuais dos pacientes e promovendo a saúde pública de forma eficaz, sem comprometer a qualidade e a continuidade do tratamento nutricional.</w:t>
      </w:r>
    </w:p>
    <w:p w:rsidR="0056740C" w:rsidRPr="0037594B" w:rsidRDefault="0056740C" w:rsidP="0037594B">
      <w:pPr>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4.2</w:t>
      </w:r>
      <w:r w:rsidR="00E96179">
        <w:rPr>
          <w:rFonts w:ascii="Arial" w:eastAsiaTheme="minorEastAsia" w:hAnsi="Arial" w:cs="Arial"/>
          <w:color w:val="000000"/>
          <w:sz w:val="24"/>
          <w:szCs w:val="24"/>
          <w:lang w:eastAsia="pt-BR"/>
        </w:rPr>
        <w:t>2</w:t>
      </w:r>
      <w:bookmarkStart w:id="1" w:name="_GoBack"/>
      <w:bookmarkEnd w:id="1"/>
      <w:r>
        <w:rPr>
          <w:rFonts w:ascii="Arial" w:eastAsiaTheme="minorEastAsia" w:hAnsi="Arial" w:cs="Arial"/>
          <w:color w:val="000000"/>
          <w:sz w:val="24"/>
          <w:szCs w:val="24"/>
          <w:lang w:eastAsia="pt-BR"/>
        </w:rPr>
        <w:t>. A justificativa se encontrará nos autos do processo.</w:t>
      </w:r>
    </w:p>
    <w:p w:rsidR="004D729F" w:rsidRPr="000867FD" w:rsidRDefault="004D729F" w:rsidP="008E425C">
      <w:pPr>
        <w:pStyle w:val="PargrafodaLista"/>
        <w:ind w:left="0"/>
        <w:jc w:val="both"/>
        <w:rPr>
          <w:rFonts w:ascii="Arial" w:eastAsiaTheme="minorEastAsia" w:hAnsi="Arial" w:cs="Arial"/>
          <w:b/>
          <w:color w:val="000000"/>
          <w:sz w:val="24"/>
          <w:szCs w:val="24"/>
          <w:lang w:eastAsia="pt-BR"/>
        </w:rPr>
      </w:pPr>
    </w:p>
    <w:p w:rsidR="00D701F4" w:rsidRPr="000867FD" w:rsidRDefault="00880E58" w:rsidP="006B18D5">
      <w:pPr>
        <w:pStyle w:val="PargrafodaLista"/>
        <w:numPr>
          <w:ilvl w:val="0"/>
          <w:numId w:val="2"/>
        </w:numPr>
        <w:pBdr>
          <w:top w:val="single" w:sz="4" w:space="1" w:color="auto"/>
          <w:left w:val="single" w:sz="4" w:space="4" w:color="auto"/>
          <w:bottom w:val="single" w:sz="4" w:space="0" w:color="auto"/>
          <w:right w:val="single" w:sz="4" w:space="4" w:color="auto"/>
        </w:pBdr>
        <w:ind w:left="0" w:hanging="11"/>
        <w:jc w:val="both"/>
        <w:rPr>
          <w:rFonts w:ascii="Arial" w:hAnsi="Arial" w:cs="Arial"/>
          <w:b/>
          <w:sz w:val="24"/>
          <w:szCs w:val="24"/>
        </w:rPr>
      </w:pPr>
      <w:r w:rsidRPr="000867FD">
        <w:rPr>
          <w:rFonts w:ascii="Arial" w:hAnsi="Arial" w:cs="Arial"/>
          <w:b/>
          <w:sz w:val="24"/>
          <w:szCs w:val="24"/>
        </w:rPr>
        <w:t xml:space="preserve"> </w:t>
      </w:r>
      <w:r w:rsidR="00D701F4" w:rsidRPr="000867FD">
        <w:rPr>
          <w:rFonts w:ascii="Arial" w:hAnsi="Arial" w:cs="Arial"/>
          <w:b/>
          <w:sz w:val="24"/>
          <w:szCs w:val="24"/>
        </w:rPr>
        <w:t>MODELO DE EXECUÇÃO DO OBJETO</w:t>
      </w:r>
    </w:p>
    <w:p w:rsidR="00252A6A" w:rsidRPr="00CA51BE" w:rsidRDefault="00252A6A" w:rsidP="00252A6A">
      <w:pPr>
        <w:pStyle w:val="PargrafodaLista"/>
        <w:numPr>
          <w:ilvl w:val="1"/>
          <w:numId w:val="2"/>
        </w:numPr>
        <w:ind w:left="0" w:hanging="11"/>
        <w:jc w:val="both"/>
        <w:rPr>
          <w:rFonts w:ascii="Arial" w:eastAsiaTheme="minorEastAsia" w:hAnsi="Arial" w:cs="Arial"/>
          <w:color w:val="000000"/>
          <w:sz w:val="24"/>
          <w:szCs w:val="24"/>
          <w:lang w:eastAsia="pt-BR"/>
        </w:rPr>
      </w:pPr>
      <w:r w:rsidRPr="00CA51BE">
        <w:rPr>
          <w:rFonts w:ascii="Arial" w:eastAsiaTheme="minorEastAsia" w:hAnsi="Arial" w:cs="Arial"/>
          <w:color w:val="000000"/>
          <w:sz w:val="24"/>
          <w:szCs w:val="24"/>
          <w:lang w:eastAsia="pt-BR"/>
        </w:rPr>
        <w:t>A execução do objeto seguirá a seguinte dinâmica:</w:t>
      </w:r>
    </w:p>
    <w:p w:rsidR="00252A6A" w:rsidRPr="00CA51BE" w:rsidRDefault="00252A6A" w:rsidP="00252A6A">
      <w:pPr>
        <w:pStyle w:val="PargrafodaLista"/>
        <w:numPr>
          <w:ilvl w:val="0"/>
          <w:numId w:val="10"/>
        </w:numPr>
        <w:ind w:left="786"/>
        <w:jc w:val="both"/>
        <w:rPr>
          <w:rFonts w:ascii="Arial" w:eastAsiaTheme="minorEastAsia" w:hAnsi="Arial" w:cs="Arial"/>
          <w:color w:val="000000"/>
          <w:sz w:val="24"/>
          <w:szCs w:val="24"/>
          <w:lang w:eastAsia="pt-BR"/>
        </w:rPr>
      </w:pPr>
      <w:r w:rsidRPr="00CA51BE">
        <w:rPr>
          <w:rFonts w:ascii="Arial" w:eastAsiaTheme="minorEastAsia" w:hAnsi="Arial" w:cs="Arial"/>
          <w:color w:val="000000"/>
          <w:sz w:val="24"/>
          <w:szCs w:val="24"/>
          <w:lang w:eastAsia="pt-BR"/>
        </w:rPr>
        <w:t>Início da execução do objeto: ocorre com a emissão da ordem de fornecimento (OF);</w:t>
      </w:r>
    </w:p>
    <w:p w:rsidR="00252A6A" w:rsidRPr="00CA51BE" w:rsidRDefault="00252A6A" w:rsidP="00252A6A">
      <w:pPr>
        <w:pStyle w:val="PargrafodaLista"/>
        <w:numPr>
          <w:ilvl w:val="0"/>
          <w:numId w:val="10"/>
        </w:numPr>
        <w:ind w:left="786"/>
        <w:jc w:val="both"/>
        <w:rPr>
          <w:rFonts w:ascii="Arial" w:eastAsiaTheme="minorEastAsia" w:hAnsi="Arial" w:cs="Arial"/>
          <w:color w:val="000000"/>
          <w:sz w:val="24"/>
          <w:szCs w:val="24"/>
          <w:lang w:eastAsia="pt-BR"/>
        </w:rPr>
      </w:pPr>
      <w:r w:rsidRPr="00CA51BE">
        <w:rPr>
          <w:rFonts w:ascii="Arial" w:eastAsiaTheme="minorEastAsia" w:hAnsi="Arial" w:cs="Arial"/>
          <w:color w:val="000000"/>
          <w:sz w:val="24"/>
          <w:szCs w:val="24"/>
          <w:lang w:eastAsia="pt-BR"/>
        </w:rPr>
        <w:t xml:space="preserve"> Horário para </w:t>
      </w:r>
      <w:r>
        <w:rPr>
          <w:rFonts w:ascii="Arial" w:eastAsiaTheme="minorEastAsia" w:hAnsi="Arial" w:cs="Arial"/>
          <w:color w:val="000000"/>
          <w:sz w:val="24"/>
          <w:szCs w:val="24"/>
          <w:lang w:eastAsia="pt-BR"/>
        </w:rPr>
        <w:t>entrega</w:t>
      </w:r>
      <w:r w:rsidRPr="00CA51BE">
        <w:rPr>
          <w:rFonts w:ascii="Arial" w:eastAsiaTheme="minorEastAsia" w:hAnsi="Arial" w:cs="Arial"/>
          <w:color w:val="000000"/>
          <w:sz w:val="24"/>
          <w:szCs w:val="24"/>
          <w:lang w:eastAsia="pt-BR"/>
        </w:rPr>
        <w:t>: nos dias e horários indicados na Ordem de Fornecimento, em atendimento às necessidades da</w:t>
      </w:r>
      <w:r>
        <w:rPr>
          <w:rFonts w:ascii="Arial" w:eastAsiaTheme="minorEastAsia" w:hAnsi="Arial" w:cs="Arial"/>
          <w:color w:val="000000"/>
          <w:sz w:val="24"/>
          <w:szCs w:val="24"/>
          <w:lang w:eastAsia="pt-BR"/>
        </w:rPr>
        <w:t>s</w:t>
      </w:r>
      <w:r w:rsidRPr="00CA51BE">
        <w:rPr>
          <w:rFonts w:ascii="Arial" w:eastAsiaTheme="minorEastAsia" w:hAnsi="Arial" w:cs="Arial"/>
          <w:color w:val="000000"/>
          <w:sz w:val="24"/>
          <w:szCs w:val="24"/>
          <w:lang w:eastAsia="pt-BR"/>
        </w:rPr>
        <w:t xml:space="preserve"> </w:t>
      </w:r>
      <w:r>
        <w:rPr>
          <w:rFonts w:ascii="Arial" w:eastAsiaTheme="minorEastAsia" w:hAnsi="Arial" w:cs="Arial"/>
          <w:color w:val="000000"/>
          <w:sz w:val="24"/>
          <w:szCs w:val="24"/>
          <w:lang w:eastAsia="pt-BR"/>
        </w:rPr>
        <w:t>Secretarias</w:t>
      </w:r>
      <w:r w:rsidRPr="00CA51BE">
        <w:rPr>
          <w:rFonts w:ascii="Arial" w:eastAsiaTheme="minorEastAsia" w:hAnsi="Arial" w:cs="Arial"/>
          <w:color w:val="000000"/>
          <w:sz w:val="24"/>
          <w:szCs w:val="24"/>
          <w:lang w:eastAsia="pt-BR"/>
        </w:rPr>
        <w:t>.</w:t>
      </w:r>
    </w:p>
    <w:p w:rsidR="00252A6A" w:rsidRPr="00CA51BE" w:rsidRDefault="00252A6A" w:rsidP="00252A6A">
      <w:pPr>
        <w:pStyle w:val="PargrafodaLista"/>
        <w:numPr>
          <w:ilvl w:val="0"/>
          <w:numId w:val="10"/>
        </w:numPr>
        <w:ind w:left="786"/>
        <w:jc w:val="both"/>
        <w:rPr>
          <w:rFonts w:ascii="Arial" w:eastAsiaTheme="minorEastAsia" w:hAnsi="Arial" w:cs="Arial"/>
          <w:color w:val="000000"/>
          <w:sz w:val="24"/>
          <w:szCs w:val="24"/>
          <w:lang w:eastAsia="pt-BR"/>
        </w:rPr>
      </w:pPr>
      <w:r w:rsidRPr="00CA51BE">
        <w:rPr>
          <w:rFonts w:ascii="Arial" w:eastAsiaTheme="minorEastAsia" w:hAnsi="Arial" w:cs="Arial"/>
          <w:color w:val="000000"/>
          <w:sz w:val="24"/>
          <w:szCs w:val="24"/>
          <w:lang w:eastAsia="pt-BR"/>
        </w:rPr>
        <w:t xml:space="preserve">Local da prestação dos serviços: Município de Santo Antônio do Grama/MG, no local indicado na Ordem de Fornecimento ou no seu corpo de </w:t>
      </w:r>
      <w:proofErr w:type="spellStart"/>
      <w:r w:rsidRPr="00CA51BE">
        <w:rPr>
          <w:rFonts w:ascii="Arial" w:eastAsiaTheme="minorEastAsia" w:hAnsi="Arial" w:cs="Arial"/>
          <w:color w:val="000000"/>
          <w:sz w:val="24"/>
          <w:szCs w:val="24"/>
          <w:lang w:eastAsia="pt-BR"/>
        </w:rPr>
        <w:t>email</w:t>
      </w:r>
      <w:proofErr w:type="spellEnd"/>
      <w:r w:rsidRPr="00CA51BE">
        <w:rPr>
          <w:rFonts w:ascii="Arial" w:eastAsiaTheme="minorEastAsia" w:hAnsi="Arial" w:cs="Arial"/>
          <w:color w:val="000000"/>
          <w:sz w:val="24"/>
          <w:szCs w:val="24"/>
          <w:lang w:eastAsia="pt-BR"/>
        </w:rPr>
        <w:t>.</w:t>
      </w:r>
    </w:p>
    <w:p w:rsidR="00252A6A" w:rsidRPr="00CA51BE" w:rsidRDefault="00252A6A" w:rsidP="00252A6A">
      <w:pPr>
        <w:pStyle w:val="PargrafodaLista"/>
        <w:numPr>
          <w:ilvl w:val="0"/>
          <w:numId w:val="10"/>
        </w:numPr>
        <w:ind w:left="786"/>
        <w:jc w:val="both"/>
        <w:rPr>
          <w:rFonts w:ascii="Arial" w:eastAsiaTheme="minorEastAsia" w:hAnsi="Arial" w:cs="Arial"/>
          <w:color w:val="000000"/>
          <w:sz w:val="24"/>
          <w:szCs w:val="24"/>
          <w:lang w:eastAsia="pt-BR"/>
        </w:rPr>
      </w:pPr>
      <w:r w:rsidRPr="00CA51BE">
        <w:rPr>
          <w:rFonts w:ascii="Arial" w:eastAsiaTheme="minorEastAsia" w:hAnsi="Arial" w:cs="Arial"/>
          <w:color w:val="000000"/>
          <w:sz w:val="24"/>
          <w:szCs w:val="24"/>
          <w:lang w:eastAsia="pt-BR"/>
        </w:rPr>
        <w:t xml:space="preserve">Prazo de entrega: A ordem de fornecimento será enviada com antecedência mínima de </w:t>
      </w:r>
      <w:r>
        <w:rPr>
          <w:rFonts w:ascii="Arial" w:eastAsiaTheme="minorEastAsia" w:hAnsi="Arial" w:cs="Arial"/>
          <w:color w:val="000000"/>
          <w:sz w:val="24"/>
          <w:szCs w:val="24"/>
          <w:lang w:eastAsia="pt-BR"/>
        </w:rPr>
        <w:t>05</w:t>
      </w:r>
      <w:r w:rsidRPr="00CA51BE">
        <w:rPr>
          <w:rFonts w:ascii="Arial" w:eastAsiaTheme="minorEastAsia" w:hAnsi="Arial" w:cs="Arial"/>
          <w:color w:val="000000"/>
          <w:sz w:val="24"/>
          <w:szCs w:val="24"/>
          <w:lang w:eastAsia="pt-BR"/>
        </w:rPr>
        <w:t xml:space="preserve"> (</w:t>
      </w:r>
      <w:r>
        <w:rPr>
          <w:rFonts w:ascii="Arial" w:eastAsiaTheme="minorEastAsia" w:hAnsi="Arial" w:cs="Arial"/>
          <w:color w:val="000000"/>
          <w:sz w:val="24"/>
          <w:szCs w:val="24"/>
          <w:lang w:eastAsia="pt-BR"/>
        </w:rPr>
        <w:t>cinco</w:t>
      </w:r>
      <w:r w:rsidRPr="00CA51BE">
        <w:rPr>
          <w:rFonts w:ascii="Arial" w:eastAsiaTheme="minorEastAsia" w:hAnsi="Arial" w:cs="Arial"/>
          <w:color w:val="000000"/>
          <w:sz w:val="24"/>
          <w:szCs w:val="24"/>
          <w:lang w:eastAsia="pt-BR"/>
        </w:rPr>
        <w:t xml:space="preserve">) </w:t>
      </w:r>
      <w:r>
        <w:rPr>
          <w:rFonts w:ascii="Arial" w:eastAsiaTheme="minorEastAsia" w:hAnsi="Arial" w:cs="Arial"/>
          <w:color w:val="000000"/>
          <w:sz w:val="24"/>
          <w:szCs w:val="24"/>
          <w:lang w:eastAsia="pt-BR"/>
        </w:rPr>
        <w:t>dias úteis da realização da entrega</w:t>
      </w:r>
      <w:r w:rsidRPr="00CA51BE">
        <w:rPr>
          <w:rFonts w:ascii="Arial" w:eastAsiaTheme="minorEastAsia" w:hAnsi="Arial" w:cs="Arial"/>
          <w:color w:val="000000"/>
          <w:sz w:val="24"/>
          <w:szCs w:val="24"/>
          <w:lang w:eastAsia="pt-BR"/>
        </w:rPr>
        <w:t xml:space="preserve">. </w:t>
      </w:r>
    </w:p>
    <w:p w:rsidR="00252A6A" w:rsidRPr="000867FD" w:rsidRDefault="00252A6A" w:rsidP="00B53315">
      <w:pPr>
        <w:pStyle w:val="PargrafodaLista"/>
        <w:jc w:val="both"/>
        <w:rPr>
          <w:rFonts w:ascii="Arial" w:eastAsiaTheme="minorEastAsia" w:hAnsi="Arial" w:cs="Arial"/>
          <w:color w:val="000000"/>
          <w:sz w:val="24"/>
          <w:szCs w:val="24"/>
          <w:lang w:eastAsia="pt-BR"/>
        </w:rPr>
      </w:pPr>
    </w:p>
    <w:p w:rsidR="004C37D2" w:rsidRPr="000867FD" w:rsidRDefault="004C37D2" w:rsidP="008831E3">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0867FD">
        <w:rPr>
          <w:rFonts w:ascii="Arial" w:hAnsi="Arial" w:cs="Arial"/>
          <w:b/>
          <w:sz w:val="24"/>
          <w:szCs w:val="24"/>
        </w:rPr>
        <w:t xml:space="preserve">DO MODELO DE GESTÃO </w:t>
      </w:r>
      <w:r w:rsidR="00D30B57" w:rsidRPr="000867FD">
        <w:rPr>
          <w:rFonts w:ascii="Arial" w:hAnsi="Arial" w:cs="Arial"/>
          <w:b/>
          <w:sz w:val="24"/>
          <w:szCs w:val="24"/>
        </w:rPr>
        <w:t>DO CONTRATO ADMINISTRATIVO</w:t>
      </w:r>
    </w:p>
    <w:p w:rsidR="004C37D2" w:rsidRPr="000867FD" w:rsidRDefault="00D30B57" w:rsidP="000934D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O Contrato administrativo deverá ser executado fielmente pelas partes, de acordo</w:t>
      </w:r>
      <w:r w:rsidR="006D4E3C" w:rsidRPr="000867FD">
        <w:rPr>
          <w:rFonts w:ascii="Arial" w:hAnsi="Arial" w:cs="Arial"/>
          <w:sz w:val="24"/>
          <w:szCs w:val="24"/>
        </w:rPr>
        <w:t xml:space="preserve"> com as cláusulas avençadas e as normas da Lei nº 14.133/21, e cada parte responderá pelas consequências de sua inexecução total ou parcial (</w:t>
      </w:r>
      <w:r w:rsidR="000934D6" w:rsidRPr="000867FD">
        <w:rPr>
          <w:rFonts w:ascii="Arial" w:hAnsi="Arial" w:cs="Arial"/>
          <w:sz w:val="24"/>
          <w:szCs w:val="24"/>
        </w:rPr>
        <w:t>art. 115 da Lei nº 14.133/2021).</w:t>
      </w:r>
    </w:p>
    <w:p w:rsidR="000934D6" w:rsidRPr="000867FD" w:rsidRDefault="000934D6" w:rsidP="000934D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r w:rsidR="0047154C" w:rsidRPr="000867FD">
        <w:rPr>
          <w:rFonts w:ascii="Arial" w:hAnsi="Arial" w:cs="Arial"/>
          <w:sz w:val="24"/>
          <w:szCs w:val="24"/>
        </w:rPr>
        <w:t xml:space="preserve"> (§5º do art. 115 da Lei nº 14.133/2021)</w:t>
      </w:r>
      <w:r w:rsidR="00192D73">
        <w:rPr>
          <w:rFonts w:ascii="Arial" w:hAnsi="Arial" w:cs="Arial"/>
          <w:sz w:val="24"/>
          <w:szCs w:val="24"/>
        </w:rPr>
        <w:t>.</w:t>
      </w:r>
    </w:p>
    <w:p w:rsidR="005310C5" w:rsidRPr="000867FD" w:rsidRDefault="005310C5" w:rsidP="000934D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 xml:space="preserve">A execução do contrato deverá ser acompanhada e fiscalizada </w:t>
      </w:r>
      <w:proofErr w:type="gramStart"/>
      <w:r w:rsidRPr="000867FD">
        <w:rPr>
          <w:rFonts w:ascii="Arial" w:hAnsi="Arial" w:cs="Arial"/>
          <w:sz w:val="24"/>
          <w:szCs w:val="24"/>
        </w:rPr>
        <w:t>por  01</w:t>
      </w:r>
      <w:proofErr w:type="gramEnd"/>
      <w:r w:rsidRPr="000867FD">
        <w:rPr>
          <w:rFonts w:ascii="Arial" w:hAnsi="Arial" w:cs="Arial"/>
          <w:sz w:val="24"/>
          <w:szCs w:val="24"/>
        </w:rPr>
        <w:t xml:space="preserve"> (um) ou mais fiscais do contrato, representantes da Administração especialmente designados conforme requisitos estabelecidos no </w:t>
      </w:r>
      <w:hyperlink r:id="rId8" w:anchor="art7" w:history="1">
        <w:r w:rsidRPr="000867FD">
          <w:rPr>
            <w:rFonts w:ascii="Arial" w:hAnsi="Arial" w:cs="Arial"/>
            <w:sz w:val="24"/>
            <w:szCs w:val="24"/>
          </w:rPr>
          <w:t>art. 7º desta Lei</w:t>
        </w:r>
      </w:hyperlink>
      <w:r w:rsidRPr="000867FD">
        <w:rPr>
          <w:rFonts w:ascii="Arial" w:hAnsi="Arial" w:cs="Arial"/>
          <w:sz w:val="24"/>
          <w:szCs w:val="24"/>
        </w:rPr>
        <w:t>, ou pelos respectivos substitutos, permitida a contratação de terceiros para assisti-los e subsidiá-los com informações pertinentes a essa atribuição.</w:t>
      </w:r>
      <w:r w:rsidR="00E1163B" w:rsidRPr="000867FD">
        <w:rPr>
          <w:rFonts w:ascii="Arial" w:hAnsi="Arial" w:cs="Arial"/>
          <w:sz w:val="24"/>
          <w:szCs w:val="24"/>
        </w:rPr>
        <w:t xml:space="preserve"> </w:t>
      </w:r>
      <w:r w:rsidRPr="000867FD">
        <w:rPr>
          <w:rFonts w:ascii="Arial" w:hAnsi="Arial" w:cs="Arial"/>
          <w:sz w:val="24"/>
          <w:szCs w:val="24"/>
        </w:rPr>
        <w:t>(Art. 117 da Lei nº 14.133/2021)</w:t>
      </w:r>
    </w:p>
    <w:p w:rsidR="005310C5" w:rsidRPr="000867FD" w:rsidRDefault="005310C5" w:rsidP="00E1163B">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O fiscal do contrato anotará em registro próprio todas as ocorrências relacionadas à execução do contrato, determinando o que for necessário para a regularização das faltas ou dos defeitos observados.</w:t>
      </w:r>
      <w:r w:rsidR="00E1163B" w:rsidRPr="000867FD">
        <w:rPr>
          <w:rFonts w:ascii="Arial" w:hAnsi="Arial" w:cs="Arial"/>
          <w:sz w:val="24"/>
          <w:szCs w:val="24"/>
        </w:rPr>
        <w:t xml:space="preserve"> (§1º, art. 117 da Lei nº 14.133/2021)</w:t>
      </w:r>
    </w:p>
    <w:p w:rsidR="00E1163B" w:rsidRPr="000867FD" w:rsidRDefault="005310C5" w:rsidP="00E1163B">
      <w:pPr>
        <w:pStyle w:val="PargrafodaLista"/>
        <w:numPr>
          <w:ilvl w:val="1"/>
          <w:numId w:val="2"/>
        </w:numPr>
        <w:ind w:left="0" w:hanging="11"/>
        <w:jc w:val="both"/>
        <w:rPr>
          <w:rFonts w:ascii="Arial" w:hAnsi="Arial" w:cs="Arial"/>
          <w:sz w:val="24"/>
          <w:szCs w:val="24"/>
        </w:rPr>
      </w:pPr>
      <w:bookmarkStart w:id="2" w:name="art117§2"/>
      <w:bookmarkEnd w:id="2"/>
      <w:r w:rsidRPr="000867FD">
        <w:rPr>
          <w:rFonts w:ascii="Arial" w:hAnsi="Arial" w:cs="Arial"/>
          <w:sz w:val="24"/>
          <w:szCs w:val="24"/>
        </w:rPr>
        <w:t>O fiscal do contrato informará a seus superiores, em tempo hábil para a adoção das medidas convenientes, a situação que demandar decisão ou providência que ultrapasse sua competência.</w:t>
      </w:r>
      <w:r w:rsidR="00E1163B" w:rsidRPr="000867FD">
        <w:rPr>
          <w:rFonts w:ascii="Arial" w:hAnsi="Arial" w:cs="Arial"/>
          <w:sz w:val="24"/>
          <w:szCs w:val="24"/>
        </w:rPr>
        <w:t xml:space="preserve"> (§2</w:t>
      </w:r>
      <w:r w:rsidR="00192D73">
        <w:rPr>
          <w:rFonts w:ascii="Arial" w:hAnsi="Arial" w:cs="Arial"/>
          <w:sz w:val="24"/>
          <w:szCs w:val="24"/>
        </w:rPr>
        <w:t xml:space="preserve">º, </w:t>
      </w:r>
      <w:r w:rsidR="00E1163B" w:rsidRPr="000867FD">
        <w:rPr>
          <w:rFonts w:ascii="Arial" w:hAnsi="Arial" w:cs="Arial"/>
          <w:sz w:val="24"/>
          <w:szCs w:val="24"/>
        </w:rPr>
        <w:t>art. 117 da Lei nº 14.133/2021)</w:t>
      </w:r>
    </w:p>
    <w:p w:rsidR="00162B4A" w:rsidRPr="000867FD" w:rsidRDefault="00162B4A" w:rsidP="00162B4A">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A contratada</w:t>
      </w:r>
      <w:r w:rsidR="001E773D" w:rsidRPr="000867FD">
        <w:rPr>
          <w:rFonts w:ascii="Arial" w:hAnsi="Arial" w:cs="Arial"/>
          <w:sz w:val="24"/>
          <w:szCs w:val="24"/>
        </w:rPr>
        <w:t xml:space="preserve"> será obrigad</w:t>
      </w:r>
      <w:r w:rsidRPr="000867FD">
        <w:rPr>
          <w:rFonts w:ascii="Arial" w:hAnsi="Arial" w:cs="Arial"/>
          <w:sz w:val="24"/>
          <w:szCs w:val="24"/>
        </w:rPr>
        <w:t>a</w:t>
      </w:r>
      <w:r w:rsidR="001E773D" w:rsidRPr="000867FD">
        <w:rPr>
          <w:rFonts w:ascii="Arial" w:hAnsi="Arial" w:cs="Arial"/>
          <w:sz w:val="24"/>
          <w:szCs w:val="24"/>
        </w:rPr>
        <w:t xml:space="preserve"> a reparar, corrigir, remover, reconstruir ou substituir, a suas expensas, no total ou em parte, o objeto do contrato em que se verificarem vícios, defeitos ou incorreções resultantes de sua execução ou de materiais nela empregados</w:t>
      </w:r>
      <w:bookmarkStart w:id="3" w:name="art120"/>
      <w:bookmarkEnd w:id="3"/>
      <w:r w:rsidRPr="000867FD">
        <w:rPr>
          <w:rFonts w:ascii="Arial" w:hAnsi="Arial" w:cs="Arial"/>
          <w:sz w:val="24"/>
          <w:szCs w:val="24"/>
        </w:rPr>
        <w:t>.</w:t>
      </w:r>
      <w:r w:rsidR="00C045CE" w:rsidRPr="000867FD">
        <w:rPr>
          <w:rFonts w:ascii="Arial" w:hAnsi="Arial" w:cs="Arial"/>
          <w:sz w:val="24"/>
          <w:szCs w:val="24"/>
        </w:rPr>
        <w:t xml:space="preserve"> </w:t>
      </w:r>
      <w:r w:rsidRPr="000867FD">
        <w:rPr>
          <w:rFonts w:ascii="Arial" w:hAnsi="Arial" w:cs="Arial"/>
          <w:sz w:val="24"/>
          <w:szCs w:val="24"/>
        </w:rPr>
        <w:t>(Art. 119 da Lei nº 14.133/21)</w:t>
      </w:r>
    </w:p>
    <w:p w:rsidR="009710A9" w:rsidRPr="000867FD" w:rsidRDefault="009710A9" w:rsidP="009710A9">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lastRenderedPageBreak/>
        <w:t>A</w:t>
      </w:r>
      <w:r w:rsidR="001E773D" w:rsidRPr="000867FD">
        <w:rPr>
          <w:rFonts w:ascii="Arial" w:hAnsi="Arial" w:cs="Arial"/>
          <w:sz w:val="24"/>
          <w:szCs w:val="24"/>
        </w:rPr>
        <w:t xml:space="preserve"> contratad</w:t>
      </w:r>
      <w:r w:rsidRPr="000867FD">
        <w:rPr>
          <w:rFonts w:ascii="Arial" w:hAnsi="Arial" w:cs="Arial"/>
          <w:sz w:val="24"/>
          <w:szCs w:val="24"/>
        </w:rPr>
        <w:t>a</w:t>
      </w:r>
      <w:r w:rsidR="001E773D" w:rsidRPr="000867FD">
        <w:rPr>
          <w:rFonts w:ascii="Arial" w:hAnsi="Arial" w:cs="Arial"/>
          <w:sz w:val="24"/>
          <w:szCs w:val="24"/>
        </w:rPr>
        <w:t xml:space="preserve"> será responsável pelos danos causados diretamente à Administração ou a terceiros em razão da execução do contrato, e não excluirá nem reduzirá essa responsabilidade a fiscalização ou o </w:t>
      </w:r>
      <w:r w:rsidRPr="000867FD">
        <w:rPr>
          <w:rFonts w:ascii="Arial" w:hAnsi="Arial" w:cs="Arial"/>
          <w:sz w:val="24"/>
          <w:szCs w:val="24"/>
        </w:rPr>
        <w:t>acompanhamento pelo contratante.</w:t>
      </w:r>
      <w:r w:rsidR="00C045CE" w:rsidRPr="000867FD">
        <w:rPr>
          <w:rFonts w:ascii="Arial" w:hAnsi="Arial" w:cs="Arial"/>
          <w:sz w:val="24"/>
          <w:szCs w:val="24"/>
        </w:rPr>
        <w:t xml:space="preserve"> </w:t>
      </w:r>
      <w:r w:rsidRPr="000867FD">
        <w:rPr>
          <w:rFonts w:ascii="Arial" w:hAnsi="Arial" w:cs="Arial"/>
          <w:sz w:val="24"/>
          <w:szCs w:val="24"/>
        </w:rPr>
        <w:t>(Art. 120 da Lei nº 14.133/21)</w:t>
      </w:r>
    </w:p>
    <w:p w:rsidR="00BE3134" w:rsidRPr="000867FD" w:rsidRDefault="001E773D" w:rsidP="00BE3134">
      <w:pPr>
        <w:pStyle w:val="PargrafodaLista"/>
        <w:numPr>
          <w:ilvl w:val="1"/>
          <w:numId w:val="2"/>
        </w:numPr>
        <w:ind w:left="0" w:hanging="11"/>
        <w:jc w:val="both"/>
        <w:rPr>
          <w:rFonts w:ascii="Arial" w:hAnsi="Arial" w:cs="Arial"/>
          <w:sz w:val="24"/>
          <w:szCs w:val="24"/>
        </w:rPr>
      </w:pPr>
      <w:bookmarkStart w:id="4" w:name="art121"/>
      <w:bookmarkEnd w:id="4"/>
      <w:r w:rsidRPr="000867FD">
        <w:rPr>
          <w:rFonts w:ascii="Arial" w:hAnsi="Arial" w:cs="Arial"/>
          <w:sz w:val="24"/>
          <w:szCs w:val="24"/>
        </w:rPr>
        <w:t xml:space="preserve">Somente </w:t>
      </w:r>
      <w:r w:rsidR="00BE3134" w:rsidRPr="000867FD">
        <w:rPr>
          <w:rFonts w:ascii="Arial" w:hAnsi="Arial" w:cs="Arial"/>
          <w:sz w:val="24"/>
          <w:szCs w:val="24"/>
        </w:rPr>
        <w:t>a</w:t>
      </w:r>
      <w:r w:rsidRPr="000867FD">
        <w:rPr>
          <w:rFonts w:ascii="Arial" w:hAnsi="Arial" w:cs="Arial"/>
          <w:sz w:val="24"/>
          <w:szCs w:val="24"/>
        </w:rPr>
        <w:t xml:space="preserve"> contratad</w:t>
      </w:r>
      <w:r w:rsidR="00BE3134" w:rsidRPr="000867FD">
        <w:rPr>
          <w:rFonts w:ascii="Arial" w:hAnsi="Arial" w:cs="Arial"/>
          <w:sz w:val="24"/>
          <w:szCs w:val="24"/>
        </w:rPr>
        <w:t>a</w:t>
      </w:r>
      <w:r w:rsidRPr="000867FD">
        <w:rPr>
          <w:rFonts w:ascii="Arial" w:hAnsi="Arial" w:cs="Arial"/>
          <w:sz w:val="24"/>
          <w:szCs w:val="24"/>
        </w:rPr>
        <w:t xml:space="preserve"> será responsável pelos encargos trabalhistas, previdenciários, fiscais e comerciais resu</w:t>
      </w:r>
      <w:r w:rsidR="00BE3134" w:rsidRPr="000867FD">
        <w:rPr>
          <w:rFonts w:ascii="Arial" w:hAnsi="Arial" w:cs="Arial"/>
          <w:sz w:val="24"/>
          <w:szCs w:val="24"/>
        </w:rPr>
        <w:t>ltantes da execução do contrato administrativo. (</w:t>
      </w:r>
      <w:r w:rsidR="00F63BCD" w:rsidRPr="000867FD">
        <w:rPr>
          <w:rFonts w:ascii="Arial" w:hAnsi="Arial" w:cs="Arial"/>
          <w:sz w:val="24"/>
          <w:szCs w:val="24"/>
        </w:rPr>
        <w:t>§1º, a</w:t>
      </w:r>
      <w:r w:rsidR="00BE3134" w:rsidRPr="000867FD">
        <w:rPr>
          <w:rFonts w:ascii="Arial" w:hAnsi="Arial" w:cs="Arial"/>
          <w:sz w:val="24"/>
          <w:szCs w:val="24"/>
        </w:rPr>
        <w:t>rt. 121 da Lei nº 14.133/21)</w:t>
      </w:r>
    </w:p>
    <w:p w:rsidR="001E773D" w:rsidRPr="000867FD" w:rsidRDefault="001E773D" w:rsidP="00162B4A">
      <w:pPr>
        <w:pStyle w:val="PargrafodaLista"/>
        <w:numPr>
          <w:ilvl w:val="1"/>
          <w:numId w:val="2"/>
        </w:numPr>
        <w:ind w:left="0" w:hanging="11"/>
        <w:jc w:val="both"/>
        <w:rPr>
          <w:rFonts w:ascii="Arial" w:hAnsi="Arial" w:cs="Arial"/>
          <w:sz w:val="24"/>
          <w:szCs w:val="24"/>
        </w:rPr>
      </w:pPr>
      <w:bookmarkStart w:id="5" w:name="art121§1"/>
      <w:bookmarkEnd w:id="5"/>
      <w:r w:rsidRPr="000867FD">
        <w:rPr>
          <w:rFonts w:ascii="Arial" w:hAnsi="Arial" w:cs="Arial"/>
          <w:sz w:val="24"/>
          <w:szCs w:val="24"/>
        </w:rPr>
        <w:t>A inadimplência do contratado em relação aos encargos trabalhistas, fiscais e comerciais não transferirá à Administração a responsabilidade pelo seu pagamento e não poderá onerar o objeto do contrato nem restringir a regularização e o uso das obras e das edificações, inclusive</w:t>
      </w:r>
      <w:r w:rsidR="00C045CE" w:rsidRPr="000867FD">
        <w:rPr>
          <w:rFonts w:ascii="Arial" w:hAnsi="Arial" w:cs="Arial"/>
          <w:sz w:val="24"/>
          <w:szCs w:val="24"/>
        </w:rPr>
        <w:t xml:space="preserve"> perante o registro de imóveis, </w:t>
      </w:r>
      <w:r w:rsidRPr="000867FD">
        <w:rPr>
          <w:rFonts w:ascii="Arial" w:hAnsi="Arial" w:cs="Arial"/>
          <w:sz w:val="24"/>
          <w:szCs w:val="24"/>
        </w:rPr>
        <w:t>ressalvada a hipótese prevista no § 2º deste artigo.</w:t>
      </w:r>
    </w:p>
    <w:p w:rsidR="005310C5" w:rsidRPr="000867FD" w:rsidRDefault="005F5EB9" w:rsidP="005310C5">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As comunicações entre a Administração e a contratada devem ser realizadas por escrito sempre que o ato exigir tal formalidade, admitindo-se, excepcionalmente, o uso de mensagem eletrônica para esse fim, tal como, e-mail.</w:t>
      </w:r>
    </w:p>
    <w:p w:rsidR="00966777" w:rsidRDefault="005F5EB9" w:rsidP="00966777">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A Administração poderá convocar representante da empresa para adoção de providências que devam ser cumpridas de imediato.</w:t>
      </w:r>
    </w:p>
    <w:p w:rsidR="004741E3" w:rsidRDefault="004741E3" w:rsidP="004741E3">
      <w:pPr>
        <w:pStyle w:val="PargrafodaLista"/>
        <w:ind w:left="0"/>
        <w:jc w:val="both"/>
        <w:rPr>
          <w:rFonts w:ascii="Arial" w:hAnsi="Arial" w:cs="Arial"/>
          <w:sz w:val="24"/>
          <w:szCs w:val="24"/>
        </w:rPr>
      </w:pPr>
    </w:p>
    <w:p w:rsidR="00966777" w:rsidRPr="000867FD" w:rsidRDefault="00966777" w:rsidP="00966777">
      <w:pPr>
        <w:pStyle w:val="PargrafodaLista"/>
        <w:jc w:val="both"/>
        <w:rPr>
          <w:rFonts w:ascii="Arial" w:hAnsi="Arial" w:cs="Arial"/>
          <w:sz w:val="24"/>
          <w:szCs w:val="24"/>
        </w:rPr>
      </w:pPr>
    </w:p>
    <w:p w:rsidR="00966777" w:rsidRPr="000867FD" w:rsidRDefault="00966777"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0867FD">
        <w:rPr>
          <w:rFonts w:ascii="Arial" w:hAnsi="Arial" w:cs="Arial"/>
          <w:b/>
          <w:sz w:val="24"/>
          <w:szCs w:val="24"/>
        </w:rPr>
        <w:t>CRITÉRIOS DE MEDIÇÃO E DE PAGAMENTO</w:t>
      </w:r>
    </w:p>
    <w:p w:rsidR="00966777" w:rsidRPr="000867FD" w:rsidRDefault="00966777" w:rsidP="00966777">
      <w:pPr>
        <w:pStyle w:val="PargrafodaLista"/>
        <w:jc w:val="both"/>
        <w:rPr>
          <w:rFonts w:ascii="Arial" w:hAnsi="Arial" w:cs="Arial"/>
          <w:sz w:val="24"/>
          <w:szCs w:val="24"/>
        </w:rPr>
      </w:pPr>
    </w:p>
    <w:p w:rsidR="006C60C6" w:rsidRPr="000867FD" w:rsidRDefault="006C60C6"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 xml:space="preserve">O pagamento será efetivado em até 30 (trinta) dias após a </w:t>
      </w:r>
      <w:r w:rsidR="00AC16A5">
        <w:rPr>
          <w:rFonts w:ascii="Arial" w:hAnsi="Arial" w:cs="Arial"/>
          <w:sz w:val="24"/>
          <w:szCs w:val="24"/>
        </w:rPr>
        <w:t>efetiva prestação do serviço</w:t>
      </w:r>
      <w:r w:rsidRPr="000867FD">
        <w:rPr>
          <w:rFonts w:ascii="Arial" w:hAnsi="Arial" w:cs="Arial"/>
          <w:sz w:val="24"/>
          <w:szCs w:val="24"/>
        </w:rPr>
        <w:t xml:space="preserve"> e emissão da nota fiscal correspondente, conforme especificações constantes neste termo de referência, acompanhado da comprovação de regularidade fiscal, trabalhista e social;</w:t>
      </w:r>
    </w:p>
    <w:p w:rsidR="00991475" w:rsidRPr="000867FD" w:rsidRDefault="00991475"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O pagamento somente será realizado mediante a efetiva entrega</w:t>
      </w:r>
      <w:r w:rsidR="003510F4">
        <w:rPr>
          <w:rFonts w:ascii="Arial" w:hAnsi="Arial" w:cs="Arial"/>
          <w:sz w:val="24"/>
          <w:szCs w:val="24"/>
        </w:rPr>
        <w:t xml:space="preserve"> </w:t>
      </w:r>
      <w:r w:rsidR="00A84ABC">
        <w:rPr>
          <w:rFonts w:ascii="Arial" w:hAnsi="Arial" w:cs="Arial"/>
          <w:sz w:val="24"/>
          <w:szCs w:val="24"/>
        </w:rPr>
        <w:t>do serviço</w:t>
      </w:r>
      <w:r w:rsidRPr="000867FD">
        <w:rPr>
          <w:rFonts w:ascii="Arial" w:hAnsi="Arial" w:cs="Arial"/>
          <w:sz w:val="24"/>
          <w:szCs w:val="24"/>
        </w:rPr>
        <w:t xml:space="preserve"> nas condições estabelecidas, o que poderá ser comprovado por meio de atestado na nota fiscal correspondente;</w:t>
      </w:r>
    </w:p>
    <w:p w:rsidR="00145471" w:rsidRPr="000867FD" w:rsidRDefault="00F51D45"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 xml:space="preserve">A </w:t>
      </w:r>
      <w:r w:rsidR="00AC16A5">
        <w:rPr>
          <w:rFonts w:ascii="Arial" w:hAnsi="Arial" w:cs="Arial"/>
          <w:sz w:val="24"/>
          <w:szCs w:val="24"/>
        </w:rPr>
        <w:t xml:space="preserve">prestação dos serviços </w:t>
      </w:r>
      <w:r w:rsidRPr="000867FD">
        <w:rPr>
          <w:rFonts w:ascii="Arial" w:hAnsi="Arial" w:cs="Arial"/>
          <w:sz w:val="24"/>
          <w:szCs w:val="24"/>
        </w:rPr>
        <w:t xml:space="preserve">está condicionada ao envio da Ordem de Fornecimento (OF) pela Administração. </w:t>
      </w:r>
    </w:p>
    <w:p w:rsidR="006C60C6" w:rsidRPr="000867FD" w:rsidRDefault="006C60C6"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Em caso de irregularidade na emissão dos documentos fiscais, o prazo de pagamento será contado a partir de sua reapresentação, devidamente regularizado.</w:t>
      </w:r>
    </w:p>
    <w:p w:rsidR="006C60C6" w:rsidRPr="000867FD" w:rsidRDefault="006C60C6"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Somente serão efetuados os pagamentos às Notas Fiscais Eletrônicas emitidas pela empresa participante do Processo Licitatório, ou seja, mesmo CNPJ, sob pena de rescisão de contrato ou instrumento equivalente.</w:t>
      </w:r>
    </w:p>
    <w:p w:rsidR="006C60C6" w:rsidRPr="000867FD" w:rsidRDefault="006C60C6"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As notas fiscais deverão ser emitidas observando o número do CNPJ indicado pela empresa em sua proposta de preços e documentos apresentados para habilitação.</w:t>
      </w:r>
    </w:p>
    <w:p w:rsidR="00AC176A" w:rsidRPr="000867FD" w:rsidRDefault="00AC176A"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lastRenderedPageBreak/>
        <w:t>O pagamento devido pelo contratante será efetuado por meio de ordem bancária, para crédito em banco, agência e conta corrente indicados pela contratada, ou, eventualmente por outra forma que vier a ser convencionada entre as partes.</w:t>
      </w:r>
    </w:p>
    <w:p w:rsidR="00AC176A" w:rsidRPr="000867FD" w:rsidRDefault="00B50F65"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Constatando-se a situação de irregularidade da Contratada, será providenciada sua advertência, por escrito, para que, no prazo de 05 (cinco) dias úteis, regularize sua situação ou, no mesmo prazo, apresente sua defesa administrativa. O prazo poderá ser prorrogado uma vez, por igual período, a critério do Contratante.</w:t>
      </w:r>
    </w:p>
    <w:p w:rsidR="00D8640A" w:rsidRPr="000867FD" w:rsidRDefault="00D8640A"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Não havendo regularização ou sendo a defesa administrativa considerada improcedente, o Contratante deverá comunicar aos órgãos responsáveis pela fiscalização da regularidade fis</w:t>
      </w:r>
      <w:r w:rsidR="00C026C8" w:rsidRPr="000867FD">
        <w:rPr>
          <w:rFonts w:ascii="Arial" w:hAnsi="Arial" w:cs="Arial"/>
          <w:sz w:val="24"/>
          <w:szCs w:val="24"/>
        </w:rPr>
        <w:t>cal quanto à inadimplência da Contratada, bem como quanto à existência de pagamento a ser efetuado, para que sejam acionados os meios pertinentes e necessários para garantir o recebimento dos créditos.</w:t>
      </w:r>
    </w:p>
    <w:p w:rsidR="00C026C8" w:rsidRPr="000867FD" w:rsidRDefault="00B54832"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Persistindo a irregularidade, o Contratante deverá adotar as medidas necessárias à rescisão do contrato administrativo nos autos do Processo Administrativo – PA – correspondente, assegurada à contratada a ampla defesa.</w:t>
      </w:r>
    </w:p>
    <w:p w:rsidR="00CB4DA2" w:rsidRPr="000867FD" w:rsidRDefault="00CB4DA2"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Havendo a efetiva execução do objeto, os pagamentos serão realizados normalmente, até que se decida pela rescisão do contrato administrativo, caso a contratada não regularize sua situação.</w:t>
      </w:r>
    </w:p>
    <w:p w:rsidR="00124041" w:rsidRDefault="0025704D"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Somente por motivo de economicidade ou outro interesse público de alta relevância, devidamente justificado, em qualquer caso, pelo (a) Prefeito (a) Municipal, não será rescindido o contrato administrativo em execução com a contratada inadimplente.</w:t>
      </w:r>
    </w:p>
    <w:p w:rsidR="00582365" w:rsidRDefault="00582365" w:rsidP="00582365">
      <w:pPr>
        <w:pStyle w:val="PargrafodaLista"/>
        <w:ind w:left="0"/>
        <w:jc w:val="both"/>
        <w:rPr>
          <w:rFonts w:ascii="Arial" w:hAnsi="Arial" w:cs="Arial"/>
          <w:sz w:val="24"/>
          <w:szCs w:val="24"/>
        </w:rPr>
      </w:pPr>
    </w:p>
    <w:p w:rsidR="00CD4CC3" w:rsidRPr="000867FD" w:rsidRDefault="00CD4CC3"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0867FD">
        <w:rPr>
          <w:rFonts w:ascii="Arial" w:hAnsi="Arial" w:cs="Arial"/>
          <w:b/>
          <w:sz w:val="24"/>
          <w:szCs w:val="24"/>
        </w:rPr>
        <w:t>FORMA E CRITÉRIOS DE SELEÇÃO DO FORNECEDOR</w:t>
      </w:r>
    </w:p>
    <w:p w:rsidR="00375E99" w:rsidRPr="000867FD" w:rsidRDefault="00375E99" w:rsidP="00375E99">
      <w:pPr>
        <w:pStyle w:val="PargrafodaLista"/>
        <w:ind w:left="0"/>
        <w:jc w:val="both"/>
        <w:rPr>
          <w:rFonts w:ascii="Arial" w:hAnsi="Arial" w:cs="Arial"/>
          <w:b/>
          <w:sz w:val="24"/>
          <w:szCs w:val="24"/>
        </w:rPr>
      </w:pPr>
    </w:p>
    <w:p w:rsidR="00375E99" w:rsidRPr="000867FD" w:rsidRDefault="00375E99" w:rsidP="00375E99">
      <w:pPr>
        <w:pStyle w:val="PargrafodaLista"/>
        <w:ind w:left="0"/>
        <w:jc w:val="both"/>
        <w:rPr>
          <w:rFonts w:ascii="Arial" w:hAnsi="Arial" w:cs="Arial"/>
          <w:b/>
          <w:sz w:val="24"/>
          <w:szCs w:val="24"/>
        </w:rPr>
      </w:pPr>
      <w:r w:rsidRPr="000867FD">
        <w:rPr>
          <w:rFonts w:ascii="Arial" w:hAnsi="Arial" w:cs="Arial"/>
          <w:b/>
          <w:sz w:val="24"/>
          <w:szCs w:val="24"/>
        </w:rPr>
        <w:t xml:space="preserve">Forma de seleção e critério de julgamento da proposta </w:t>
      </w:r>
    </w:p>
    <w:p w:rsidR="00375E99" w:rsidRPr="000867FD" w:rsidRDefault="00375E99" w:rsidP="00375E99">
      <w:pPr>
        <w:pStyle w:val="PargrafodaLista"/>
        <w:ind w:left="0"/>
        <w:jc w:val="both"/>
        <w:rPr>
          <w:rFonts w:ascii="Arial" w:hAnsi="Arial" w:cs="Arial"/>
          <w:b/>
          <w:sz w:val="24"/>
          <w:szCs w:val="24"/>
        </w:rPr>
      </w:pPr>
    </w:p>
    <w:p w:rsidR="00384868" w:rsidRPr="000867FD" w:rsidRDefault="00375E99"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 xml:space="preserve">O </w:t>
      </w:r>
      <w:r w:rsidRPr="00A84ABC">
        <w:rPr>
          <w:rFonts w:ascii="Arial" w:hAnsi="Arial" w:cs="Arial"/>
          <w:sz w:val="24"/>
          <w:szCs w:val="24"/>
        </w:rPr>
        <w:t xml:space="preserve">fornecedor será selecionado por meio da realização de procedimento de LICITAÇÃO, na modalidade PREGÃO, sob a forma </w:t>
      </w:r>
      <w:r w:rsidR="00A84ABC" w:rsidRPr="00A84ABC">
        <w:rPr>
          <w:rFonts w:ascii="Arial" w:hAnsi="Arial" w:cs="Arial"/>
          <w:sz w:val="24"/>
          <w:szCs w:val="24"/>
        </w:rPr>
        <w:t>ELETRÔNICA</w:t>
      </w:r>
      <w:r w:rsidRPr="00A84ABC">
        <w:rPr>
          <w:rFonts w:ascii="Arial" w:hAnsi="Arial" w:cs="Arial"/>
          <w:sz w:val="24"/>
          <w:szCs w:val="24"/>
        </w:rPr>
        <w:t>, com adoção do critério de julgamento pelo MENOR PREÇO</w:t>
      </w:r>
      <w:r w:rsidR="00C763FE" w:rsidRPr="00A84ABC">
        <w:rPr>
          <w:rFonts w:ascii="Arial" w:hAnsi="Arial" w:cs="Arial"/>
          <w:sz w:val="24"/>
          <w:szCs w:val="24"/>
        </w:rPr>
        <w:t xml:space="preserve"> </w:t>
      </w:r>
      <w:r w:rsidR="00D711A3">
        <w:rPr>
          <w:rFonts w:ascii="Arial" w:hAnsi="Arial" w:cs="Arial"/>
          <w:sz w:val="24"/>
          <w:szCs w:val="24"/>
        </w:rPr>
        <w:t>POR ITEM</w:t>
      </w:r>
      <w:r w:rsidRPr="00A84ABC">
        <w:rPr>
          <w:rFonts w:ascii="Arial" w:hAnsi="Arial" w:cs="Arial"/>
          <w:sz w:val="24"/>
          <w:szCs w:val="24"/>
        </w:rPr>
        <w:t>.</w:t>
      </w:r>
    </w:p>
    <w:p w:rsidR="00DB0777" w:rsidRPr="000867FD" w:rsidRDefault="00DB0777" w:rsidP="00DB0777">
      <w:pPr>
        <w:pStyle w:val="PargrafodaLista"/>
        <w:ind w:left="0"/>
        <w:jc w:val="both"/>
        <w:rPr>
          <w:rFonts w:ascii="Arial" w:hAnsi="Arial" w:cs="Arial"/>
          <w:sz w:val="24"/>
          <w:szCs w:val="24"/>
        </w:rPr>
      </w:pPr>
    </w:p>
    <w:p w:rsidR="00DB0777" w:rsidRPr="000867FD" w:rsidRDefault="00DB0777" w:rsidP="00DB0777">
      <w:pPr>
        <w:pStyle w:val="PargrafodaLista"/>
        <w:ind w:left="0"/>
        <w:jc w:val="both"/>
        <w:rPr>
          <w:rFonts w:ascii="Arial" w:hAnsi="Arial" w:cs="Arial"/>
          <w:b/>
          <w:sz w:val="24"/>
          <w:szCs w:val="24"/>
        </w:rPr>
      </w:pPr>
      <w:r w:rsidRPr="000867FD">
        <w:rPr>
          <w:rFonts w:ascii="Arial" w:hAnsi="Arial" w:cs="Arial"/>
          <w:b/>
          <w:sz w:val="24"/>
          <w:szCs w:val="24"/>
        </w:rPr>
        <w:t>Critérios de aceitabilidade de preços</w:t>
      </w:r>
    </w:p>
    <w:p w:rsidR="0073607C" w:rsidRPr="000867FD" w:rsidRDefault="0073607C" w:rsidP="00DB0777">
      <w:pPr>
        <w:pStyle w:val="PargrafodaLista"/>
        <w:ind w:left="0"/>
        <w:jc w:val="both"/>
        <w:rPr>
          <w:rFonts w:ascii="Arial" w:hAnsi="Arial" w:cs="Arial"/>
          <w:b/>
          <w:sz w:val="24"/>
          <w:szCs w:val="24"/>
        </w:rPr>
      </w:pPr>
    </w:p>
    <w:p w:rsidR="006A4243" w:rsidRPr="00A84ABC" w:rsidRDefault="00144B7C" w:rsidP="006A4243">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O</w:t>
      </w:r>
      <w:r w:rsidR="000D38A9" w:rsidRPr="000867FD">
        <w:rPr>
          <w:rFonts w:ascii="Arial" w:hAnsi="Arial" w:cs="Arial"/>
          <w:sz w:val="24"/>
          <w:szCs w:val="24"/>
        </w:rPr>
        <w:t>s preços deverão ser apresentados com o valor unitário e com o valor global.</w:t>
      </w:r>
    </w:p>
    <w:p w:rsidR="009E2BF0" w:rsidRPr="000867FD" w:rsidRDefault="00C34A9D" w:rsidP="009E2BF0">
      <w:pPr>
        <w:jc w:val="both"/>
        <w:rPr>
          <w:rFonts w:ascii="Arial" w:hAnsi="Arial" w:cs="Arial"/>
          <w:b/>
          <w:sz w:val="24"/>
          <w:szCs w:val="24"/>
        </w:rPr>
      </w:pPr>
      <w:r w:rsidRPr="000867FD">
        <w:rPr>
          <w:rFonts w:ascii="Arial" w:hAnsi="Arial" w:cs="Arial"/>
          <w:b/>
          <w:sz w:val="24"/>
          <w:szCs w:val="24"/>
        </w:rPr>
        <w:t>Exigências</w:t>
      </w:r>
      <w:r w:rsidR="009E2BF0" w:rsidRPr="000867FD">
        <w:rPr>
          <w:rFonts w:ascii="Arial" w:hAnsi="Arial" w:cs="Arial"/>
          <w:b/>
          <w:sz w:val="24"/>
          <w:szCs w:val="24"/>
        </w:rPr>
        <w:t xml:space="preserve"> de habilitação</w:t>
      </w:r>
    </w:p>
    <w:p w:rsidR="00A84ABC" w:rsidRPr="00A84ABC" w:rsidRDefault="00A84ABC" w:rsidP="00A84ABC">
      <w:pPr>
        <w:pStyle w:val="PargrafodaLista"/>
        <w:numPr>
          <w:ilvl w:val="1"/>
          <w:numId w:val="2"/>
        </w:numPr>
        <w:jc w:val="both"/>
        <w:rPr>
          <w:rFonts w:ascii="Arial" w:hAnsi="Arial" w:cs="Arial"/>
          <w:sz w:val="24"/>
          <w:szCs w:val="24"/>
        </w:rPr>
      </w:pPr>
      <w:r w:rsidRPr="00A84ABC">
        <w:rPr>
          <w:rFonts w:ascii="Arial" w:hAnsi="Arial" w:cs="Arial"/>
          <w:sz w:val="24"/>
          <w:szCs w:val="24"/>
        </w:rPr>
        <w:lastRenderedPageBreak/>
        <w:t>As exigências de habilitação jurídica e de regularidade fiscal e trabalhista são as usuais para a generalidade dos objetos, conforme disciplinado no edital.</w:t>
      </w:r>
    </w:p>
    <w:p w:rsidR="00A84ABC" w:rsidRPr="00A84ABC" w:rsidRDefault="00A84ABC" w:rsidP="00A84ABC">
      <w:pPr>
        <w:pStyle w:val="PargrafodaLista"/>
        <w:numPr>
          <w:ilvl w:val="1"/>
          <w:numId w:val="2"/>
        </w:numPr>
        <w:jc w:val="both"/>
        <w:rPr>
          <w:rFonts w:ascii="Arial" w:hAnsi="Arial" w:cs="Arial"/>
          <w:sz w:val="24"/>
          <w:szCs w:val="24"/>
        </w:rPr>
      </w:pPr>
      <w:r w:rsidRPr="00A84ABC">
        <w:rPr>
          <w:rFonts w:ascii="Arial" w:hAnsi="Arial" w:cs="Arial"/>
          <w:sz w:val="24"/>
          <w:szCs w:val="24"/>
        </w:rPr>
        <w:t>Os critérios de qualificação econômica a serem atendidos pelo fornecedor estão previstos no edital.</w:t>
      </w:r>
    </w:p>
    <w:p w:rsidR="00A84ABC" w:rsidRPr="00A84ABC" w:rsidRDefault="00A84ABC" w:rsidP="00A84ABC">
      <w:pPr>
        <w:pStyle w:val="PargrafodaLista"/>
        <w:numPr>
          <w:ilvl w:val="1"/>
          <w:numId w:val="2"/>
        </w:numPr>
        <w:jc w:val="both"/>
        <w:rPr>
          <w:rFonts w:ascii="Arial" w:hAnsi="Arial" w:cs="Arial"/>
          <w:sz w:val="24"/>
          <w:szCs w:val="24"/>
        </w:rPr>
      </w:pPr>
      <w:r w:rsidRPr="00A84ABC">
        <w:rPr>
          <w:rFonts w:ascii="Arial" w:hAnsi="Arial" w:cs="Arial"/>
          <w:sz w:val="24"/>
          <w:szCs w:val="24"/>
        </w:rPr>
        <w:t xml:space="preserve">Os critérios de qualificação técnica a serem atendidos pelo fornecedor serão: </w:t>
      </w:r>
    </w:p>
    <w:p w:rsidR="00A84ABC" w:rsidRDefault="00A84ABC" w:rsidP="00A84ABC">
      <w:pPr>
        <w:pStyle w:val="PargrafodaLista"/>
        <w:numPr>
          <w:ilvl w:val="1"/>
          <w:numId w:val="2"/>
        </w:numPr>
        <w:jc w:val="both"/>
        <w:rPr>
          <w:rFonts w:ascii="Arial" w:hAnsi="Arial" w:cs="Arial"/>
          <w:sz w:val="24"/>
          <w:szCs w:val="24"/>
        </w:rPr>
      </w:pPr>
      <w:r w:rsidRPr="00A84ABC">
        <w:rPr>
          <w:rFonts w:ascii="Arial" w:hAnsi="Arial" w:cs="Arial"/>
          <w:sz w:val="24"/>
          <w:szCs w:val="24"/>
        </w:rPr>
        <w:t>a) Atestado(s) de Capacidade Técnica fornecido(s) por pessoa jurídica de direito público ou privado, comprovando a experiência da licitante em serviços objeto deste Termo de Referência.</w:t>
      </w:r>
    </w:p>
    <w:p w:rsidR="00D711A3" w:rsidRDefault="00D711A3" w:rsidP="00D711A3">
      <w:pPr>
        <w:pStyle w:val="PargrafodaLista"/>
        <w:ind w:left="360"/>
        <w:jc w:val="both"/>
        <w:rPr>
          <w:rFonts w:ascii="Arial" w:hAnsi="Arial" w:cs="Arial"/>
          <w:sz w:val="24"/>
          <w:szCs w:val="24"/>
        </w:rPr>
      </w:pPr>
      <w:r>
        <w:rPr>
          <w:rFonts w:ascii="Arial" w:hAnsi="Arial" w:cs="Arial"/>
          <w:sz w:val="24"/>
          <w:szCs w:val="24"/>
        </w:rPr>
        <w:t xml:space="preserve">b) </w:t>
      </w:r>
      <w:r w:rsidRPr="00D711A3">
        <w:rPr>
          <w:rFonts w:ascii="Arial" w:hAnsi="Arial" w:cs="Arial"/>
          <w:sz w:val="24"/>
          <w:szCs w:val="24"/>
        </w:rPr>
        <w:t>Certificado de responsabilidade técnica vigente, emitido pelo Conselho Federal de Farmácia.</w:t>
      </w:r>
    </w:p>
    <w:p w:rsidR="00D711A3" w:rsidRPr="00D711A3" w:rsidRDefault="00D711A3" w:rsidP="00D711A3">
      <w:pPr>
        <w:pStyle w:val="PargrafodaLista"/>
        <w:ind w:left="360"/>
        <w:jc w:val="both"/>
        <w:rPr>
          <w:rFonts w:ascii="Arial" w:hAnsi="Arial" w:cs="Arial"/>
          <w:sz w:val="24"/>
          <w:szCs w:val="24"/>
        </w:rPr>
      </w:pPr>
      <w:r>
        <w:rPr>
          <w:rFonts w:ascii="Arial" w:hAnsi="Arial" w:cs="Arial"/>
          <w:sz w:val="24"/>
          <w:szCs w:val="24"/>
        </w:rPr>
        <w:t>c)</w:t>
      </w:r>
      <w:r w:rsidRPr="00D711A3">
        <w:rPr>
          <w:rFonts w:ascii="Arial" w:hAnsi="Arial" w:cs="Arial"/>
          <w:sz w:val="24"/>
          <w:szCs w:val="24"/>
        </w:rPr>
        <w:t xml:space="preserve"> Autorização de Funcionamento (AFE) expedido pela ANVISA (Agência Nacional de Vigilância Sanitária) para armazenar, distribuir, expedir os produtos que são objeto da licitação, ou outro órgão que a antecedeu, conforme Decreto n° 8.077/2013, que regulamenta a Lei n° 6.360/76, em seu artigo 2°e com base na Lei n° 9.782/99, de 20 de janeiro de 1999, conforme natureza dos itens e os responsáveis. </w:t>
      </w:r>
    </w:p>
    <w:p w:rsidR="00D711A3" w:rsidRPr="00D711A3" w:rsidRDefault="00D711A3" w:rsidP="00D711A3">
      <w:pPr>
        <w:pStyle w:val="PargrafodaLista"/>
        <w:ind w:left="360"/>
        <w:jc w:val="both"/>
        <w:rPr>
          <w:rFonts w:ascii="Arial" w:hAnsi="Arial" w:cs="Arial"/>
          <w:sz w:val="24"/>
          <w:szCs w:val="24"/>
        </w:rPr>
      </w:pPr>
      <w:r>
        <w:rPr>
          <w:rFonts w:ascii="Arial" w:hAnsi="Arial" w:cs="Arial"/>
          <w:sz w:val="24"/>
          <w:szCs w:val="24"/>
        </w:rPr>
        <w:t>d)</w:t>
      </w:r>
      <w:r w:rsidRPr="00D711A3">
        <w:rPr>
          <w:rFonts w:ascii="Arial" w:hAnsi="Arial" w:cs="Arial"/>
          <w:sz w:val="24"/>
          <w:szCs w:val="24"/>
        </w:rPr>
        <w:t xml:space="preserve"> Registro da Licitante na ANVISA (Agência Nacional de Vigilância Sanitária), o qual deverá ser comprovado através de publicação no Diário oficial da União dentro do prazo de validade. </w:t>
      </w:r>
    </w:p>
    <w:p w:rsidR="00D711A3" w:rsidRDefault="00D711A3" w:rsidP="00D711A3">
      <w:pPr>
        <w:pStyle w:val="PargrafodaLista"/>
        <w:ind w:left="360"/>
        <w:jc w:val="both"/>
        <w:rPr>
          <w:rFonts w:ascii="Arial" w:hAnsi="Arial" w:cs="Arial"/>
          <w:sz w:val="24"/>
          <w:szCs w:val="24"/>
        </w:rPr>
      </w:pPr>
      <w:r>
        <w:rPr>
          <w:rFonts w:ascii="Arial" w:hAnsi="Arial" w:cs="Arial"/>
          <w:sz w:val="24"/>
          <w:szCs w:val="24"/>
        </w:rPr>
        <w:t>e)</w:t>
      </w:r>
      <w:r w:rsidRPr="00D711A3">
        <w:rPr>
          <w:rFonts w:ascii="Arial" w:hAnsi="Arial" w:cs="Arial"/>
          <w:sz w:val="24"/>
          <w:szCs w:val="24"/>
        </w:rPr>
        <w:t xml:space="preserve"> A empresa licitante deverá apresentar Declaração de que atende todas as recomendações do </w:t>
      </w:r>
      <w:proofErr w:type="spellStart"/>
      <w:r w:rsidRPr="00D711A3">
        <w:rPr>
          <w:rFonts w:ascii="Arial" w:hAnsi="Arial" w:cs="Arial"/>
          <w:sz w:val="24"/>
          <w:szCs w:val="24"/>
        </w:rPr>
        <w:t>Codex</w:t>
      </w:r>
      <w:proofErr w:type="spellEnd"/>
      <w:r w:rsidRPr="00D711A3">
        <w:rPr>
          <w:rFonts w:ascii="Arial" w:hAnsi="Arial" w:cs="Arial"/>
          <w:sz w:val="24"/>
          <w:szCs w:val="24"/>
        </w:rPr>
        <w:t xml:space="preserve"> </w:t>
      </w:r>
      <w:proofErr w:type="spellStart"/>
      <w:r w:rsidRPr="00D711A3">
        <w:rPr>
          <w:rFonts w:ascii="Arial" w:hAnsi="Arial" w:cs="Arial"/>
          <w:sz w:val="24"/>
          <w:szCs w:val="24"/>
        </w:rPr>
        <w:t>Alimentarius</w:t>
      </w:r>
      <w:proofErr w:type="spellEnd"/>
      <w:r w:rsidRPr="00D711A3">
        <w:rPr>
          <w:rFonts w:ascii="Arial" w:hAnsi="Arial" w:cs="Arial"/>
          <w:sz w:val="24"/>
          <w:szCs w:val="24"/>
        </w:rPr>
        <w:t xml:space="preserve"> FAO/OMS e da Portaria M.S. nº 977/1998. O </w:t>
      </w:r>
      <w:proofErr w:type="spellStart"/>
      <w:r w:rsidRPr="00D711A3">
        <w:rPr>
          <w:rFonts w:ascii="Arial" w:hAnsi="Arial" w:cs="Arial"/>
          <w:sz w:val="24"/>
          <w:szCs w:val="24"/>
        </w:rPr>
        <w:t>Codex</w:t>
      </w:r>
      <w:proofErr w:type="spellEnd"/>
      <w:r w:rsidRPr="00D711A3">
        <w:rPr>
          <w:rFonts w:ascii="Arial" w:hAnsi="Arial" w:cs="Arial"/>
          <w:sz w:val="24"/>
          <w:szCs w:val="24"/>
        </w:rPr>
        <w:t xml:space="preserve"> </w:t>
      </w:r>
      <w:proofErr w:type="spellStart"/>
      <w:r w:rsidRPr="00D711A3">
        <w:rPr>
          <w:rFonts w:ascii="Arial" w:hAnsi="Arial" w:cs="Arial"/>
          <w:sz w:val="24"/>
          <w:szCs w:val="24"/>
        </w:rPr>
        <w:t>Alimentarius</w:t>
      </w:r>
      <w:proofErr w:type="spellEnd"/>
      <w:r w:rsidRPr="00D711A3">
        <w:rPr>
          <w:rFonts w:ascii="Arial" w:hAnsi="Arial" w:cs="Arial"/>
          <w:sz w:val="24"/>
          <w:szCs w:val="24"/>
        </w:rPr>
        <w:t xml:space="preserve"> é uma coletânea de padrões reconhecidos internacionalmente, códigos de conduta, orientações e outras recomendações relativas a alimentos, produção de alimentos e segurança alimentar. A Portaria M.S. nº 977/1998 é o Regulamento Técnico referente às Fórmulas Infantis para lactantes, que tem como objetivo fixar a identidade e as características mínimas de qualidade a que devem obedecer às fórmulas que são objeto da Portaria</w:t>
      </w:r>
    </w:p>
    <w:p w:rsidR="00E3157D" w:rsidRPr="00E3157D" w:rsidRDefault="00E3157D" w:rsidP="00E3157D">
      <w:pPr>
        <w:pStyle w:val="PargrafodaLista"/>
        <w:ind w:left="360"/>
        <w:jc w:val="both"/>
        <w:rPr>
          <w:rFonts w:ascii="Arial" w:hAnsi="Arial" w:cs="Arial"/>
          <w:sz w:val="24"/>
          <w:szCs w:val="24"/>
        </w:rPr>
      </w:pPr>
    </w:p>
    <w:p w:rsidR="0030043D" w:rsidRPr="000867FD" w:rsidRDefault="0030043D"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0867FD">
        <w:rPr>
          <w:rFonts w:ascii="Arial" w:hAnsi="Arial" w:cs="Arial"/>
          <w:b/>
          <w:sz w:val="24"/>
          <w:szCs w:val="24"/>
        </w:rPr>
        <w:t>ESTIMATIVA DO VALOR DA CONTRATAÇÃO</w:t>
      </w:r>
    </w:p>
    <w:p w:rsidR="0030043D" w:rsidRPr="000867FD" w:rsidRDefault="0030043D" w:rsidP="00B5360B">
      <w:pPr>
        <w:pStyle w:val="PargrafodaLista"/>
        <w:ind w:left="0" w:hanging="11"/>
        <w:jc w:val="both"/>
        <w:rPr>
          <w:rFonts w:ascii="Arial" w:hAnsi="Arial" w:cs="Arial"/>
          <w:b/>
          <w:sz w:val="24"/>
          <w:szCs w:val="24"/>
        </w:rPr>
      </w:pPr>
    </w:p>
    <w:p w:rsidR="00F427C4" w:rsidRPr="00D711A3" w:rsidRDefault="009D4741" w:rsidP="00D711A3">
      <w:pPr>
        <w:pStyle w:val="PargrafodaLista"/>
        <w:numPr>
          <w:ilvl w:val="1"/>
          <w:numId w:val="2"/>
        </w:numPr>
        <w:jc w:val="both"/>
        <w:rPr>
          <w:rFonts w:ascii="Arial" w:hAnsi="Arial" w:cs="Arial"/>
          <w:sz w:val="24"/>
          <w:szCs w:val="24"/>
        </w:rPr>
      </w:pPr>
      <w:r w:rsidRPr="00D711A3">
        <w:rPr>
          <w:rFonts w:ascii="Arial" w:hAnsi="Arial" w:cs="Arial"/>
          <w:sz w:val="24"/>
          <w:szCs w:val="24"/>
        </w:rPr>
        <w:t>A estimativa do valor</w:t>
      </w:r>
      <w:r w:rsidR="00883178" w:rsidRPr="00D711A3">
        <w:rPr>
          <w:rFonts w:ascii="Arial" w:hAnsi="Arial" w:cs="Arial"/>
          <w:sz w:val="24"/>
          <w:szCs w:val="24"/>
        </w:rPr>
        <w:t xml:space="preserve"> total</w:t>
      </w:r>
      <w:r w:rsidRPr="00D711A3">
        <w:rPr>
          <w:rFonts w:ascii="Arial" w:hAnsi="Arial" w:cs="Arial"/>
          <w:sz w:val="24"/>
          <w:szCs w:val="24"/>
        </w:rPr>
        <w:t xml:space="preserve"> da contratação administrativa é de </w:t>
      </w:r>
      <w:r w:rsidR="0027239F" w:rsidRPr="00D711A3">
        <w:rPr>
          <w:rFonts w:ascii="Arial" w:hAnsi="Arial" w:cs="Arial"/>
          <w:b/>
          <w:sz w:val="24"/>
          <w:szCs w:val="24"/>
        </w:rPr>
        <w:t xml:space="preserve">R$ </w:t>
      </w:r>
      <w:r w:rsidR="00D711A3" w:rsidRPr="00D711A3">
        <w:rPr>
          <w:rFonts w:ascii="Arial" w:hAnsi="Arial" w:cs="Arial"/>
          <w:b/>
          <w:sz w:val="24"/>
          <w:szCs w:val="24"/>
        </w:rPr>
        <w:t>630.000,00 (Seiscentos e trinta mil reais).</w:t>
      </w:r>
    </w:p>
    <w:p w:rsidR="00DD4AB6" w:rsidRPr="000867FD" w:rsidRDefault="00DD4AB6"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0867FD">
        <w:rPr>
          <w:rFonts w:ascii="Arial" w:hAnsi="Arial" w:cs="Arial"/>
          <w:b/>
          <w:sz w:val="24"/>
          <w:szCs w:val="24"/>
        </w:rPr>
        <w:t>DA ADEQUAÇÃO ORÇAMENTÁRIA</w:t>
      </w:r>
    </w:p>
    <w:p w:rsidR="00E3157D" w:rsidRPr="002C6597" w:rsidRDefault="00DD4AB6" w:rsidP="002C6597">
      <w:pPr>
        <w:pStyle w:val="PargrafodaLista"/>
        <w:numPr>
          <w:ilvl w:val="1"/>
          <w:numId w:val="2"/>
        </w:numPr>
        <w:jc w:val="both"/>
        <w:rPr>
          <w:rFonts w:ascii="Arial" w:hAnsi="Arial" w:cs="Arial"/>
          <w:sz w:val="24"/>
          <w:szCs w:val="24"/>
        </w:rPr>
      </w:pPr>
      <w:r w:rsidRPr="002C6597">
        <w:rPr>
          <w:rFonts w:ascii="Arial" w:hAnsi="Arial" w:cs="Arial"/>
          <w:sz w:val="24"/>
          <w:szCs w:val="24"/>
        </w:rPr>
        <w:t>As despesas decorrentes desta contratação administrativa correrão à conta de recursos específicos consignados no orçamento geral do Município.</w:t>
      </w:r>
    </w:p>
    <w:p w:rsidR="00B504FD" w:rsidRPr="000867FD" w:rsidRDefault="009545FF"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sz w:val="24"/>
          <w:szCs w:val="24"/>
        </w:rPr>
      </w:pPr>
      <w:r w:rsidRPr="000867FD">
        <w:rPr>
          <w:rFonts w:ascii="Arial" w:hAnsi="Arial" w:cs="Arial"/>
          <w:b/>
          <w:sz w:val="24"/>
          <w:szCs w:val="24"/>
        </w:rPr>
        <w:t>DA ESPECIFICAÇÃO DA GARANTIA EXIGIDA E DAS C</w:t>
      </w:r>
      <w:r w:rsidR="002118F3" w:rsidRPr="000867FD">
        <w:rPr>
          <w:rFonts w:ascii="Arial" w:hAnsi="Arial" w:cs="Arial"/>
          <w:b/>
          <w:sz w:val="24"/>
          <w:szCs w:val="24"/>
        </w:rPr>
        <w:t>ONDIÇÕES DE MANUTENÇÃO E ASSISTÊ</w:t>
      </w:r>
      <w:r w:rsidRPr="000867FD">
        <w:rPr>
          <w:rFonts w:ascii="Arial" w:hAnsi="Arial" w:cs="Arial"/>
          <w:b/>
          <w:sz w:val="24"/>
          <w:szCs w:val="24"/>
        </w:rPr>
        <w:t>NCIA TÉCNICA, QUANDO FOR O CASO</w:t>
      </w:r>
    </w:p>
    <w:p w:rsidR="00B53315" w:rsidRPr="000867FD" w:rsidRDefault="00B53315" w:rsidP="00B53315">
      <w:pPr>
        <w:pStyle w:val="PargrafodaLista"/>
        <w:ind w:left="0"/>
        <w:jc w:val="both"/>
        <w:rPr>
          <w:rFonts w:ascii="Arial" w:hAnsi="Arial" w:cs="Arial"/>
          <w:sz w:val="24"/>
          <w:szCs w:val="24"/>
        </w:rPr>
      </w:pPr>
    </w:p>
    <w:p w:rsidR="009545FF" w:rsidRPr="000867FD" w:rsidRDefault="009545FF" w:rsidP="003B51CC">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 xml:space="preserve">A Contratada fica obrigada a manter a garantia </w:t>
      </w:r>
      <w:r w:rsidR="00D711A3">
        <w:rPr>
          <w:rFonts w:ascii="Arial" w:hAnsi="Arial" w:cs="Arial"/>
          <w:sz w:val="24"/>
          <w:szCs w:val="24"/>
        </w:rPr>
        <w:t>dos produtos</w:t>
      </w:r>
      <w:r w:rsidR="002F51EA">
        <w:rPr>
          <w:rFonts w:ascii="Arial" w:hAnsi="Arial" w:cs="Arial"/>
          <w:sz w:val="24"/>
          <w:szCs w:val="24"/>
        </w:rPr>
        <w:t xml:space="preserve"> </w:t>
      </w:r>
      <w:r w:rsidR="00D711A3">
        <w:rPr>
          <w:rFonts w:ascii="Arial" w:hAnsi="Arial" w:cs="Arial"/>
          <w:sz w:val="24"/>
          <w:szCs w:val="24"/>
        </w:rPr>
        <w:t>exigido</w:t>
      </w:r>
      <w:r w:rsidRPr="000867FD">
        <w:rPr>
          <w:rFonts w:ascii="Arial" w:hAnsi="Arial" w:cs="Arial"/>
          <w:sz w:val="24"/>
          <w:szCs w:val="24"/>
        </w:rPr>
        <w:t>s neste Termo por no mínimo 12</w:t>
      </w:r>
      <w:r w:rsidR="009923C9" w:rsidRPr="000867FD">
        <w:rPr>
          <w:rFonts w:ascii="Arial" w:hAnsi="Arial" w:cs="Arial"/>
          <w:sz w:val="24"/>
          <w:szCs w:val="24"/>
        </w:rPr>
        <w:t xml:space="preserve"> </w:t>
      </w:r>
      <w:r w:rsidRPr="000867FD">
        <w:rPr>
          <w:rFonts w:ascii="Arial" w:hAnsi="Arial" w:cs="Arial"/>
          <w:sz w:val="24"/>
          <w:szCs w:val="24"/>
        </w:rPr>
        <w:t xml:space="preserve">(doze) meses, sob pena de sofrer as sanções legais aplicáveis, além de ser obrigada a reparar os prejuízos que causar a Contratante ou a terceiros, decorrentes de falhas </w:t>
      </w:r>
      <w:r w:rsidR="002F51EA">
        <w:rPr>
          <w:rFonts w:ascii="Arial" w:hAnsi="Arial" w:cs="Arial"/>
          <w:sz w:val="24"/>
          <w:szCs w:val="24"/>
        </w:rPr>
        <w:t>na prestação dos serviços.</w:t>
      </w:r>
    </w:p>
    <w:p w:rsidR="00EA1CF8" w:rsidRPr="000867FD" w:rsidRDefault="00EA1CF8" w:rsidP="002D6F61">
      <w:pPr>
        <w:pStyle w:val="PargrafodaLista"/>
        <w:ind w:left="708"/>
        <w:jc w:val="both"/>
        <w:rPr>
          <w:rFonts w:ascii="Arial" w:hAnsi="Arial" w:cs="Arial"/>
          <w:sz w:val="24"/>
          <w:szCs w:val="24"/>
        </w:rPr>
      </w:pPr>
    </w:p>
    <w:p w:rsidR="003D3AA7" w:rsidRPr="000867FD" w:rsidRDefault="003D3AA7" w:rsidP="00B05083">
      <w:pPr>
        <w:pStyle w:val="PargrafodaLista"/>
        <w:jc w:val="both"/>
        <w:rPr>
          <w:rFonts w:ascii="Arial" w:hAnsi="Arial" w:cs="Arial"/>
          <w:sz w:val="24"/>
          <w:szCs w:val="24"/>
        </w:rPr>
      </w:pPr>
    </w:p>
    <w:p w:rsidR="003D3AA7" w:rsidRPr="000867FD" w:rsidRDefault="00B53315" w:rsidP="00E56ED6">
      <w:pPr>
        <w:pStyle w:val="PargrafodaLista"/>
        <w:jc w:val="center"/>
        <w:rPr>
          <w:rFonts w:ascii="Arial" w:hAnsi="Arial" w:cs="Arial"/>
          <w:sz w:val="24"/>
          <w:szCs w:val="24"/>
        </w:rPr>
      </w:pPr>
      <w:r w:rsidRPr="00B85EEC">
        <w:rPr>
          <w:rFonts w:ascii="Arial" w:hAnsi="Arial" w:cs="Arial"/>
          <w:sz w:val="24"/>
          <w:szCs w:val="24"/>
        </w:rPr>
        <w:t xml:space="preserve">Prefeitura de </w:t>
      </w:r>
      <w:r w:rsidR="00D711A3">
        <w:rPr>
          <w:rFonts w:ascii="Arial" w:hAnsi="Arial" w:cs="Arial"/>
          <w:sz w:val="24"/>
          <w:szCs w:val="24"/>
        </w:rPr>
        <w:t>Santo Antônio do Grama</w:t>
      </w:r>
      <w:r w:rsidR="00D711A3">
        <w:rPr>
          <w:rFonts w:ascii="Arial" w:hAnsi="Arial" w:cs="Arial"/>
          <w:sz w:val="24"/>
          <w:szCs w:val="24"/>
        </w:rPr>
        <w:br/>
        <w:t>09</w:t>
      </w:r>
      <w:r w:rsidR="004532B1" w:rsidRPr="00B85EEC">
        <w:rPr>
          <w:rFonts w:ascii="Arial" w:hAnsi="Arial" w:cs="Arial"/>
          <w:sz w:val="24"/>
          <w:szCs w:val="24"/>
        </w:rPr>
        <w:t xml:space="preserve"> de </w:t>
      </w:r>
      <w:r w:rsidR="00CA2460">
        <w:rPr>
          <w:rFonts w:ascii="Arial" w:hAnsi="Arial" w:cs="Arial"/>
          <w:sz w:val="24"/>
          <w:szCs w:val="24"/>
        </w:rPr>
        <w:t xml:space="preserve">Janeiro </w:t>
      </w:r>
      <w:r w:rsidR="003D3AA7" w:rsidRPr="00B85EEC">
        <w:rPr>
          <w:rFonts w:ascii="Arial" w:hAnsi="Arial" w:cs="Arial"/>
          <w:sz w:val="24"/>
          <w:szCs w:val="24"/>
        </w:rPr>
        <w:t>de 202</w:t>
      </w:r>
      <w:r w:rsidR="00CA2460">
        <w:rPr>
          <w:rFonts w:ascii="Arial" w:hAnsi="Arial" w:cs="Arial"/>
          <w:sz w:val="24"/>
          <w:szCs w:val="24"/>
        </w:rPr>
        <w:t>5</w:t>
      </w:r>
      <w:r w:rsidR="003D3AA7" w:rsidRPr="00B85EEC">
        <w:rPr>
          <w:rFonts w:ascii="Arial" w:hAnsi="Arial" w:cs="Arial"/>
          <w:sz w:val="24"/>
          <w:szCs w:val="24"/>
        </w:rPr>
        <w:t>.</w:t>
      </w:r>
    </w:p>
    <w:p w:rsidR="003D3AA7" w:rsidRPr="000867FD" w:rsidRDefault="003D3AA7" w:rsidP="00B05083">
      <w:pPr>
        <w:pStyle w:val="PargrafodaLista"/>
        <w:jc w:val="both"/>
        <w:rPr>
          <w:rFonts w:ascii="Arial" w:hAnsi="Arial" w:cs="Arial"/>
          <w:sz w:val="24"/>
          <w:szCs w:val="24"/>
        </w:rPr>
      </w:pPr>
    </w:p>
    <w:p w:rsidR="00B8144E" w:rsidRPr="000867FD" w:rsidRDefault="00B8144E" w:rsidP="00B05083">
      <w:pPr>
        <w:pStyle w:val="PargrafodaLista"/>
        <w:jc w:val="both"/>
        <w:rPr>
          <w:rFonts w:ascii="Arial" w:hAnsi="Arial" w:cs="Arial"/>
          <w:sz w:val="24"/>
          <w:szCs w:val="24"/>
        </w:rPr>
      </w:pPr>
    </w:p>
    <w:p w:rsidR="00EF7F0F" w:rsidRPr="000867FD" w:rsidRDefault="00EF7F0F" w:rsidP="00EF7F0F">
      <w:pPr>
        <w:pStyle w:val="PargrafodaLista"/>
        <w:jc w:val="center"/>
        <w:rPr>
          <w:rFonts w:ascii="Arial" w:hAnsi="Arial" w:cs="Arial"/>
          <w:sz w:val="24"/>
          <w:szCs w:val="24"/>
        </w:rPr>
      </w:pPr>
    </w:p>
    <w:p w:rsidR="002B5907" w:rsidRPr="00185102" w:rsidRDefault="002B5907" w:rsidP="002B5907">
      <w:pPr>
        <w:pStyle w:val="PargrafodaLista"/>
        <w:jc w:val="center"/>
        <w:rPr>
          <w:rFonts w:ascii="Arial" w:hAnsi="Arial" w:cs="Arial"/>
          <w:sz w:val="24"/>
          <w:szCs w:val="24"/>
        </w:rPr>
      </w:pPr>
    </w:p>
    <w:p w:rsidR="00D711A3" w:rsidRPr="00185102" w:rsidRDefault="00D711A3" w:rsidP="00D711A3">
      <w:pPr>
        <w:pStyle w:val="PargrafodaLista"/>
        <w:jc w:val="center"/>
        <w:rPr>
          <w:rFonts w:ascii="Arial" w:hAnsi="Arial" w:cs="Arial"/>
          <w:sz w:val="24"/>
          <w:szCs w:val="24"/>
        </w:rPr>
      </w:pPr>
    </w:p>
    <w:p w:rsidR="00D711A3" w:rsidRDefault="00D711A3" w:rsidP="00D711A3">
      <w:pPr>
        <w:pStyle w:val="PargrafodaLista"/>
        <w:jc w:val="center"/>
        <w:rPr>
          <w:rFonts w:ascii="Times New Roman" w:hAnsi="Times New Roman" w:cs="Times New Roman"/>
          <w:b/>
        </w:rPr>
      </w:pPr>
      <w:r>
        <w:rPr>
          <w:rFonts w:ascii="Times New Roman" w:hAnsi="Times New Roman" w:cs="Times New Roman"/>
          <w:b/>
        </w:rPr>
        <w:t>LUCIANA APARECIDA TOLENTINO</w:t>
      </w:r>
    </w:p>
    <w:p w:rsidR="00D711A3" w:rsidRDefault="00D711A3" w:rsidP="00D711A3">
      <w:pPr>
        <w:pStyle w:val="PargrafodaLista"/>
        <w:jc w:val="center"/>
        <w:rPr>
          <w:rFonts w:ascii="Times New Roman" w:hAnsi="Times New Roman" w:cs="Times New Roman"/>
          <w:b/>
        </w:rPr>
      </w:pPr>
      <w:r>
        <w:rPr>
          <w:rFonts w:ascii="Times New Roman" w:hAnsi="Times New Roman" w:cs="Times New Roman"/>
          <w:b/>
        </w:rPr>
        <w:t>Secretária Municipal de Saúde</w:t>
      </w:r>
    </w:p>
    <w:p w:rsidR="00D711A3" w:rsidRDefault="00D711A3" w:rsidP="00D711A3">
      <w:pPr>
        <w:pStyle w:val="PargrafodaLista"/>
        <w:jc w:val="center"/>
        <w:rPr>
          <w:rFonts w:ascii="Times New Roman" w:hAnsi="Times New Roman" w:cs="Times New Roman"/>
          <w:b/>
        </w:rPr>
      </w:pPr>
    </w:p>
    <w:p w:rsidR="002B5907" w:rsidRPr="00185102" w:rsidRDefault="002B5907" w:rsidP="002B5907">
      <w:pPr>
        <w:pStyle w:val="PargrafodaLista"/>
        <w:jc w:val="center"/>
        <w:rPr>
          <w:rFonts w:ascii="Arial" w:hAnsi="Arial" w:cs="Arial"/>
          <w:sz w:val="24"/>
          <w:szCs w:val="24"/>
        </w:rPr>
      </w:pPr>
    </w:p>
    <w:p w:rsidR="002B5907" w:rsidRPr="00185102" w:rsidRDefault="002B5907" w:rsidP="002B5907">
      <w:pPr>
        <w:pStyle w:val="PargrafodaLista"/>
        <w:jc w:val="center"/>
        <w:rPr>
          <w:rFonts w:ascii="Arial" w:hAnsi="Arial" w:cs="Arial"/>
          <w:sz w:val="24"/>
          <w:szCs w:val="24"/>
        </w:rPr>
      </w:pPr>
    </w:p>
    <w:p w:rsidR="002B5907" w:rsidRPr="00185102" w:rsidRDefault="002B5907" w:rsidP="002B5907">
      <w:pPr>
        <w:pStyle w:val="PargrafodaLista"/>
        <w:jc w:val="center"/>
        <w:rPr>
          <w:rFonts w:ascii="Arial" w:hAnsi="Arial" w:cs="Arial"/>
          <w:sz w:val="24"/>
          <w:szCs w:val="24"/>
        </w:rPr>
      </w:pPr>
    </w:p>
    <w:p w:rsidR="002B5907" w:rsidRPr="00185102" w:rsidRDefault="002B5907" w:rsidP="002B5907">
      <w:pPr>
        <w:pStyle w:val="PargrafodaLista"/>
        <w:jc w:val="center"/>
        <w:rPr>
          <w:rFonts w:ascii="Arial" w:hAnsi="Arial" w:cs="Arial"/>
          <w:sz w:val="24"/>
          <w:szCs w:val="24"/>
        </w:rPr>
      </w:pPr>
    </w:p>
    <w:p w:rsidR="0041534D" w:rsidRPr="00432BB4" w:rsidRDefault="0041534D" w:rsidP="00432BB4">
      <w:pPr>
        <w:jc w:val="both"/>
        <w:rPr>
          <w:rFonts w:ascii="Arial" w:hAnsi="Arial" w:cs="Arial"/>
          <w:sz w:val="24"/>
          <w:szCs w:val="24"/>
        </w:rPr>
      </w:pPr>
    </w:p>
    <w:sectPr w:rsidR="0041534D" w:rsidRPr="00432BB4">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AC8" w:rsidRDefault="00DE5AC8" w:rsidP="00C626DA">
      <w:pPr>
        <w:spacing w:after="0" w:line="240" w:lineRule="auto"/>
      </w:pPr>
      <w:r>
        <w:separator/>
      </w:r>
    </w:p>
  </w:endnote>
  <w:endnote w:type="continuationSeparator" w:id="0">
    <w:p w:rsidR="00DE5AC8" w:rsidRDefault="00DE5AC8" w:rsidP="00C62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1718196253"/>
      <w:docPartObj>
        <w:docPartGallery w:val="Page Numbers (Bottom of Page)"/>
        <w:docPartUnique/>
      </w:docPartObj>
    </w:sdtPr>
    <w:sdtEndPr/>
    <w:sdtContent>
      <w:p w:rsidR="00B82FA0" w:rsidRPr="00841B31" w:rsidRDefault="00B82FA0">
        <w:pPr>
          <w:pStyle w:val="Rodap"/>
          <w:jc w:val="right"/>
          <w:rPr>
            <w:rFonts w:ascii="Arial" w:hAnsi="Arial" w:cs="Arial"/>
            <w:sz w:val="24"/>
            <w:szCs w:val="24"/>
          </w:rPr>
        </w:pPr>
        <w:r w:rsidRPr="00841B31">
          <w:rPr>
            <w:rFonts w:ascii="Arial" w:hAnsi="Arial" w:cs="Arial"/>
            <w:sz w:val="24"/>
            <w:szCs w:val="24"/>
          </w:rPr>
          <w:fldChar w:fldCharType="begin"/>
        </w:r>
        <w:r w:rsidRPr="00841B31">
          <w:rPr>
            <w:rFonts w:ascii="Arial" w:hAnsi="Arial" w:cs="Arial"/>
            <w:sz w:val="24"/>
            <w:szCs w:val="24"/>
          </w:rPr>
          <w:instrText>PAGE   \* MERGEFORMAT</w:instrText>
        </w:r>
        <w:r w:rsidRPr="00841B31">
          <w:rPr>
            <w:rFonts w:ascii="Arial" w:hAnsi="Arial" w:cs="Arial"/>
            <w:sz w:val="24"/>
            <w:szCs w:val="24"/>
          </w:rPr>
          <w:fldChar w:fldCharType="separate"/>
        </w:r>
        <w:r w:rsidR="00E96179">
          <w:rPr>
            <w:rFonts w:ascii="Arial" w:hAnsi="Arial" w:cs="Arial"/>
            <w:noProof/>
            <w:sz w:val="24"/>
            <w:szCs w:val="24"/>
          </w:rPr>
          <w:t>12</w:t>
        </w:r>
        <w:r w:rsidRPr="00841B31">
          <w:rPr>
            <w:rFonts w:ascii="Arial" w:hAnsi="Arial" w:cs="Arial"/>
            <w:sz w:val="24"/>
            <w:szCs w:val="24"/>
          </w:rPr>
          <w:fldChar w:fldCharType="end"/>
        </w:r>
      </w:p>
    </w:sdtContent>
  </w:sdt>
  <w:p w:rsidR="00B82FA0" w:rsidRDefault="00B82FA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AC8" w:rsidRDefault="00DE5AC8" w:rsidP="00C626DA">
      <w:pPr>
        <w:spacing w:after="0" w:line="240" w:lineRule="auto"/>
      </w:pPr>
      <w:r>
        <w:separator/>
      </w:r>
    </w:p>
  </w:footnote>
  <w:footnote w:type="continuationSeparator" w:id="0">
    <w:p w:rsidR="00DE5AC8" w:rsidRDefault="00DE5AC8" w:rsidP="00C626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FA0" w:rsidRPr="00C626DA" w:rsidRDefault="00B82FA0"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noProof/>
        <w:sz w:val="24"/>
        <w:szCs w:val="24"/>
        <w:lang w:eastAsia="pt-BR"/>
      </w:rPr>
      <w:drawing>
        <wp:anchor distT="0" distB="0" distL="114300" distR="114300" simplePos="0" relativeHeight="251659264" behindDoc="0" locked="0" layoutInCell="1" allowOverlap="1" wp14:anchorId="66817B6E" wp14:editId="10690E3F">
          <wp:simplePos x="0" y="0"/>
          <wp:positionH relativeFrom="column">
            <wp:posOffset>-346710</wp:posOffset>
          </wp:positionH>
          <wp:positionV relativeFrom="paragraph">
            <wp:posOffset>7619</wp:posOffset>
          </wp:positionV>
          <wp:extent cx="967678" cy="752475"/>
          <wp:effectExtent l="0" t="0" r="4445"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69144" cy="753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26DA">
      <w:rPr>
        <w:rFonts w:ascii="Times New Roman" w:eastAsia="Times New Roman" w:hAnsi="Times New Roman" w:cs="Times New Roman"/>
        <w:sz w:val="24"/>
        <w:szCs w:val="24"/>
        <w:lang w:val="x-none" w:eastAsia="x-none"/>
      </w:rPr>
      <w:t>PREFEITURA MUNICIPAL DE SANTO ANTÔNIO DO GRAMA</w:t>
    </w:r>
  </w:p>
  <w:p w:rsidR="00B82FA0" w:rsidRPr="00C626DA" w:rsidRDefault="00B82FA0"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Rua Padre João Coutinho, 121</w:t>
    </w:r>
  </w:p>
  <w:p w:rsidR="00B82FA0" w:rsidRPr="00C626DA" w:rsidRDefault="00B82FA0"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CNPJ nº 18.836.973/0001-20 – Tel.: (31)3872-5005</w:t>
    </w:r>
  </w:p>
  <w:p w:rsidR="00B82FA0" w:rsidRPr="00C626DA" w:rsidRDefault="00B82FA0"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35388-000 – Santo Antônio do Grama – MG</w:t>
    </w:r>
  </w:p>
  <w:p w:rsidR="00B82FA0" w:rsidRDefault="00B82FA0" w:rsidP="00C626DA">
    <w:pPr>
      <w:tabs>
        <w:tab w:val="center" w:pos="4252"/>
        <w:tab w:val="right" w:pos="8504"/>
      </w:tabs>
      <w:spacing w:after="0" w:line="240" w:lineRule="auto"/>
      <w:rPr>
        <w:rFonts w:ascii="Ecofont_Spranq_eco_Sans" w:eastAsiaTheme="minorEastAsia" w:hAnsi="Ecofont_Spranq_eco_Sans" w:cs="Tahoma"/>
        <w:sz w:val="24"/>
        <w:szCs w:val="24"/>
        <w:lang w:eastAsia="pt-BR"/>
      </w:rPr>
    </w:pPr>
  </w:p>
  <w:p w:rsidR="00B82FA0" w:rsidRPr="00C626DA" w:rsidRDefault="00B82FA0" w:rsidP="00C626DA">
    <w:pPr>
      <w:tabs>
        <w:tab w:val="center" w:pos="4252"/>
        <w:tab w:val="right" w:pos="8504"/>
      </w:tabs>
      <w:spacing w:after="0" w:line="240" w:lineRule="auto"/>
      <w:rPr>
        <w:rFonts w:ascii="Ecofont_Spranq_eco_Sans" w:eastAsiaTheme="minorEastAsia" w:hAnsi="Ecofont_Spranq_eco_Sans" w:cs="Tahoma"/>
        <w:sz w:val="24"/>
        <w:szCs w:val="24"/>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74521"/>
    <w:multiLevelType w:val="hybridMultilevel"/>
    <w:tmpl w:val="A86EEE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A59186C"/>
    <w:multiLevelType w:val="hybridMultilevel"/>
    <w:tmpl w:val="FCE69C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1FD448C"/>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3280D96"/>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4251406"/>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6C668FC"/>
    <w:multiLevelType w:val="hybridMultilevel"/>
    <w:tmpl w:val="8EE6B7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95B6940"/>
    <w:multiLevelType w:val="hybridMultilevel"/>
    <w:tmpl w:val="AC3860CE"/>
    <w:lvl w:ilvl="0" w:tplc="3224F240">
      <w:start w:val="1"/>
      <w:numFmt w:val="decimal"/>
      <w:lvlText w:val="%1"/>
      <w:lvlJc w:val="left"/>
      <w:pPr>
        <w:ind w:left="1778" w:hanging="360"/>
      </w:pPr>
      <w:rPr>
        <w:rFonts w:ascii="Arial" w:hAnsi="Arial" w:cs="Arial"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7">
    <w:nsid w:val="1A0D247D"/>
    <w:multiLevelType w:val="hybridMultilevel"/>
    <w:tmpl w:val="F2BA61F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5C100D"/>
    <w:multiLevelType w:val="multilevel"/>
    <w:tmpl w:val="C84208C8"/>
    <w:lvl w:ilvl="0">
      <w:start w:val="1"/>
      <w:numFmt w:val="decimal"/>
      <w:lvlText w:val="%1."/>
      <w:lvlJc w:val="left"/>
      <w:pPr>
        <w:ind w:left="360" w:hanging="360"/>
      </w:pPr>
      <w:rPr>
        <w:b/>
      </w:rPr>
    </w:lvl>
    <w:lvl w:ilvl="1">
      <w:start w:val="1"/>
      <w:numFmt w:val="decimal"/>
      <w:pStyle w:val="Nivel2"/>
      <w:lvlText w:val="%1.%2."/>
      <w:lvlJc w:val="left"/>
      <w:pPr>
        <w:ind w:left="432" w:hanging="432"/>
      </w:pPr>
      <w:rPr>
        <w:rFonts w:ascii="Arial" w:hAnsi="Arial" w:cs="Arial" w:hint="default"/>
        <w:b w:val="0"/>
        <w:i w:val="0"/>
        <w:strike w:val="0"/>
        <w:color w:val="auto"/>
        <w:sz w:val="24"/>
        <w:szCs w:val="24"/>
        <w:u w:val="none"/>
      </w:rPr>
    </w:lvl>
    <w:lvl w:ilvl="2">
      <w:start w:val="1"/>
      <w:numFmt w:val="lowerLetter"/>
      <w:pStyle w:val="Nivel3"/>
      <w:lvlText w:val="%3)"/>
      <w:lvlJc w:val="left"/>
      <w:pPr>
        <w:ind w:left="504" w:hanging="504"/>
      </w:pPr>
      <w:rPr>
        <w:rFonts w:ascii="Arial" w:eastAsiaTheme="minorEastAsia" w:hAnsi="Arial" w:cs="Arial"/>
        <w:b w:val="0"/>
        <w:i w:val="0"/>
        <w:strike w:val="0"/>
        <w:color w:val="auto"/>
        <w:sz w:val="24"/>
        <w:szCs w:val="24"/>
      </w:rPr>
    </w:lvl>
    <w:lvl w:ilvl="3">
      <w:start w:val="1"/>
      <w:numFmt w:val="lowerLetter"/>
      <w:pStyle w:val="Nivel4"/>
      <w:lvlText w:val="%4)"/>
      <w:lvlJc w:val="left"/>
      <w:pPr>
        <w:ind w:left="2491" w:hanging="648"/>
      </w:pPr>
      <w:rPr>
        <w:rFonts w:ascii="Arial" w:eastAsiaTheme="minorEastAsia" w:hAnsi="Arial" w:cs="Arial"/>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E305A96"/>
    <w:multiLevelType w:val="hybridMultilevel"/>
    <w:tmpl w:val="2FE821B2"/>
    <w:lvl w:ilvl="0" w:tplc="0409000F">
      <w:start w:val="3"/>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262E60FE"/>
    <w:multiLevelType w:val="hybridMultilevel"/>
    <w:tmpl w:val="18528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E5064A5"/>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D6D2D50"/>
    <w:multiLevelType w:val="multilevel"/>
    <w:tmpl w:val="AC584FF6"/>
    <w:lvl w:ilvl="0">
      <w:start w:val="1"/>
      <w:numFmt w:val="decimal"/>
      <w:pStyle w:val="Nivel01"/>
      <w:lvlText w:val="%1."/>
      <w:lvlJc w:val="left"/>
      <w:pPr>
        <w:ind w:left="720" w:hanging="360"/>
      </w:pPr>
      <w:rPr>
        <w:rFonts w:hint="default"/>
        <w:b/>
      </w:rPr>
    </w:lvl>
    <w:lvl w:ilvl="1">
      <w:start w:val="1"/>
      <w:numFmt w:val="decimal"/>
      <w:isLgl/>
      <w:lvlText w:val="%1.%2."/>
      <w:lvlJc w:val="left"/>
      <w:pPr>
        <w:ind w:left="360" w:hanging="360"/>
      </w:pPr>
      <w:rPr>
        <w:rFonts w:ascii="Arial" w:hAnsi="Arial" w:cs="Aria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DE41DA6"/>
    <w:multiLevelType w:val="multilevel"/>
    <w:tmpl w:val="55A04AB8"/>
    <w:lvl w:ilvl="0">
      <w:start w:val="1"/>
      <w:numFmt w:val="decimal"/>
      <w:lvlText w:val="%1."/>
      <w:lvlJc w:val="left"/>
      <w:pPr>
        <w:ind w:left="720" w:hanging="360"/>
      </w:pPr>
      <w:rPr>
        <w:rFonts w:hint="default"/>
      </w:rPr>
    </w:lvl>
    <w:lvl w:ilvl="1">
      <w:start w:val="1"/>
      <w:numFmt w:val="decimal"/>
      <w:isLgl/>
      <w:lvlText w:val="%1.%2"/>
      <w:lvlJc w:val="left"/>
      <w:pPr>
        <w:ind w:left="92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48860CA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91605D5"/>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0A51A4A"/>
    <w:multiLevelType w:val="hybridMultilevel"/>
    <w:tmpl w:val="44B8DE16"/>
    <w:lvl w:ilvl="0" w:tplc="0416000F">
      <w:start w:val="1"/>
      <w:numFmt w:val="decimal"/>
      <w:lvlText w:val="%1."/>
      <w:lvlJc w:val="left"/>
      <w:pPr>
        <w:ind w:left="786"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78264EC"/>
    <w:multiLevelType w:val="multilevel"/>
    <w:tmpl w:val="D640EA60"/>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B477C0A"/>
    <w:multiLevelType w:val="multilevel"/>
    <w:tmpl w:val="DE46A4E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E676E5D"/>
    <w:multiLevelType w:val="multilevel"/>
    <w:tmpl w:val="5E263E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D7D310C"/>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17B5C11"/>
    <w:multiLevelType w:val="multilevel"/>
    <w:tmpl w:val="C6FEA7FC"/>
    <w:lvl w:ilvl="0">
      <w:start w:val="1"/>
      <w:numFmt w:val="decimal"/>
      <w:lvlText w:val="%1."/>
      <w:lvlJc w:val="left"/>
      <w:pPr>
        <w:ind w:left="540" w:hanging="540"/>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2">
    <w:nsid w:val="7E071C52"/>
    <w:multiLevelType w:val="hybridMultilevel"/>
    <w:tmpl w:val="2FDEC2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12"/>
  </w:num>
  <w:num w:numId="3">
    <w:abstractNumId w:val="8"/>
  </w:num>
  <w:num w:numId="4">
    <w:abstractNumId w:val="19"/>
  </w:num>
  <w:num w:numId="5">
    <w:abstractNumId w:val="5"/>
  </w:num>
  <w:num w:numId="6">
    <w:abstractNumId w:val="15"/>
  </w:num>
  <w:num w:numId="7">
    <w:abstractNumId w:val="3"/>
  </w:num>
  <w:num w:numId="8">
    <w:abstractNumId w:val="10"/>
  </w:num>
  <w:num w:numId="9">
    <w:abstractNumId w:val="2"/>
  </w:num>
  <w:num w:numId="10">
    <w:abstractNumId w:val="1"/>
  </w:num>
  <w:num w:numId="11">
    <w:abstractNumId w:val="17"/>
  </w:num>
  <w:num w:numId="12">
    <w:abstractNumId w:val="9"/>
  </w:num>
  <w:num w:numId="13">
    <w:abstractNumId w:val="4"/>
  </w:num>
  <w:num w:numId="14">
    <w:abstractNumId w:val="6"/>
  </w:num>
  <w:num w:numId="15">
    <w:abstractNumId w:val="7"/>
  </w:num>
  <w:num w:numId="16">
    <w:abstractNumId w:val="18"/>
  </w:num>
  <w:num w:numId="17">
    <w:abstractNumId w:val="11"/>
  </w:num>
  <w:num w:numId="18">
    <w:abstractNumId w:val="0"/>
  </w:num>
  <w:num w:numId="19">
    <w:abstractNumId w:val="13"/>
  </w:num>
  <w:num w:numId="20">
    <w:abstractNumId w:val="16"/>
  </w:num>
  <w:num w:numId="21">
    <w:abstractNumId w:val="20"/>
  </w:num>
  <w:num w:numId="22">
    <w:abstractNumId w:val="1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6DA"/>
    <w:rsid w:val="00004394"/>
    <w:rsid w:val="00016174"/>
    <w:rsid w:val="00020F92"/>
    <w:rsid w:val="00021B74"/>
    <w:rsid w:val="00030398"/>
    <w:rsid w:val="0003056C"/>
    <w:rsid w:val="000433B9"/>
    <w:rsid w:val="00050E8B"/>
    <w:rsid w:val="0005129B"/>
    <w:rsid w:val="00060643"/>
    <w:rsid w:val="00065149"/>
    <w:rsid w:val="000665BF"/>
    <w:rsid w:val="0006674C"/>
    <w:rsid w:val="00070678"/>
    <w:rsid w:val="0008596B"/>
    <w:rsid w:val="000867FD"/>
    <w:rsid w:val="00087184"/>
    <w:rsid w:val="000934D6"/>
    <w:rsid w:val="000B1139"/>
    <w:rsid w:val="000B62E4"/>
    <w:rsid w:val="000D38A9"/>
    <w:rsid w:val="000D7F59"/>
    <w:rsid w:val="000F6E35"/>
    <w:rsid w:val="00102AFD"/>
    <w:rsid w:val="00111D70"/>
    <w:rsid w:val="00124041"/>
    <w:rsid w:val="00144B7C"/>
    <w:rsid w:val="00145471"/>
    <w:rsid w:val="00155C89"/>
    <w:rsid w:val="00157652"/>
    <w:rsid w:val="0016012D"/>
    <w:rsid w:val="0016162E"/>
    <w:rsid w:val="00162B4A"/>
    <w:rsid w:val="001673BD"/>
    <w:rsid w:val="00192D73"/>
    <w:rsid w:val="001A44B8"/>
    <w:rsid w:val="001C3E31"/>
    <w:rsid w:val="001C6DFC"/>
    <w:rsid w:val="001D7EF7"/>
    <w:rsid w:val="001E773D"/>
    <w:rsid w:val="001F1C9F"/>
    <w:rsid w:val="001F255C"/>
    <w:rsid w:val="001F273A"/>
    <w:rsid w:val="002044D1"/>
    <w:rsid w:val="0020459C"/>
    <w:rsid w:val="00204EAB"/>
    <w:rsid w:val="002118F3"/>
    <w:rsid w:val="002159DA"/>
    <w:rsid w:val="00231713"/>
    <w:rsid w:val="0024114A"/>
    <w:rsid w:val="00252A6A"/>
    <w:rsid w:val="0025704D"/>
    <w:rsid w:val="002608D7"/>
    <w:rsid w:val="00263959"/>
    <w:rsid w:val="0027239F"/>
    <w:rsid w:val="00281372"/>
    <w:rsid w:val="00285127"/>
    <w:rsid w:val="0028741A"/>
    <w:rsid w:val="00290E11"/>
    <w:rsid w:val="00296F9C"/>
    <w:rsid w:val="002A6D73"/>
    <w:rsid w:val="002B5907"/>
    <w:rsid w:val="002C136D"/>
    <w:rsid w:val="002C6597"/>
    <w:rsid w:val="002D3890"/>
    <w:rsid w:val="002D6F61"/>
    <w:rsid w:val="002E1B9B"/>
    <w:rsid w:val="002E7208"/>
    <w:rsid w:val="002F45ED"/>
    <w:rsid w:val="002F51EA"/>
    <w:rsid w:val="0030043D"/>
    <w:rsid w:val="00302B47"/>
    <w:rsid w:val="00307002"/>
    <w:rsid w:val="00312977"/>
    <w:rsid w:val="00320C03"/>
    <w:rsid w:val="00321B69"/>
    <w:rsid w:val="003257CE"/>
    <w:rsid w:val="00332502"/>
    <w:rsid w:val="0033749B"/>
    <w:rsid w:val="003510F4"/>
    <w:rsid w:val="00361D0C"/>
    <w:rsid w:val="0037594B"/>
    <w:rsid w:val="00375E99"/>
    <w:rsid w:val="00384868"/>
    <w:rsid w:val="00385F5A"/>
    <w:rsid w:val="003924AB"/>
    <w:rsid w:val="003A41B5"/>
    <w:rsid w:val="003A5751"/>
    <w:rsid w:val="003A6B72"/>
    <w:rsid w:val="003B162D"/>
    <w:rsid w:val="003B51CC"/>
    <w:rsid w:val="003C0F8D"/>
    <w:rsid w:val="003C1A52"/>
    <w:rsid w:val="003C2720"/>
    <w:rsid w:val="003C4F92"/>
    <w:rsid w:val="003C6609"/>
    <w:rsid w:val="003D0AD8"/>
    <w:rsid w:val="003D2275"/>
    <w:rsid w:val="003D3AA7"/>
    <w:rsid w:val="003D457E"/>
    <w:rsid w:val="003E210D"/>
    <w:rsid w:val="003E4DDE"/>
    <w:rsid w:val="003F2885"/>
    <w:rsid w:val="0041534D"/>
    <w:rsid w:val="004255CD"/>
    <w:rsid w:val="00432BB4"/>
    <w:rsid w:val="00434636"/>
    <w:rsid w:val="00437B72"/>
    <w:rsid w:val="00444A7F"/>
    <w:rsid w:val="004532B1"/>
    <w:rsid w:val="00460AB8"/>
    <w:rsid w:val="004613AB"/>
    <w:rsid w:val="00470609"/>
    <w:rsid w:val="0047154C"/>
    <w:rsid w:val="004741E3"/>
    <w:rsid w:val="00482FA7"/>
    <w:rsid w:val="004844DB"/>
    <w:rsid w:val="00484847"/>
    <w:rsid w:val="004859E2"/>
    <w:rsid w:val="004876DF"/>
    <w:rsid w:val="004922AF"/>
    <w:rsid w:val="00496ACF"/>
    <w:rsid w:val="004A57A4"/>
    <w:rsid w:val="004C1662"/>
    <w:rsid w:val="004C37D2"/>
    <w:rsid w:val="004D08AD"/>
    <w:rsid w:val="004D11C8"/>
    <w:rsid w:val="004D3261"/>
    <w:rsid w:val="004D729F"/>
    <w:rsid w:val="004E0A61"/>
    <w:rsid w:val="004E1621"/>
    <w:rsid w:val="004E504A"/>
    <w:rsid w:val="004F4275"/>
    <w:rsid w:val="00501A00"/>
    <w:rsid w:val="00501EBD"/>
    <w:rsid w:val="0050759B"/>
    <w:rsid w:val="005218DD"/>
    <w:rsid w:val="005310C5"/>
    <w:rsid w:val="005328AC"/>
    <w:rsid w:val="005513AC"/>
    <w:rsid w:val="00553ABF"/>
    <w:rsid w:val="00555AC8"/>
    <w:rsid w:val="005642FD"/>
    <w:rsid w:val="0056685B"/>
    <w:rsid w:val="0056740C"/>
    <w:rsid w:val="0057124A"/>
    <w:rsid w:val="0057763B"/>
    <w:rsid w:val="00582365"/>
    <w:rsid w:val="00584703"/>
    <w:rsid w:val="005B6658"/>
    <w:rsid w:val="005C27BF"/>
    <w:rsid w:val="005C6C96"/>
    <w:rsid w:val="005D25DB"/>
    <w:rsid w:val="005E59A6"/>
    <w:rsid w:val="005E666F"/>
    <w:rsid w:val="005F146B"/>
    <w:rsid w:val="005F30C7"/>
    <w:rsid w:val="005F5EB9"/>
    <w:rsid w:val="00614576"/>
    <w:rsid w:val="006325DA"/>
    <w:rsid w:val="0063508F"/>
    <w:rsid w:val="006460FD"/>
    <w:rsid w:val="006469A2"/>
    <w:rsid w:val="00650071"/>
    <w:rsid w:val="00665D90"/>
    <w:rsid w:val="00667F0D"/>
    <w:rsid w:val="00673151"/>
    <w:rsid w:val="00684FEE"/>
    <w:rsid w:val="0068552F"/>
    <w:rsid w:val="00692737"/>
    <w:rsid w:val="006942C2"/>
    <w:rsid w:val="0069771E"/>
    <w:rsid w:val="006A07EB"/>
    <w:rsid w:val="006A4243"/>
    <w:rsid w:val="006B18D5"/>
    <w:rsid w:val="006C4BE2"/>
    <w:rsid w:val="006C60C6"/>
    <w:rsid w:val="006D4E3C"/>
    <w:rsid w:val="006D6842"/>
    <w:rsid w:val="006E59C9"/>
    <w:rsid w:val="006E7319"/>
    <w:rsid w:val="006F65B1"/>
    <w:rsid w:val="00702E84"/>
    <w:rsid w:val="00717BF1"/>
    <w:rsid w:val="00722C6C"/>
    <w:rsid w:val="00732E4D"/>
    <w:rsid w:val="00735A3D"/>
    <w:rsid w:val="0073607C"/>
    <w:rsid w:val="00747A7C"/>
    <w:rsid w:val="007550A7"/>
    <w:rsid w:val="00755DD8"/>
    <w:rsid w:val="00762BA9"/>
    <w:rsid w:val="00770A6B"/>
    <w:rsid w:val="00771784"/>
    <w:rsid w:val="007759B2"/>
    <w:rsid w:val="00780733"/>
    <w:rsid w:val="00783078"/>
    <w:rsid w:val="00790DE4"/>
    <w:rsid w:val="00791455"/>
    <w:rsid w:val="00791DDE"/>
    <w:rsid w:val="00797884"/>
    <w:rsid w:val="007D105E"/>
    <w:rsid w:val="007E4DCE"/>
    <w:rsid w:val="007F08D1"/>
    <w:rsid w:val="007F2328"/>
    <w:rsid w:val="007F2D4A"/>
    <w:rsid w:val="008111C0"/>
    <w:rsid w:val="00811496"/>
    <w:rsid w:val="00821420"/>
    <w:rsid w:val="0082409C"/>
    <w:rsid w:val="008402E7"/>
    <w:rsid w:val="00841B31"/>
    <w:rsid w:val="00844262"/>
    <w:rsid w:val="008443F1"/>
    <w:rsid w:val="008475AA"/>
    <w:rsid w:val="00875D36"/>
    <w:rsid w:val="00880E58"/>
    <w:rsid w:val="00883178"/>
    <w:rsid w:val="008831E3"/>
    <w:rsid w:val="008A58E5"/>
    <w:rsid w:val="008A6913"/>
    <w:rsid w:val="008A69A2"/>
    <w:rsid w:val="008C4EA9"/>
    <w:rsid w:val="008E425C"/>
    <w:rsid w:val="008F1709"/>
    <w:rsid w:val="0091183C"/>
    <w:rsid w:val="00915B4A"/>
    <w:rsid w:val="00916C73"/>
    <w:rsid w:val="00926C3E"/>
    <w:rsid w:val="00927246"/>
    <w:rsid w:val="0092798C"/>
    <w:rsid w:val="00930F56"/>
    <w:rsid w:val="00944102"/>
    <w:rsid w:val="00947371"/>
    <w:rsid w:val="00953F42"/>
    <w:rsid w:val="0095413A"/>
    <w:rsid w:val="009545FF"/>
    <w:rsid w:val="0096425C"/>
    <w:rsid w:val="00966777"/>
    <w:rsid w:val="009674AD"/>
    <w:rsid w:val="009710A9"/>
    <w:rsid w:val="0097129D"/>
    <w:rsid w:val="00976B6E"/>
    <w:rsid w:val="00977AB1"/>
    <w:rsid w:val="00983D75"/>
    <w:rsid w:val="00986A69"/>
    <w:rsid w:val="00987CE7"/>
    <w:rsid w:val="00990525"/>
    <w:rsid w:val="00991475"/>
    <w:rsid w:val="009923C9"/>
    <w:rsid w:val="009A2F64"/>
    <w:rsid w:val="009A3779"/>
    <w:rsid w:val="009B15F8"/>
    <w:rsid w:val="009C51CA"/>
    <w:rsid w:val="009D4741"/>
    <w:rsid w:val="009D68F0"/>
    <w:rsid w:val="009E1FC1"/>
    <w:rsid w:val="009E2BF0"/>
    <w:rsid w:val="009F09F5"/>
    <w:rsid w:val="00A0095F"/>
    <w:rsid w:val="00A0251D"/>
    <w:rsid w:val="00A03AEA"/>
    <w:rsid w:val="00A06E07"/>
    <w:rsid w:val="00A1149E"/>
    <w:rsid w:val="00A16603"/>
    <w:rsid w:val="00A44B4B"/>
    <w:rsid w:val="00A60491"/>
    <w:rsid w:val="00A67573"/>
    <w:rsid w:val="00A71FCD"/>
    <w:rsid w:val="00A7295C"/>
    <w:rsid w:val="00A83A8D"/>
    <w:rsid w:val="00A84ABC"/>
    <w:rsid w:val="00A85799"/>
    <w:rsid w:val="00AA72FC"/>
    <w:rsid w:val="00AC051C"/>
    <w:rsid w:val="00AC16A5"/>
    <w:rsid w:val="00AC176A"/>
    <w:rsid w:val="00AF4FF9"/>
    <w:rsid w:val="00B03610"/>
    <w:rsid w:val="00B05083"/>
    <w:rsid w:val="00B13BB9"/>
    <w:rsid w:val="00B1762F"/>
    <w:rsid w:val="00B17AC0"/>
    <w:rsid w:val="00B255E5"/>
    <w:rsid w:val="00B30552"/>
    <w:rsid w:val="00B329C0"/>
    <w:rsid w:val="00B350AB"/>
    <w:rsid w:val="00B35F7B"/>
    <w:rsid w:val="00B504FD"/>
    <w:rsid w:val="00B50F65"/>
    <w:rsid w:val="00B53315"/>
    <w:rsid w:val="00B5360B"/>
    <w:rsid w:val="00B54832"/>
    <w:rsid w:val="00B562A7"/>
    <w:rsid w:val="00B562C0"/>
    <w:rsid w:val="00B6299F"/>
    <w:rsid w:val="00B71574"/>
    <w:rsid w:val="00B736B2"/>
    <w:rsid w:val="00B76D35"/>
    <w:rsid w:val="00B8144E"/>
    <w:rsid w:val="00B82FA0"/>
    <w:rsid w:val="00B85C53"/>
    <w:rsid w:val="00B85EEC"/>
    <w:rsid w:val="00B8719E"/>
    <w:rsid w:val="00B92B85"/>
    <w:rsid w:val="00B95475"/>
    <w:rsid w:val="00BA7775"/>
    <w:rsid w:val="00BB1172"/>
    <w:rsid w:val="00BC5081"/>
    <w:rsid w:val="00BD350C"/>
    <w:rsid w:val="00BD4C45"/>
    <w:rsid w:val="00BD6A98"/>
    <w:rsid w:val="00BE3134"/>
    <w:rsid w:val="00BE4229"/>
    <w:rsid w:val="00BE5E42"/>
    <w:rsid w:val="00BF2429"/>
    <w:rsid w:val="00BF77AF"/>
    <w:rsid w:val="00BF7E0F"/>
    <w:rsid w:val="00C026C8"/>
    <w:rsid w:val="00C045CE"/>
    <w:rsid w:val="00C105A3"/>
    <w:rsid w:val="00C23453"/>
    <w:rsid w:val="00C34A9D"/>
    <w:rsid w:val="00C35E2F"/>
    <w:rsid w:val="00C40D62"/>
    <w:rsid w:val="00C52703"/>
    <w:rsid w:val="00C626DA"/>
    <w:rsid w:val="00C648D5"/>
    <w:rsid w:val="00C763FE"/>
    <w:rsid w:val="00C80854"/>
    <w:rsid w:val="00CA11EA"/>
    <w:rsid w:val="00CA2460"/>
    <w:rsid w:val="00CA34F9"/>
    <w:rsid w:val="00CA3D30"/>
    <w:rsid w:val="00CB49C6"/>
    <w:rsid w:val="00CB4DA2"/>
    <w:rsid w:val="00CC5B32"/>
    <w:rsid w:val="00CD4338"/>
    <w:rsid w:val="00CD4CC3"/>
    <w:rsid w:val="00CE3CFD"/>
    <w:rsid w:val="00D030F0"/>
    <w:rsid w:val="00D134F6"/>
    <w:rsid w:val="00D1430D"/>
    <w:rsid w:val="00D1692F"/>
    <w:rsid w:val="00D20E51"/>
    <w:rsid w:val="00D215CB"/>
    <w:rsid w:val="00D26E5E"/>
    <w:rsid w:val="00D30B57"/>
    <w:rsid w:val="00D353D1"/>
    <w:rsid w:val="00D411F2"/>
    <w:rsid w:val="00D5501F"/>
    <w:rsid w:val="00D551FC"/>
    <w:rsid w:val="00D558BB"/>
    <w:rsid w:val="00D56A9C"/>
    <w:rsid w:val="00D6147E"/>
    <w:rsid w:val="00D6222B"/>
    <w:rsid w:val="00D62AB7"/>
    <w:rsid w:val="00D65CB3"/>
    <w:rsid w:val="00D701F4"/>
    <w:rsid w:val="00D711A3"/>
    <w:rsid w:val="00D71333"/>
    <w:rsid w:val="00D76C70"/>
    <w:rsid w:val="00D7758A"/>
    <w:rsid w:val="00D8479B"/>
    <w:rsid w:val="00D847B0"/>
    <w:rsid w:val="00D8640A"/>
    <w:rsid w:val="00D86B92"/>
    <w:rsid w:val="00DA12F5"/>
    <w:rsid w:val="00DA1342"/>
    <w:rsid w:val="00DA52DD"/>
    <w:rsid w:val="00DB0777"/>
    <w:rsid w:val="00DB5CB3"/>
    <w:rsid w:val="00DB607D"/>
    <w:rsid w:val="00DB6EF8"/>
    <w:rsid w:val="00DC4FA1"/>
    <w:rsid w:val="00DD01B5"/>
    <w:rsid w:val="00DD4AB6"/>
    <w:rsid w:val="00DD54EF"/>
    <w:rsid w:val="00DE3F6C"/>
    <w:rsid w:val="00DE4377"/>
    <w:rsid w:val="00DE5AC8"/>
    <w:rsid w:val="00DF0DC5"/>
    <w:rsid w:val="00E0107E"/>
    <w:rsid w:val="00E1018D"/>
    <w:rsid w:val="00E1163B"/>
    <w:rsid w:val="00E3157D"/>
    <w:rsid w:val="00E32704"/>
    <w:rsid w:val="00E37AA8"/>
    <w:rsid w:val="00E43FF8"/>
    <w:rsid w:val="00E505FC"/>
    <w:rsid w:val="00E56ED6"/>
    <w:rsid w:val="00E61910"/>
    <w:rsid w:val="00E7076E"/>
    <w:rsid w:val="00E76865"/>
    <w:rsid w:val="00E80EFD"/>
    <w:rsid w:val="00E96179"/>
    <w:rsid w:val="00EA1CF8"/>
    <w:rsid w:val="00EB412A"/>
    <w:rsid w:val="00EB71BA"/>
    <w:rsid w:val="00ED5F2A"/>
    <w:rsid w:val="00EF2D18"/>
    <w:rsid w:val="00EF3255"/>
    <w:rsid w:val="00EF5902"/>
    <w:rsid w:val="00EF5E45"/>
    <w:rsid w:val="00EF7F0F"/>
    <w:rsid w:val="00F049C3"/>
    <w:rsid w:val="00F07A4F"/>
    <w:rsid w:val="00F1231D"/>
    <w:rsid w:val="00F222FE"/>
    <w:rsid w:val="00F31E69"/>
    <w:rsid w:val="00F33A3D"/>
    <w:rsid w:val="00F34BC3"/>
    <w:rsid w:val="00F34C75"/>
    <w:rsid w:val="00F3526C"/>
    <w:rsid w:val="00F36E85"/>
    <w:rsid w:val="00F425DA"/>
    <w:rsid w:val="00F427C4"/>
    <w:rsid w:val="00F51D45"/>
    <w:rsid w:val="00F52E75"/>
    <w:rsid w:val="00F5379A"/>
    <w:rsid w:val="00F53934"/>
    <w:rsid w:val="00F63BCD"/>
    <w:rsid w:val="00F87AF1"/>
    <w:rsid w:val="00F9033D"/>
    <w:rsid w:val="00FB5A77"/>
    <w:rsid w:val="00FB66E6"/>
    <w:rsid w:val="00FB7EA2"/>
    <w:rsid w:val="00FC2012"/>
    <w:rsid w:val="00FC4432"/>
    <w:rsid w:val="00FD3A22"/>
    <w:rsid w:val="00FE2826"/>
    <w:rsid w:val="00FE7D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E80A12-BBEC-4643-9326-C23F0BA28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36D"/>
  </w:style>
  <w:style w:type="paragraph" w:styleId="Ttulo1">
    <w:name w:val="heading 1"/>
    <w:basedOn w:val="Normal"/>
    <w:next w:val="Normal"/>
    <w:link w:val="Ttulo1Char"/>
    <w:uiPriority w:val="9"/>
    <w:qFormat/>
    <w:rsid w:val="004706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Segundo,SheParágrafo da Lista,List I Paragraph,Marca 1,Tópico1,Parágrafo com marcador - inserir marcador,Parágrafo_2,Celula,Parágrafo Padrão Simples,Colorful List - Accent 11,List Paragraph (numbered (a)),Main numbered paragraph"/>
    <w:basedOn w:val="Normal"/>
    <w:link w:val="PargrafodaListaChar"/>
    <w:uiPriority w:val="34"/>
    <w:qFormat/>
    <w:rsid w:val="0041534D"/>
    <w:pPr>
      <w:ind w:left="720"/>
      <w:contextualSpacing/>
    </w:pPr>
  </w:style>
  <w:style w:type="paragraph" w:customStyle="1" w:styleId="Nivel01">
    <w:name w:val="Nivel 01"/>
    <w:basedOn w:val="Ttulo1"/>
    <w:next w:val="Normal"/>
    <w:link w:val="Nivel01Char"/>
    <w:autoRedefine/>
    <w:qFormat/>
    <w:rsid w:val="00880E58"/>
    <w:pPr>
      <w:numPr>
        <w:numId w:val="2"/>
      </w:numPr>
      <w:tabs>
        <w:tab w:val="left" w:pos="567"/>
      </w:tabs>
      <w:spacing w:beforeLines="120" w:before="288" w:afterLines="120" w:after="288" w:line="312" w:lineRule="auto"/>
      <w:ind w:left="0" w:hanging="11"/>
      <w:jc w:val="center"/>
    </w:pPr>
    <w:rPr>
      <w:rFonts w:ascii="Arial" w:eastAsiaTheme="minorEastAsia" w:hAnsi="Arial" w:cs="Arial"/>
      <w:bCs w:val="0"/>
      <w:color w:val="000000"/>
      <w:sz w:val="24"/>
      <w:szCs w:val="24"/>
      <w:lang w:eastAsia="pt-BR"/>
    </w:rPr>
  </w:style>
  <w:style w:type="paragraph" w:customStyle="1" w:styleId="Nivel2">
    <w:name w:val="Nivel 2"/>
    <w:basedOn w:val="Normal"/>
    <w:link w:val="Nivel2Char"/>
    <w:qFormat/>
    <w:rsid w:val="00470609"/>
    <w:pPr>
      <w:numPr>
        <w:ilvl w:val="1"/>
        <w:numId w:val="3"/>
      </w:numPr>
      <w:spacing w:before="120" w:after="12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470609"/>
    <w:pPr>
      <w:numPr>
        <w:ilvl w:val="2"/>
        <w:numId w:val="3"/>
      </w:numPr>
      <w:spacing w:before="120" w:after="120"/>
      <w:jc w:val="both"/>
    </w:pPr>
    <w:rPr>
      <w:rFonts w:ascii="Arial" w:eastAsiaTheme="minorEastAsia" w:hAnsi="Arial" w:cs="Arial"/>
      <w:color w:val="000000"/>
      <w:sz w:val="20"/>
      <w:szCs w:val="20"/>
      <w:lang w:eastAsia="pt-BR"/>
    </w:rPr>
  </w:style>
  <w:style w:type="paragraph" w:customStyle="1" w:styleId="Nivel4">
    <w:name w:val="Nivel 4"/>
    <w:basedOn w:val="Nivel3"/>
    <w:qFormat/>
    <w:rsid w:val="00470609"/>
    <w:pPr>
      <w:numPr>
        <w:ilvl w:val="3"/>
      </w:numPr>
    </w:pPr>
    <w:rPr>
      <w:color w:val="auto"/>
    </w:rPr>
  </w:style>
  <w:style w:type="paragraph" w:customStyle="1" w:styleId="Nivel5">
    <w:name w:val="Nivel 5"/>
    <w:basedOn w:val="Nivel4"/>
    <w:qFormat/>
    <w:rsid w:val="00470609"/>
    <w:pPr>
      <w:numPr>
        <w:ilvl w:val="4"/>
      </w:numPr>
    </w:pPr>
  </w:style>
  <w:style w:type="character" w:customStyle="1" w:styleId="Nivel2Char">
    <w:name w:val="Nivel 2 Char"/>
    <w:basedOn w:val="Fontepargpadro"/>
    <w:link w:val="Nivel2"/>
    <w:locked/>
    <w:rsid w:val="00470609"/>
    <w:rPr>
      <w:rFonts w:ascii="Arial" w:eastAsiaTheme="minorEastAsia" w:hAnsi="Arial" w:cs="Arial"/>
      <w:color w:val="000000"/>
      <w:sz w:val="20"/>
      <w:szCs w:val="20"/>
      <w:lang w:eastAsia="pt-BR"/>
    </w:rPr>
  </w:style>
  <w:style w:type="character" w:customStyle="1" w:styleId="Ttulo1Char">
    <w:name w:val="Título 1 Char"/>
    <w:basedOn w:val="Fontepargpadro"/>
    <w:link w:val="Ttulo1"/>
    <w:uiPriority w:val="9"/>
    <w:rsid w:val="00470609"/>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iPriority w:val="99"/>
    <w:unhideWhenUsed/>
    <w:rsid w:val="0028741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741A"/>
  </w:style>
  <w:style w:type="paragraph" w:styleId="Rodap">
    <w:name w:val="footer"/>
    <w:basedOn w:val="Normal"/>
    <w:link w:val="RodapChar"/>
    <w:uiPriority w:val="99"/>
    <w:unhideWhenUsed/>
    <w:rsid w:val="0028741A"/>
    <w:pPr>
      <w:tabs>
        <w:tab w:val="center" w:pos="4252"/>
        <w:tab w:val="right" w:pos="8504"/>
      </w:tabs>
      <w:spacing w:after="0" w:line="240" w:lineRule="auto"/>
    </w:pPr>
  </w:style>
  <w:style w:type="character" w:customStyle="1" w:styleId="RodapChar">
    <w:name w:val="Rodapé Char"/>
    <w:basedOn w:val="Fontepargpadro"/>
    <w:link w:val="Rodap"/>
    <w:uiPriority w:val="99"/>
    <w:rsid w:val="0028741A"/>
  </w:style>
  <w:style w:type="numbering" w:customStyle="1" w:styleId="Semlista1">
    <w:name w:val="Sem lista1"/>
    <w:next w:val="Semlista"/>
    <w:uiPriority w:val="99"/>
    <w:semiHidden/>
    <w:unhideWhenUsed/>
    <w:rsid w:val="00D20E51"/>
  </w:style>
  <w:style w:type="table" w:styleId="Tabelacomgrade">
    <w:name w:val="Table Grid"/>
    <w:basedOn w:val="Tabelanormal"/>
    <w:uiPriority w:val="39"/>
    <w:rsid w:val="00D20E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D20E51"/>
    <w:pPr>
      <w:widowControl w:val="0"/>
      <w:autoSpaceDE w:val="0"/>
      <w:autoSpaceDN w:val="0"/>
      <w:spacing w:after="0" w:line="240" w:lineRule="auto"/>
    </w:pPr>
    <w:rPr>
      <w:rFonts w:ascii="Arial Narrow" w:eastAsia="Arial Narrow" w:hAnsi="Arial Narrow" w:cs="Arial Narrow"/>
      <w:lang w:val="pt-PT" w:eastAsia="pt-PT" w:bidi="pt-PT"/>
    </w:rPr>
  </w:style>
  <w:style w:type="character" w:styleId="Hyperlink">
    <w:name w:val="Hyperlink"/>
    <w:basedOn w:val="Fontepargpadro"/>
    <w:uiPriority w:val="99"/>
    <w:unhideWhenUsed/>
    <w:rsid w:val="005310C5"/>
    <w:rPr>
      <w:color w:val="0000FF"/>
      <w:u w:val="single"/>
    </w:rPr>
  </w:style>
  <w:style w:type="paragraph" w:styleId="NormalWeb">
    <w:name w:val="Normal (Web)"/>
    <w:basedOn w:val="Normal"/>
    <w:uiPriority w:val="99"/>
    <w:unhideWhenUsed/>
    <w:rsid w:val="005310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ivel01Char">
    <w:name w:val="Nivel 01 Char"/>
    <w:basedOn w:val="Fontepargpadro"/>
    <w:link w:val="Nivel01"/>
    <w:rsid w:val="00880E58"/>
    <w:rPr>
      <w:rFonts w:ascii="Arial" w:eastAsiaTheme="minorEastAsia" w:hAnsi="Arial" w:cs="Arial"/>
      <w:b/>
      <w:color w:val="000000"/>
      <w:sz w:val="24"/>
      <w:szCs w:val="24"/>
      <w:lang w:eastAsia="pt-BR"/>
    </w:rPr>
  </w:style>
  <w:style w:type="character" w:customStyle="1" w:styleId="Nivel3Char">
    <w:name w:val="Nivel 3 Char"/>
    <w:basedOn w:val="Fontepargpadro"/>
    <w:link w:val="Nivel3"/>
    <w:rsid w:val="004F4275"/>
    <w:rPr>
      <w:rFonts w:ascii="Arial" w:eastAsiaTheme="minorEastAsia" w:hAnsi="Arial" w:cs="Arial"/>
      <w:color w:val="000000"/>
      <w:sz w:val="20"/>
      <w:szCs w:val="20"/>
      <w:lang w:eastAsia="pt-BR"/>
    </w:rPr>
  </w:style>
  <w:style w:type="paragraph" w:styleId="Textodebalo">
    <w:name w:val="Balloon Text"/>
    <w:basedOn w:val="Normal"/>
    <w:link w:val="TextodebaloChar"/>
    <w:uiPriority w:val="99"/>
    <w:semiHidden/>
    <w:unhideWhenUsed/>
    <w:rsid w:val="00FB5A7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5A77"/>
    <w:rPr>
      <w:rFonts w:ascii="Tahoma" w:hAnsi="Tahoma" w:cs="Tahoma"/>
      <w:sz w:val="16"/>
      <w:szCs w:val="16"/>
    </w:rPr>
  </w:style>
  <w:style w:type="character" w:styleId="Refdecomentrio">
    <w:name w:val="annotation reference"/>
    <w:uiPriority w:val="99"/>
    <w:rsid w:val="00FB5A77"/>
    <w:rPr>
      <w:sz w:val="16"/>
      <w:szCs w:val="16"/>
    </w:rPr>
  </w:style>
  <w:style w:type="character" w:customStyle="1" w:styleId="a-size-large">
    <w:name w:val="a-size-large"/>
    <w:basedOn w:val="Fontepargpadro"/>
    <w:rsid w:val="00FB5A77"/>
  </w:style>
  <w:style w:type="character" w:customStyle="1" w:styleId="PargrafodaListaChar">
    <w:name w:val="Parágrafo da Lista Char"/>
    <w:aliases w:val="Segundo Char,SheParágrafo da Lista Char,List I Paragraph Char,Marca 1 Char,Tópico1 Char,Parágrafo com marcador - inserir marcador Char,Parágrafo_2 Char,Celula Char,Parágrafo Padrão Simples Char,Colorful List - Accent 11 Char"/>
    <w:link w:val="PargrafodaLista"/>
    <w:uiPriority w:val="1"/>
    <w:qFormat/>
    <w:rsid w:val="00F53934"/>
  </w:style>
  <w:style w:type="table" w:customStyle="1" w:styleId="TableNormal">
    <w:name w:val="Table Normal"/>
    <w:uiPriority w:val="2"/>
    <w:semiHidden/>
    <w:unhideWhenUsed/>
    <w:qFormat/>
    <w:rsid w:val="00F539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emEspaamento">
    <w:name w:val="No Spacing"/>
    <w:link w:val="SemEspaamentoChar"/>
    <w:uiPriority w:val="1"/>
    <w:qFormat/>
    <w:rsid w:val="00204EAB"/>
    <w:pPr>
      <w:spacing w:after="0" w:line="240" w:lineRule="auto"/>
    </w:pPr>
    <w:rPr>
      <w:rFonts w:ascii="Times New Roman" w:eastAsia="Times New Roman" w:hAnsi="Times New Roman" w:cs="Times New Roman"/>
      <w:sz w:val="20"/>
      <w:szCs w:val="20"/>
      <w:lang w:eastAsia="pt-BR"/>
    </w:rPr>
  </w:style>
  <w:style w:type="character" w:customStyle="1" w:styleId="SemEspaamentoChar">
    <w:name w:val="Sem Espaçamento Char"/>
    <w:link w:val="SemEspaamento"/>
    <w:uiPriority w:val="1"/>
    <w:locked/>
    <w:rsid w:val="00204EAB"/>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83419">
      <w:bodyDiv w:val="1"/>
      <w:marLeft w:val="0"/>
      <w:marRight w:val="0"/>
      <w:marTop w:val="0"/>
      <w:marBottom w:val="0"/>
      <w:divBdr>
        <w:top w:val="none" w:sz="0" w:space="0" w:color="auto"/>
        <w:left w:val="none" w:sz="0" w:space="0" w:color="auto"/>
        <w:bottom w:val="none" w:sz="0" w:space="0" w:color="auto"/>
        <w:right w:val="none" w:sz="0" w:space="0" w:color="auto"/>
      </w:divBdr>
    </w:div>
    <w:div w:id="366495245">
      <w:bodyDiv w:val="1"/>
      <w:marLeft w:val="0"/>
      <w:marRight w:val="0"/>
      <w:marTop w:val="0"/>
      <w:marBottom w:val="0"/>
      <w:divBdr>
        <w:top w:val="none" w:sz="0" w:space="0" w:color="auto"/>
        <w:left w:val="none" w:sz="0" w:space="0" w:color="auto"/>
        <w:bottom w:val="none" w:sz="0" w:space="0" w:color="auto"/>
        <w:right w:val="none" w:sz="0" w:space="0" w:color="auto"/>
      </w:divBdr>
    </w:div>
    <w:div w:id="995298860">
      <w:bodyDiv w:val="1"/>
      <w:marLeft w:val="0"/>
      <w:marRight w:val="0"/>
      <w:marTop w:val="0"/>
      <w:marBottom w:val="0"/>
      <w:divBdr>
        <w:top w:val="none" w:sz="0" w:space="0" w:color="auto"/>
        <w:left w:val="none" w:sz="0" w:space="0" w:color="auto"/>
        <w:bottom w:val="none" w:sz="0" w:space="0" w:color="auto"/>
        <w:right w:val="none" w:sz="0" w:space="0" w:color="auto"/>
      </w:divBdr>
    </w:div>
    <w:div w:id="186354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A839E-A534-48CE-A239-9D3D99F3C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3638</Words>
  <Characters>19651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Conta da Microsoft</cp:lastModifiedBy>
  <cp:revision>16</cp:revision>
  <cp:lastPrinted>2024-11-25T19:58:00Z</cp:lastPrinted>
  <dcterms:created xsi:type="dcterms:W3CDTF">2024-12-16T14:52:00Z</dcterms:created>
  <dcterms:modified xsi:type="dcterms:W3CDTF">2025-02-05T16:19:00Z</dcterms:modified>
</cp:coreProperties>
</file>